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474999" w14:textId="77777777" w:rsidR="0077650D" w:rsidRDefault="0077650D" w:rsidP="0077650D">
      <w:pPr>
        <w:pStyle w:val="Normal1"/>
        <w:jc w:val="center"/>
      </w:pPr>
      <w:bookmarkStart w:id="0" w:name="_GoBack"/>
      <w:bookmarkEnd w:id="0"/>
      <w:r>
        <w:t xml:space="preserve">Individual / Group Summary Chart </w:t>
      </w:r>
    </w:p>
    <w:tbl>
      <w:tblPr>
        <w:tblStyle w:val="TableGrid"/>
        <w:tblW w:w="0" w:type="auto"/>
        <w:tblLook w:val="04A0" w:firstRow="1" w:lastRow="0" w:firstColumn="1" w:lastColumn="0" w:noHBand="0" w:noVBand="1"/>
      </w:tblPr>
      <w:tblGrid>
        <w:gridCol w:w="2358"/>
        <w:gridCol w:w="5185"/>
        <w:gridCol w:w="3708"/>
        <w:gridCol w:w="3365"/>
      </w:tblGrid>
      <w:tr w:rsidR="0077650D" w14:paraId="72C9A1EC" w14:textId="77777777" w:rsidTr="006B2499">
        <w:trPr>
          <w:trHeight w:val="143"/>
        </w:trPr>
        <w:tc>
          <w:tcPr>
            <w:tcW w:w="14616" w:type="dxa"/>
            <w:gridSpan w:val="4"/>
          </w:tcPr>
          <w:p w14:paraId="56DF76D4" w14:textId="77777777" w:rsidR="0077650D" w:rsidRPr="005A4D26" w:rsidRDefault="0077650D" w:rsidP="006B2499">
            <w:pPr>
              <w:pBdr>
                <w:top w:val="nil"/>
                <w:left w:val="nil"/>
                <w:bottom w:val="nil"/>
                <w:right w:val="nil"/>
                <w:between w:val="nil"/>
                <w:bar w:val="nil"/>
              </w:pBdr>
              <w:rPr>
                <w:i/>
              </w:rPr>
            </w:pPr>
            <w:r w:rsidRPr="00120C5B">
              <w:rPr>
                <w:u w:val="single"/>
              </w:rPr>
              <w:t>Anchor Standard #</w:t>
            </w:r>
            <w:r>
              <w:rPr>
                <w:u w:val="single"/>
              </w:rPr>
              <w:t xml:space="preserve"> </w:t>
            </w:r>
            <w:r w:rsidRPr="002A0302">
              <w:rPr>
                <w:b/>
                <w:u w:val="single"/>
              </w:rPr>
              <w:t>1</w:t>
            </w:r>
            <w:r w:rsidRPr="00120C5B">
              <w:rPr>
                <w:rFonts w:ascii="Times New Roman" w:eastAsia="Arial Unicode MS" w:hAnsi="Arial Unicode MS" w:cs="Arial Unicode MS"/>
                <w:b/>
                <w:sz w:val="24"/>
                <w:szCs w:val="24"/>
                <w:u w:val="single"/>
                <w:bdr w:val="nil"/>
              </w:rPr>
              <w:t xml:space="preserve"> </w:t>
            </w:r>
            <w:r w:rsidRPr="000F5D58">
              <w:rPr>
                <w:rFonts w:eastAsia="Arial Unicode MS" w:cs="Times New Roman"/>
                <w:b/>
                <w:sz w:val="21"/>
                <w:szCs w:val="21"/>
                <w:u w:color="000000"/>
                <w:bdr w:val="nil"/>
              </w:rPr>
              <w:t xml:space="preserve">Civic and Political Institutions </w:t>
            </w:r>
            <w:r w:rsidRPr="002A0302">
              <w:rPr>
                <w:rFonts w:eastAsia="Times New Roman" w:cs="Times New Roman"/>
                <w:i/>
                <w:sz w:val="21"/>
                <w:szCs w:val="21"/>
              </w:rPr>
              <w:t>Determine the importance of the institutions of society and the principles that these institutions are intended to reflect, which requires the demonstration of in-depth understanding of la</w:t>
            </w:r>
            <w:r w:rsidRPr="002A0302">
              <w:rPr>
                <w:rFonts w:eastAsia="Times New Roman" w:cs="Times New Roman"/>
                <w:i/>
                <w:spacing w:val="-16"/>
                <w:sz w:val="21"/>
                <w:szCs w:val="21"/>
              </w:rPr>
              <w:t>w</w:t>
            </w:r>
            <w:r w:rsidRPr="002A0302">
              <w:rPr>
                <w:rFonts w:eastAsia="Times New Roman" w:cs="Times New Roman"/>
                <w:i/>
                <w:sz w:val="21"/>
                <w:szCs w:val="21"/>
              </w:rPr>
              <w:t>, politics, and government.</w:t>
            </w:r>
          </w:p>
          <w:p w14:paraId="55DE93C8" w14:textId="77777777" w:rsidR="0077650D" w:rsidRDefault="0077650D" w:rsidP="006B2499">
            <w:pPr>
              <w:pStyle w:val="Normal1"/>
            </w:pPr>
            <w:r>
              <w:t>What is the overall intent of this anchor standard?</w:t>
            </w:r>
          </w:p>
          <w:p w14:paraId="56D847A8" w14:textId="77777777" w:rsidR="0077650D" w:rsidRDefault="0077650D" w:rsidP="006B2499">
            <w:pPr>
              <w:pStyle w:val="Normal1"/>
            </w:pPr>
          </w:p>
          <w:p w14:paraId="4241D65E" w14:textId="77777777" w:rsidR="0077650D" w:rsidRDefault="0077650D" w:rsidP="006B2499">
            <w:pPr>
              <w:pStyle w:val="Normal1"/>
            </w:pPr>
          </w:p>
        </w:tc>
      </w:tr>
      <w:tr w:rsidR="0077650D" w14:paraId="37CA107E" w14:textId="77777777" w:rsidTr="006B2499">
        <w:trPr>
          <w:trHeight w:val="143"/>
        </w:trPr>
        <w:tc>
          <w:tcPr>
            <w:tcW w:w="2358" w:type="dxa"/>
          </w:tcPr>
          <w:p w14:paraId="3C55C967" w14:textId="77777777" w:rsidR="0077650D" w:rsidRDefault="0077650D" w:rsidP="006B2499">
            <w:pPr>
              <w:pStyle w:val="Normal1"/>
            </w:pPr>
            <w:r>
              <w:t>Grade Level</w:t>
            </w:r>
          </w:p>
        </w:tc>
        <w:tc>
          <w:tcPr>
            <w:tcW w:w="5185" w:type="dxa"/>
            <w:vAlign w:val="center"/>
          </w:tcPr>
          <w:p w14:paraId="421C5932" w14:textId="77777777" w:rsidR="0077650D" w:rsidRDefault="0077650D" w:rsidP="006B2499">
            <w:pPr>
              <w:pStyle w:val="Normal1"/>
              <w:jc w:val="center"/>
            </w:pPr>
            <w:r>
              <w:t>Brainstorm ideas about what students need to KNOW or DO to show mastery of this standard….</w:t>
            </w:r>
          </w:p>
        </w:tc>
        <w:tc>
          <w:tcPr>
            <w:tcW w:w="3708" w:type="dxa"/>
            <w:vAlign w:val="center"/>
          </w:tcPr>
          <w:p w14:paraId="5496B8C4" w14:textId="77777777" w:rsidR="0077650D" w:rsidRDefault="0077650D" w:rsidP="006B2499">
            <w:pPr>
              <w:pStyle w:val="Normal1"/>
              <w:jc w:val="center"/>
            </w:pPr>
            <w:r>
              <w:t>Possible Examples for Context</w:t>
            </w:r>
          </w:p>
        </w:tc>
        <w:tc>
          <w:tcPr>
            <w:tcW w:w="3365" w:type="dxa"/>
          </w:tcPr>
          <w:p w14:paraId="353B1CBB" w14:textId="77777777" w:rsidR="0077650D" w:rsidRDefault="0077650D" w:rsidP="006B2499">
            <w:pPr>
              <w:pStyle w:val="Normal1"/>
              <w:jc w:val="center"/>
            </w:pPr>
            <w:r>
              <w:t>Possible Connections to other Standards or other subjects</w:t>
            </w:r>
          </w:p>
        </w:tc>
      </w:tr>
      <w:tr w:rsidR="0077650D" w14:paraId="1E55564A" w14:textId="77777777" w:rsidTr="006B2499">
        <w:trPr>
          <w:trHeight w:val="516"/>
        </w:trPr>
        <w:tc>
          <w:tcPr>
            <w:tcW w:w="2358" w:type="dxa"/>
            <w:vAlign w:val="center"/>
          </w:tcPr>
          <w:p w14:paraId="5DE79474" w14:textId="77777777" w:rsidR="0077650D" w:rsidRDefault="0077650D" w:rsidP="006B2499">
            <w:pPr>
              <w:pStyle w:val="Normal1"/>
              <w:jc w:val="center"/>
            </w:pPr>
            <w:r>
              <w:t>ELEM</w:t>
            </w:r>
          </w:p>
          <w:p w14:paraId="18370873" w14:textId="77777777" w:rsidR="0077650D" w:rsidRDefault="0077650D" w:rsidP="006B2499">
            <w:r w:rsidRPr="00C127CA">
              <w:rPr>
                <w:u w:val="single"/>
              </w:rPr>
              <w:t>Grade:</w:t>
            </w:r>
            <w:r w:rsidRPr="00C127CA">
              <w:rPr>
                <w:b/>
                <w:sz w:val="21"/>
                <w:szCs w:val="21"/>
                <w:u w:val="single"/>
              </w:rPr>
              <w:t xml:space="preserve"> </w:t>
            </w:r>
            <w:proofErr w:type="gramStart"/>
            <w:r>
              <w:rPr>
                <w:b/>
              </w:rPr>
              <w:t xml:space="preserve">K.CM.1 </w:t>
            </w:r>
            <w:r w:rsidRPr="003001C8">
              <w:rPr>
                <w:b/>
              </w:rPr>
              <w:t xml:space="preserve"> </w:t>
            </w:r>
            <w:proofErr w:type="gramEnd"/>
            <w:r>
              <w:rPr>
                <w:color w:val="auto"/>
              </w:rPr>
              <w:fldChar w:fldCharType="begin"/>
            </w:r>
            <w:r>
              <w:instrText xml:space="preserve"> HYPERLINK \l "civicandpoliticalinstitutions" </w:instrText>
            </w:r>
            <w:r>
              <w:rPr>
                <w:color w:val="auto"/>
              </w:rPr>
              <w:fldChar w:fldCharType="separate"/>
            </w:r>
            <w:r w:rsidRPr="00923443">
              <w:rPr>
                <w:rStyle w:val="Hyperlink"/>
                <w:b/>
              </w:rPr>
              <w:t>Civic and Political Institutions</w:t>
            </w:r>
            <w:r>
              <w:rPr>
                <w:rStyle w:val="Hyperlink"/>
                <w:b/>
              </w:rPr>
              <w:fldChar w:fldCharType="end"/>
            </w:r>
            <w:r>
              <w:rPr>
                <w:b/>
              </w:rPr>
              <w:t xml:space="preserve"> </w:t>
            </w:r>
            <w:r w:rsidRPr="001C1A59">
              <w:rPr>
                <w:i/>
              </w:rPr>
              <w:t>Identify the roles and responsibilities of community members.</w:t>
            </w:r>
          </w:p>
        </w:tc>
        <w:tc>
          <w:tcPr>
            <w:tcW w:w="5185" w:type="dxa"/>
          </w:tcPr>
          <w:p w14:paraId="124BE33F" w14:textId="77777777" w:rsidR="0077650D" w:rsidRDefault="0077650D" w:rsidP="006B2499">
            <w:pPr>
              <w:pStyle w:val="Normal1"/>
            </w:pPr>
          </w:p>
          <w:p w14:paraId="04599599" w14:textId="77777777" w:rsidR="0077650D" w:rsidRDefault="0077650D" w:rsidP="006B2499">
            <w:pPr>
              <w:pStyle w:val="Normal1"/>
            </w:pPr>
          </w:p>
          <w:p w14:paraId="7BCCBA69" w14:textId="77777777" w:rsidR="0077650D" w:rsidRDefault="0077650D" w:rsidP="006B2499">
            <w:pPr>
              <w:pStyle w:val="Normal1"/>
            </w:pPr>
          </w:p>
          <w:p w14:paraId="7818584F" w14:textId="77777777" w:rsidR="0077650D" w:rsidRDefault="0077650D" w:rsidP="006B2499">
            <w:pPr>
              <w:pStyle w:val="Normal1"/>
            </w:pPr>
          </w:p>
          <w:p w14:paraId="5900CCCD" w14:textId="77777777" w:rsidR="0077650D" w:rsidRDefault="0077650D" w:rsidP="006B2499">
            <w:pPr>
              <w:pStyle w:val="Normal1"/>
            </w:pPr>
          </w:p>
          <w:p w14:paraId="0EBDC94A" w14:textId="77777777" w:rsidR="0077650D" w:rsidRDefault="0077650D" w:rsidP="006B2499">
            <w:pPr>
              <w:pStyle w:val="Normal1"/>
            </w:pPr>
          </w:p>
          <w:p w14:paraId="21DFD62E" w14:textId="77777777" w:rsidR="0077650D" w:rsidRDefault="0077650D" w:rsidP="006B2499">
            <w:pPr>
              <w:pStyle w:val="Normal1"/>
            </w:pPr>
          </w:p>
          <w:p w14:paraId="23286254" w14:textId="77777777" w:rsidR="0077650D" w:rsidRDefault="0077650D" w:rsidP="006B2499">
            <w:pPr>
              <w:pStyle w:val="Normal1"/>
            </w:pPr>
          </w:p>
        </w:tc>
        <w:tc>
          <w:tcPr>
            <w:tcW w:w="3708" w:type="dxa"/>
          </w:tcPr>
          <w:p w14:paraId="5F50EC28" w14:textId="77777777" w:rsidR="0077650D" w:rsidRDefault="0077650D" w:rsidP="006B2499">
            <w:pPr>
              <w:pStyle w:val="Normal1"/>
            </w:pPr>
          </w:p>
          <w:p w14:paraId="3E80AAD9" w14:textId="77777777" w:rsidR="0077650D" w:rsidRDefault="0077650D" w:rsidP="006B2499">
            <w:pPr>
              <w:pStyle w:val="Normal1"/>
            </w:pPr>
          </w:p>
          <w:p w14:paraId="69272B62" w14:textId="77777777" w:rsidR="0077650D" w:rsidRDefault="0077650D" w:rsidP="006B2499">
            <w:pPr>
              <w:pStyle w:val="Normal1"/>
            </w:pPr>
          </w:p>
        </w:tc>
        <w:tc>
          <w:tcPr>
            <w:tcW w:w="3365" w:type="dxa"/>
          </w:tcPr>
          <w:p w14:paraId="1EB845AA" w14:textId="77777777" w:rsidR="0077650D" w:rsidRDefault="0077650D" w:rsidP="006B2499">
            <w:pPr>
              <w:pStyle w:val="Normal1"/>
            </w:pPr>
          </w:p>
        </w:tc>
      </w:tr>
      <w:tr w:rsidR="0077650D" w14:paraId="50BA2D52" w14:textId="77777777" w:rsidTr="006B2499">
        <w:trPr>
          <w:trHeight w:val="516"/>
        </w:trPr>
        <w:tc>
          <w:tcPr>
            <w:tcW w:w="2358" w:type="dxa"/>
            <w:vAlign w:val="center"/>
          </w:tcPr>
          <w:p w14:paraId="4ADC0BF4" w14:textId="77777777" w:rsidR="0077650D" w:rsidRDefault="0077650D" w:rsidP="006B2499">
            <w:pPr>
              <w:jc w:val="center"/>
            </w:pPr>
            <w:r>
              <w:t>MS</w:t>
            </w:r>
          </w:p>
          <w:p w14:paraId="76C37CE2" w14:textId="77777777" w:rsidR="0077650D" w:rsidRPr="0061612B" w:rsidRDefault="0077650D" w:rsidP="006B2499">
            <w:pPr>
              <w:rPr>
                <w:i/>
              </w:rPr>
            </w:pPr>
            <w:r w:rsidRPr="00C127CA">
              <w:rPr>
                <w:u w:val="single"/>
              </w:rPr>
              <w:t>Grade:</w:t>
            </w:r>
            <w:r w:rsidRPr="00C127CA">
              <w:rPr>
                <w:b/>
                <w:sz w:val="21"/>
                <w:szCs w:val="21"/>
                <w:u w:val="single"/>
              </w:rPr>
              <w:t xml:space="preserve"> </w:t>
            </w:r>
            <w:proofErr w:type="gramStart"/>
            <w:r w:rsidRPr="0061612B">
              <w:rPr>
                <w:b/>
              </w:rPr>
              <w:t xml:space="preserve">6.CM.1  </w:t>
            </w:r>
            <w:proofErr w:type="gramEnd"/>
            <w:r>
              <w:fldChar w:fldCharType="begin"/>
            </w:r>
            <w:r>
              <w:instrText xml:space="preserve"> HYPERLINK \l "civicandpoliticalinstitutions" </w:instrText>
            </w:r>
            <w:r>
              <w:fldChar w:fldCharType="separate"/>
            </w:r>
            <w:r w:rsidRPr="0061612B">
              <w:rPr>
                <w:rStyle w:val="Hyperlink"/>
                <w:b/>
              </w:rPr>
              <w:t>Civic and Political Institutions</w:t>
            </w:r>
            <w:r>
              <w:rPr>
                <w:rStyle w:val="Hyperlink"/>
                <w:b/>
              </w:rPr>
              <w:fldChar w:fldCharType="end"/>
            </w:r>
            <w:r w:rsidRPr="0061612B">
              <w:rPr>
                <w:b/>
              </w:rPr>
              <w:t xml:space="preserve"> </w:t>
            </w:r>
            <w:r w:rsidRPr="0061612B">
              <w:rPr>
                <w:i/>
              </w:rPr>
              <w:t>Examine the origins, functions and structure of the U.S. Constitution to determine how it supports freedoms within a society.</w:t>
            </w:r>
          </w:p>
          <w:p w14:paraId="449AE3DC" w14:textId="77777777" w:rsidR="0077650D" w:rsidRDefault="0077650D" w:rsidP="006B2499">
            <w:pPr>
              <w:pStyle w:val="Normal1"/>
              <w:jc w:val="center"/>
            </w:pPr>
          </w:p>
        </w:tc>
        <w:tc>
          <w:tcPr>
            <w:tcW w:w="5185" w:type="dxa"/>
          </w:tcPr>
          <w:p w14:paraId="05244F35" w14:textId="77777777" w:rsidR="0077650D" w:rsidRDefault="0077650D" w:rsidP="006B2499">
            <w:pPr>
              <w:pStyle w:val="Normal1"/>
            </w:pPr>
          </w:p>
          <w:p w14:paraId="5CFF6763" w14:textId="77777777" w:rsidR="0077650D" w:rsidRDefault="0077650D" w:rsidP="006B2499">
            <w:pPr>
              <w:pStyle w:val="Normal1"/>
            </w:pPr>
          </w:p>
          <w:p w14:paraId="4D2E3793" w14:textId="77777777" w:rsidR="0077650D" w:rsidRDefault="0077650D" w:rsidP="006B2499">
            <w:pPr>
              <w:pStyle w:val="Normal1"/>
            </w:pPr>
          </w:p>
          <w:p w14:paraId="0116F0DA" w14:textId="77777777" w:rsidR="0077650D" w:rsidRDefault="0077650D" w:rsidP="006B2499">
            <w:pPr>
              <w:pStyle w:val="Normal1"/>
            </w:pPr>
          </w:p>
          <w:p w14:paraId="682284A1" w14:textId="77777777" w:rsidR="0077650D" w:rsidRDefault="0077650D" w:rsidP="006B2499">
            <w:pPr>
              <w:pStyle w:val="Normal1"/>
            </w:pPr>
          </w:p>
          <w:p w14:paraId="0F46FF7E" w14:textId="77777777" w:rsidR="0077650D" w:rsidRDefault="0077650D" w:rsidP="006B2499">
            <w:pPr>
              <w:pStyle w:val="Normal1"/>
            </w:pPr>
          </w:p>
          <w:p w14:paraId="31C42C09" w14:textId="77777777" w:rsidR="0077650D" w:rsidRDefault="0077650D" w:rsidP="006B2499">
            <w:pPr>
              <w:pStyle w:val="Normal1"/>
            </w:pPr>
          </w:p>
          <w:p w14:paraId="4DDA3600" w14:textId="77777777" w:rsidR="0077650D" w:rsidRDefault="0077650D" w:rsidP="006B2499">
            <w:pPr>
              <w:pStyle w:val="Normal1"/>
            </w:pPr>
          </w:p>
          <w:p w14:paraId="47568AF2" w14:textId="77777777" w:rsidR="0077650D" w:rsidRDefault="0077650D" w:rsidP="006B2499">
            <w:pPr>
              <w:pStyle w:val="Normal1"/>
            </w:pPr>
          </w:p>
          <w:p w14:paraId="5E1D43CC" w14:textId="77777777" w:rsidR="0077650D" w:rsidRDefault="0077650D" w:rsidP="006B2499">
            <w:pPr>
              <w:pStyle w:val="Normal1"/>
            </w:pPr>
          </w:p>
        </w:tc>
        <w:tc>
          <w:tcPr>
            <w:tcW w:w="3708" w:type="dxa"/>
          </w:tcPr>
          <w:p w14:paraId="23BED9CE" w14:textId="77777777" w:rsidR="0077650D" w:rsidRDefault="0077650D" w:rsidP="006B2499">
            <w:pPr>
              <w:pStyle w:val="Normal1"/>
            </w:pPr>
          </w:p>
        </w:tc>
        <w:tc>
          <w:tcPr>
            <w:tcW w:w="3365" w:type="dxa"/>
          </w:tcPr>
          <w:p w14:paraId="6BB66E81" w14:textId="77777777" w:rsidR="0077650D" w:rsidRDefault="0077650D" w:rsidP="006B2499">
            <w:pPr>
              <w:pStyle w:val="Normal1"/>
            </w:pPr>
          </w:p>
        </w:tc>
      </w:tr>
      <w:tr w:rsidR="0077650D" w14:paraId="2E86765B" w14:textId="77777777" w:rsidTr="006B2499">
        <w:trPr>
          <w:trHeight w:val="516"/>
        </w:trPr>
        <w:tc>
          <w:tcPr>
            <w:tcW w:w="2358" w:type="dxa"/>
            <w:vAlign w:val="center"/>
          </w:tcPr>
          <w:p w14:paraId="11697058" w14:textId="77777777" w:rsidR="0077650D" w:rsidRDefault="0077650D" w:rsidP="006B2499">
            <w:pPr>
              <w:pStyle w:val="Normal1"/>
              <w:jc w:val="center"/>
            </w:pPr>
            <w:r>
              <w:t>HS</w:t>
            </w:r>
          </w:p>
          <w:p w14:paraId="1507935F" w14:textId="77777777" w:rsidR="0077650D" w:rsidRPr="00B627A4" w:rsidRDefault="0077650D" w:rsidP="006B2499">
            <w:pPr>
              <w:rPr>
                <w:i/>
                <w:sz w:val="21"/>
                <w:szCs w:val="21"/>
              </w:rPr>
            </w:pPr>
            <w:r w:rsidRPr="00424137">
              <w:rPr>
                <w:u w:val="single"/>
              </w:rPr>
              <w:t>Grade:</w:t>
            </w:r>
            <w:r w:rsidRPr="00B627A4">
              <w:rPr>
                <w:b/>
                <w:sz w:val="21"/>
                <w:szCs w:val="21"/>
              </w:rPr>
              <w:t xml:space="preserve"> HS2.CM.1 </w:t>
            </w:r>
            <w:hyperlink w:anchor="civicandpoliticalinstitutions" w:history="1">
              <w:r w:rsidRPr="00B627A4">
                <w:rPr>
                  <w:rStyle w:val="Hyperlink"/>
                  <w:b/>
                  <w:sz w:val="21"/>
                  <w:szCs w:val="21"/>
                </w:rPr>
                <w:t>Civic and Political Institutions</w:t>
              </w:r>
            </w:hyperlink>
            <w:r w:rsidRPr="00B627A4">
              <w:rPr>
                <w:b/>
                <w:sz w:val="21"/>
                <w:szCs w:val="21"/>
              </w:rPr>
              <w:t xml:space="preserve"> </w:t>
            </w:r>
            <w:r w:rsidRPr="00B627A4">
              <w:rPr>
                <w:i/>
                <w:sz w:val="21"/>
                <w:szCs w:val="21"/>
              </w:rPr>
              <w:t xml:space="preserve">Analyze how founding and governing documents of international governments affect their citizens and political and economic groups.  </w:t>
            </w:r>
          </w:p>
          <w:p w14:paraId="5EAD6E37" w14:textId="77777777" w:rsidR="0077650D" w:rsidRDefault="0077650D" w:rsidP="006B2499">
            <w:pPr>
              <w:pStyle w:val="Normal1"/>
              <w:jc w:val="center"/>
            </w:pPr>
          </w:p>
        </w:tc>
        <w:tc>
          <w:tcPr>
            <w:tcW w:w="5185" w:type="dxa"/>
          </w:tcPr>
          <w:p w14:paraId="3E6A117E" w14:textId="77777777" w:rsidR="0077650D" w:rsidRDefault="0077650D" w:rsidP="006B2499">
            <w:pPr>
              <w:pStyle w:val="Normal1"/>
            </w:pPr>
          </w:p>
          <w:p w14:paraId="062DDCA1" w14:textId="77777777" w:rsidR="0077650D" w:rsidRDefault="0077650D" w:rsidP="006B2499">
            <w:pPr>
              <w:pStyle w:val="Normal1"/>
            </w:pPr>
          </w:p>
          <w:p w14:paraId="2875B567" w14:textId="77777777" w:rsidR="0077650D" w:rsidRDefault="0077650D" w:rsidP="006B2499">
            <w:pPr>
              <w:pStyle w:val="Normal1"/>
            </w:pPr>
          </w:p>
          <w:p w14:paraId="46BCEAA3" w14:textId="77777777" w:rsidR="0077650D" w:rsidRDefault="0077650D" w:rsidP="006B2499">
            <w:pPr>
              <w:pStyle w:val="Normal1"/>
            </w:pPr>
          </w:p>
          <w:p w14:paraId="58824E39" w14:textId="77777777" w:rsidR="0077650D" w:rsidRDefault="0077650D" w:rsidP="006B2499">
            <w:pPr>
              <w:pStyle w:val="Normal1"/>
            </w:pPr>
          </w:p>
          <w:p w14:paraId="19FFC6D6" w14:textId="77777777" w:rsidR="0077650D" w:rsidRDefault="0077650D" w:rsidP="006B2499">
            <w:pPr>
              <w:pStyle w:val="Normal1"/>
            </w:pPr>
          </w:p>
          <w:p w14:paraId="047BC953" w14:textId="77777777" w:rsidR="0077650D" w:rsidRDefault="0077650D" w:rsidP="006B2499">
            <w:pPr>
              <w:pStyle w:val="Normal1"/>
            </w:pPr>
          </w:p>
          <w:p w14:paraId="1BE736DE" w14:textId="77777777" w:rsidR="0077650D" w:rsidRDefault="0077650D" w:rsidP="006B2499">
            <w:pPr>
              <w:pStyle w:val="Normal1"/>
            </w:pPr>
          </w:p>
          <w:p w14:paraId="1030A197" w14:textId="77777777" w:rsidR="0077650D" w:rsidRDefault="0077650D" w:rsidP="006B2499">
            <w:pPr>
              <w:pStyle w:val="Normal1"/>
            </w:pPr>
          </w:p>
          <w:p w14:paraId="34B3E783" w14:textId="77777777" w:rsidR="0077650D" w:rsidRDefault="0077650D" w:rsidP="006B2499">
            <w:pPr>
              <w:pStyle w:val="Normal1"/>
            </w:pPr>
          </w:p>
        </w:tc>
        <w:tc>
          <w:tcPr>
            <w:tcW w:w="3708" w:type="dxa"/>
          </w:tcPr>
          <w:p w14:paraId="74C55544" w14:textId="77777777" w:rsidR="0077650D" w:rsidRDefault="0077650D" w:rsidP="006B2499">
            <w:pPr>
              <w:pStyle w:val="Normal1"/>
            </w:pPr>
          </w:p>
        </w:tc>
        <w:tc>
          <w:tcPr>
            <w:tcW w:w="3365" w:type="dxa"/>
          </w:tcPr>
          <w:p w14:paraId="5165193F" w14:textId="77777777" w:rsidR="0077650D" w:rsidRDefault="0077650D" w:rsidP="006B2499">
            <w:pPr>
              <w:pStyle w:val="Normal1"/>
            </w:pPr>
          </w:p>
        </w:tc>
      </w:tr>
    </w:tbl>
    <w:p w14:paraId="4F7FB4C8" w14:textId="77777777" w:rsidR="0077650D" w:rsidRDefault="0077650D" w:rsidP="00BA279A">
      <w:pPr>
        <w:pStyle w:val="Normal1"/>
        <w:jc w:val="center"/>
      </w:pPr>
    </w:p>
    <w:p w14:paraId="77774D2F" w14:textId="77777777" w:rsidR="0077650D" w:rsidRDefault="0077650D" w:rsidP="00BA279A">
      <w:pPr>
        <w:pStyle w:val="Normal1"/>
        <w:jc w:val="center"/>
      </w:pPr>
    </w:p>
    <w:p w14:paraId="2F595EFF" w14:textId="77777777" w:rsidR="00BA279A" w:rsidRDefault="00BA279A" w:rsidP="00BA279A">
      <w:pPr>
        <w:pStyle w:val="Normal1"/>
        <w:jc w:val="center"/>
      </w:pPr>
      <w:r>
        <w:lastRenderedPageBreak/>
        <w:t xml:space="preserve">Individual / Group Summary Chart </w:t>
      </w:r>
    </w:p>
    <w:tbl>
      <w:tblPr>
        <w:tblStyle w:val="TableGrid"/>
        <w:tblW w:w="0" w:type="auto"/>
        <w:tblLook w:val="04A0" w:firstRow="1" w:lastRow="0" w:firstColumn="1" w:lastColumn="0" w:noHBand="0" w:noVBand="1"/>
      </w:tblPr>
      <w:tblGrid>
        <w:gridCol w:w="3168"/>
        <w:gridCol w:w="5220"/>
        <w:gridCol w:w="2863"/>
        <w:gridCol w:w="3365"/>
      </w:tblGrid>
      <w:tr w:rsidR="00BA279A" w14:paraId="4C826BF7" w14:textId="77777777" w:rsidTr="006B2499">
        <w:trPr>
          <w:trHeight w:val="143"/>
        </w:trPr>
        <w:tc>
          <w:tcPr>
            <w:tcW w:w="14616" w:type="dxa"/>
            <w:gridSpan w:val="4"/>
          </w:tcPr>
          <w:p w14:paraId="2868DE75" w14:textId="77777777" w:rsidR="00631FA8" w:rsidRPr="00631FA8" w:rsidRDefault="00BA279A" w:rsidP="002A0302">
            <w:pPr>
              <w:pBdr>
                <w:top w:val="nil"/>
                <w:left w:val="nil"/>
                <w:bottom w:val="nil"/>
                <w:right w:val="nil"/>
                <w:between w:val="nil"/>
                <w:bar w:val="nil"/>
              </w:pBdr>
              <w:ind w:left="2" w:hanging="2"/>
              <w:rPr>
                <w:rFonts w:eastAsia="Times New Roman" w:cs="Times New Roman"/>
                <w:i/>
                <w:sz w:val="21"/>
                <w:szCs w:val="21"/>
              </w:rPr>
            </w:pPr>
            <w:r w:rsidRPr="00120C5B">
              <w:rPr>
                <w:u w:val="single"/>
              </w:rPr>
              <w:t>Anchor Standard #</w:t>
            </w:r>
            <w:r w:rsidR="002A0302">
              <w:rPr>
                <w:u w:val="single"/>
              </w:rPr>
              <w:t xml:space="preserve"> </w:t>
            </w:r>
            <w:r w:rsidR="002A0302">
              <w:rPr>
                <w:b/>
                <w:u w:val="single"/>
              </w:rPr>
              <w:t>2</w:t>
            </w:r>
            <w:r w:rsidRPr="00120C5B">
              <w:rPr>
                <w:rFonts w:ascii="Times New Roman" w:eastAsia="Arial Unicode MS" w:hAnsi="Arial Unicode MS" w:cs="Arial Unicode MS"/>
                <w:b/>
                <w:sz w:val="24"/>
                <w:szCs w:val="24"/>
                <w:u w:val="single"/>
                <w:bdr w:val="nil"/>
              </w:rPr>
              <w:t xml:space="preserve"> </w:t>
            </w:r>
            <w:r w:rsidR="002A0302" w:rsidRPr="000F5D58">
              <w:rPr>
                <w:rFonts w:eastAsia="Times New Roman" w:cs="Times New Roman"/>
                <w:b/>
                <w:sz w:val="21"/>
                <w:szCs w:val="21"/>
                <w:u w:color="000000"/>
                <w:bdr w:val="nil"/>
              </w:rPr>
              <w:t>Participation and Deliberation: Applying Civic Virtues and Democratic Principles</w:t>
            </w:r>
            <w:r w:rsidR="002A0302">
              <w:rPr>
                <w:rFonts w:eastAsia="Times New Roman" w:cs="Times New Roman"/>
                <w:b/>
                <w:sz w:val="21"/>
                <w:szCs w:val="21"/>
                <w:u w:color="000000"/>
                <w:bdr w:val="nil"/>
              </w:rPr>
              <w:t xml:space="preserve"> </w:t>
            </w:r>
            <w:r w:rsidR="002A0302" w:rsidRPr="00631FA8">
              <w:rPr>
                <w:rFonts w:eastAsia="Times New Roman" w:cs="Times New Roman"/>
                <w:i/>
                <w:sz w:val="21"/>
                <w:szCs w:val="21"/>
              </w:rPr>
              <w:t>Analyze foundational documents and determine key understandings in order to evaluate how citizens should interact with each other in formal institutions and informal interactions.</w:t>
            </w:r>
          </w:p>
          <w:p w14:paraId="58CDECD0" w14:textId="5A2AF0F7" w:rsidR="00BA279A" w:rsidRDefault="00BA279A" w:rsidP="002A0302">
            <w:pPr>
              <w:pBdr>
                <w:top w:val="nil"/>
                <w:left w:val="nil"/>
                <w:bottom w:val="nil"/>
                <w:right w:val="nil"/>
                <w:between w:val="nil"/>
                <w:bar w:val="nil"/>
              </w:pBdr>
              <w:ind w:left="2" w:hanging="2"/>
            </w:pPr>
            <w:r>
              <w:t>What is the overall intent of this anchor standard?</w:t>
            </w:r>
          </w:p>
          <w:p w14:paraId="6F02CC43" w14:textId="77777777" w:rsidR="00BA279A" w:rsidRDefault="00BA279A" w:rsidP="006B2499">
            <w:pPr>
              <w:pStyle w:val="Normal1"/>
            </w:pPr>
          </w:p>
          <w:p w14:paraId="59632B56" w14:textId="77777777" w:rsidR="00BA279A" w:rsidRDefault="00BA279A" w:rsidP="006B2499">
            <w:pPr>
              <w:pStyle w:val="Normal1"/>
            </w:pPr>
          </w:p>
        </w:tc>
      </w:tr>
      <w:tr w:rsidR="00BA279A" w14:paraId="4DA0089C" w14:textId="77777777" w:rsidTr="0077650D">
        <w:trPr>
          <w:trHeight w:val="143"/>
        </w:trPr>
        <w:tc>
          <w:tcPr>
            <w:tcW w:w="3168" w:type="dxa"/>
          </w:tcPr>
          <w:p w14:paraId="4274C7E2" w14:textId="77777777" w:rsidR="00BA279A" w:rsidRDefault="00BA279A" w:rsidP="006B2499">
            <w:pPr>
              <w:pStyle w:val="Normal1"/>
            </w:pPr>
            <w:r>
              <w:t>Grade Level</w:t>
            </w:r>
          </w:p>
        </w:tc>
        <w:tc>
          <w:tcPr>
            <w:tcW w:w="5220" w:type="dxa"/>
            <w:vAlign w:val="center"/>
          </w:tcPr>
          <w:p w14:paraId="15250B30" w14:textId="77777777" w:rsidR="00BA279A" w:rsidRDefault="00BA279A" w:rsidP="006B2499">
            <w:pPr>
              <w:pStyle w:val="Normal1"/>
              <w:jc w:val="center"/>
            </w:pPr>
            <w:r>
              <w:t>Brainstorm ideas about what students need to KNOW or DO to show mastery of this standard….</w:t>
            </w:r>
          </w:p>
        </w:tc>
        <w:tc>
          <w:tcPr>
            <w:tcW w:w="2863" w:type="dxa"/>
            <w:vAlign w:val="center"/>
          </w:tcPr>
          <w:p w14:paraId="492ADAFF" w14:textId="77777777" w:rsidR="00BA279A" w:rsidRDefault="00BA279A" w:rsidP="006B2499">
            <w:pPr>
              <w:pStyle w:val="Normal1"/>
              <w:jc w:val="center"/>
            </w:pPr>
            <w:r>
              <w:t>Possible Examples for Context</w:t>
            </w:r>
          </w:p>
        </w:tc>
        <w:tc>
          <w:tcPr>
            <w:tcW w:w="3365" w:type="dxa"/>
          </w:tcPr>
          <w:p w14:paraId="0C204913" w14:textId="77777777" w:rsidR="00BA279A" w:rsidRDefault="00BA279A" w:rsidP="006B2499">
            <w:pPr>
              <w:pStyle w:val="Normal1"/>
              <w:jc w:val="center"/>
            </w:pPr>
            <w:r>
              <w:t>Possible Connections to other Standards or other subjects</w:t>
            </w:r>
          </w:p>
        </w:tc>
      </w:tr>
      <w:tr w:rsidR="00BA279A" w14:paraId="68B96A35" w14:textId="77777777" w:rsidTr="0077650D">
        <w:trPr>
          <w:trHeight w:val="516"/>
        </w:trPr>
        <w:tc>
          <w:tcPr>
            <w:tcW w:w="3168" w:type="dxa"/>
            <w:vAlign w:val="center"/>
          </w:tcPr>
          <w:p w14:paraId="0F77370B" w14:textId="77777777" w:rsidR="00BA279A" w:rsidRDefault="00BA279A" w:rsidP="006B2499">
            <w:pPr>
              <w:pStyle w:val="Normal1"/>
              <w:jc w:val="center"/>
            </w:pPr>
            <w:r>
              <w:t>ELEM</w:t>
            </w:r>
          </w:p>
          <w:p w14:paraId="541E17CA" w14:textId="3881C3AA" w:rsidR="00BA279A" w:rsidRPr="00631FA8" w:rsidRDefault="00D53290" w:rsidP="00553B55">
            <w:pPr>
              <w:rPr>
                <w:i/>
              </w:rPr>
            </w:pPr>
            <w:r w:rsidRPr="00C127CA">
              <w:rPr>
                <w:u w:val="single"/>
              </w:rPr>
              <w:t>Grade:</w:t>
            </w:r>
            <w:r w:rsidRPr="00C127CA">
              <w:rPr>
                <w:b/>
                <w:sz w:val="21"/>
                <w:szCs w:val="21"/>
                <w:u w:val="single"/>
              </w:rPr>
              <w:t xml:space="preserve"> </w:t>
            </w:r>
            <w:r w:rsidR="00631FA8" w:rsidRPr="000A3D85">
              <w:rPr>
                <w:b/>
              </w:rPr>
              <w:t xml:space="preserve">1.CM.2 </w:t>
            </w:r>
            <w:hyperlink w:anchor="participationanddeliberation" w:history="1">
              <w:r w:rsidR="00631FA8" w:rsidRPr="000A3D85">
                <w:rPr>
                  <w:rStyle w:val="Hyperlink"/>
                  <w:b/>
                </w:rPr>
                <w:t>Participation and Deliberation: Applying Civic Virtues and Democratic Principles</w:t>
              </w:r>
            </w:hyperlink>
            <w:r w:rsidR="00631FA8" w:rsidRPr="000A3D85">
              <w:rPr>
                <w:b/>
              </w:rPr>
              <w:t xml:space="preserve"> </w:t>
            </w:r>
            <w:r w:rsidR="00631FA8" w:rsidRPr="000A3D85">
              <w:rPr>
                <w:i/>
              </w:rPr>
              <w:t xml:space="preserve">Describe and demonstrate equality, fairness, and freedom when making decisions.  </w:t>
            </w:r>
            <w:r w:rsidRPr="001C1A59">
              <w:rPr>
                <w:i/>
              </w:rPr>
              <w:t>.</w:t>
            </w:r>
          </w:p>
        </w:tc>
        <w:tc>
          <w:tcPr>
            <w:tcW w:w="5220" w:type="dxa"/>
          </w:tcPr>
          <w:p w14:paraId="218393A0" w14:textId="77777777" w:rsidR="00BA279A" w:rsidRDefault="00BA279A" w:rsidP="006B2499">
            <w:pPr>
              <w:pStyle w:val="Normal1"/>
            </w:pPr>
          </w:p>
          <w:p w14:paraId="4FC32289" w14:textId="77777777" w:rsidR="00BA279A" w:rsidRDefault="00BA279A" w:rsidP="006B2499">
            <w:pPr>
              <w:pStyle w:val="Normal1"/>
            </w:pPr>
          </w:p>
          <w:p w14:paraId="0C10D191" w14:textId="77777777" w:rsidR="00BA279A" w:rsidRDefault="00BA279A" w:rsidP="006B2499">
            <w:pPr>
              <w:pStyle w:val="Normal1"/>
            </w:pPr>
          </w:p>
          <w:p w14:paraId="7C445B73" w14:textId="77777777" w:rsidR="00BA279A" w:rsidRDefault="00BA279A" w:rsidP="006B2499">
            <w:pPr>
              <w:pStyle w:val="Normal1"/>
            </w:pPr>
          </w:p>
          <w:p w14:paraId="65753852" w14:textId="77777777" w:rsidR="00BA279A" w:rsidRDefault="00BA279A" w:rsidP="006B2499">
            <w:pPr>
              <w:pStyle w:val="Normal1"/>
            </w:pPr>
          </w:p>
          <w:p w14:paraId="5CFE9135" w14:textId="77777777" w:rsidR="00BA279A" w:rsidRDefault="00BA279A" w:rsidP="006B2499">
            <w:pPr>
              <w:pStyle w:val="Normal1"/>
            </w:pPr>
          </w:p>
          <w:p w14:paraId="1F48A825" w14:textId="77777777" w:rsidR="00BA279A" w:rsidRDefault="00BA279A" w:rsidP="006B2499">
            <w:pPr>
              <w:pStyle w:val="Normal1"/>
            </w:pPr>
          </w:p>
          <w:p w14:paraId="41674E69" w14:textId="77777777" w:rsidR="00BA279A" w:rsidRDefault="00BA279A" w:rsidP="006B2499">
            <w:pPr>
              <w:pStyle w:val="Normal1"/>
            </w:pPr>
          </w:p>
        </w:tc>
        <w:tc>
          <w:tcPr>
            <w:tcW w:w="2863" w:type="dxa"/>
          </w:tcPr>
          <w:p w14:paraId="3337EA1D" w14:textId="77777777" w:rsidR="00BA279A" w:rsidRDefault="00BA279A" w:rsidP="006B2499">
            <w:pPr>
              <w:pStyle w:val="Normal1"/>
            </w:pPr>
          </w:p>
          <w:p w14:paraId="031D1775" w14:textId="77777777" w:rsidR="00BA279A" w:rsidRDefault="00BA279A" w:rsidP="006B2499">
            <w:pPr>
              <w:pStyle w:val="Normal1"/>
            </w:pPr>
          </w:p>
          <w:p w14:paraId="0E198A78" w14:textId="77777777" w:rsidR="00BA279A" w:rsidRDefault="00BA279A" w:rsidP="006B2499">
            <w:pPr>
              <w:pStyle w:val="Normal1"/>
            </w:pPr>
          </w:p>
        </w:tc>
        <w:tc>
          <w:tcPr>
            <w:tcW w:w="3365" w:type="dxa"/>
          </w:tcPr>
          <w:p w14:paraId="04E1E276" w14:textId="77777777" w:rsidR="00BA279A" w:rsidRDefault="00BA279A" w:rsidP="006B2499">
            <w:pPr>
              <w:pStyle w:val="Normal1"/>
            </w:pPr>
          </w:p>
        </w:tc>
      </w:tr>
      <w:tr w:rsidR="00BA279A" w14:paraId="648BDA0F" w14:textId="77777777" w:rsidTr="0077650D">
        <w:trPr>
          <w:trHeight w:val="516"/>
        </w:trPr>
        <w:tc>
          <w:tcPr>
            <w:tcW w:w="3168" w:type="dxa"/>
            <w:vAlign w:val="center"/>
          </w:tcPr>
          <w:p w14:paraId="2C2C6CF0" w14:textId="77777777" w:rsidR="00BA279A" w:rsidRDefault="00BA279A" w:rsidP="006B2499">
            <w:pPr>
              <w:jc w:val="center"/>
            </w:pPr>
            <w:r>
              <w:t>MS</w:t>
            </w:r>
          </w:p>
          <w:p w14:paraId="49559840" w14:textId="028013D3" w:rsidR="00BA279A" w:rsidRDefault="00D53290" w:rsidP="009339E9">
            <w:r w:rsidRPr="00C127CA">
              <w:rPr>
                <w:u w:val="single"/>
              </w:rPr>
              <w:t>Grade:</w:t>
            </w:r>
            <w:r w:rsidRPr="00C127CA">
              <w:rPr>
                <w:b/>
                <w:sz w:val="21"/>
                <w:szCs w:val="21"/>
                <w:u w:val="single"/>
              </w:rPr>
              <w:t xml:space="preserve"> </w:t>
            </w:r>
            <w:r w:rsidR="009339E9" w:rsidRPr="0061612B">
              <w:rPr>
                <w:b/>
              </w:rPr>
              <w:t xml:space="preserve">7.CM.2 </w:t>
            </w:r>
            <w:hyperlink w:anchor="participationanddeliberation" w:history="1">
              <w:r w:rsidR="009339E9" w:rsidRPr="0061612B">
                <w:rPr>
                  <w:rStyle w:val="Hyperlink"/>
                  <w:b/>
                </w:rPr>
                <w:t>Participation and Deliberation: Applying Civic Virtues and Democratic Principles</w:t>
              </w:r>
            </w:hyperlink>
            <w:r w:rsidR="009339E9" w:rsidRPr="0061612B">
              <w:rPr>
                <w:b/>
              </w:rPr>
              <w:t xml:space="preserve"> </w:t>
            </w:r>
            <w:r w:rsidR="009339E9" w:rsidRPr="0061612B">
              <w:rPr>
                <w:i/>
              </w:rPr>
              <w:t>Compare deliberative processes when making decisions and reaching judgments as an individual and i</w:t>
            </w:r>
            <w:r w:rsidR="009339E9">
              <w:rPr>
                <w:i/>
              </w:rPr>
              <w:t>n groups for diverse situations.</w:t>
            </w:r>
          </w:p>
        </w:tc>
        <w:tc>
          <w:tcPr>
            <w:tcW w:w="5220" w:type="dxa"/>
          </w:tcPr>
          <w:p w14:paraId="73BEA33E" w14:textId="77777777" w:rsidR="00BA279A" w:rsidRDefault="00BA279A" w:rsidP="006B2499">
            <w:pPr>
              <w:pStyle w:val="Normal1"/>
            </w:pPr>
          </w:p>
          <w:p w14:paraId="7389731D" w14:textId="77777777" w:rsidR="00BA279A" w:rsidRDefault="00BA279A" w:rsidP="006B2499">
            <w:pPr>
              <w:pStyle w:val="Normal1"/>
            </w:pPr>
          </w:p>
          <w:p w14:paraId="7B120775" w14:textId="77777777" w:rsidR="00BA279A" w:rsidRDefault="00BA279A" w:rsidP="006B2499">
            <w:pPr>
              <w:pStyle w:val="Normal1"/>
            </w:pPr>
          </w:p>
          <w:p w14:paraId="7DB5114E" w14:textId="77777777" w:rsidR="00BA279A" w:rsidRDefault="00BA279A" w:rsidP="006B2499">
            <w:pPr>
              <w:pStyle w:val="Normal1"/>
            </w:pPr>
          </w:p>
          <w:p w14:paraId="2665DCA4" w14:textId="77777777" w:rsidR="00BA279A" w:rsidRDefault="00BA279A" w:rsidP="006B2499">
            <w:pPr>
              <w:pStyle w:val="Normal1"/>
            </w:pPr>
          </w:p>
          <w:p w14:paraId="2CCE4A6F" w14:textId="77777777" w:rsidR="00BA279A" w:rsidRDefault="00BA279A" w:rsidP="006B2499">
            <w:pPr>
              <w:pStyle w:val="Normal1"/>
            </w:pPr>
          </w:p>
          <w:p w14:paraId="010A496A" w14:textId="77777777" w:rsidR="00BA279A" w:rsidRDefault="00BA279A" w:rsidP="006B2499">
            <w:pPr>
              <w:pStyle w:val="Normal1"/>
            </w:pPr>
          </w:p>
          <w:p w14:paraId="02AF06C2" w14:textId="77777777" w:rsidR="00BA279A" w:rsidRDefault="00BA279A" w:rsidP="006B2499">
            <w:pPr>
              <w:pStyle w:val="Normal1"/>
            </w:pPr>
          </w:p>
          <w:p w14:paraId="0FA2EA24" w14:textId="77777777" w:rsidR="00BA279A" w:rsidRDefault="00BA279A" w:rsidP="006B2499">
            <w:pPr>
              <w:pStyle w:val="Normal1"/>
            </w:pPr>
          </w:p>
          <w:p w14:paraId="77FD25C0" w14:textId="77777777" w:rsidR="00BA279A" w:rsidRDefault="00BA279A" w:rsidP="006B2499">
            <w:pPr>
              <w:pStyle w:val="Normal1"/>
            </w:pPr>
          </w:p>
        </w:tc>
        <w:tc>
          <w:tcPr>
            <w:tcW w:w="2863" w:type="dxa"/>
          </w:tcPr>
          <w:p w14:paraId="459E30EC" w14:textId="77777777" w:rsidR="00BA279A" w:rsidRDefault="00BA279A" w:rsidP="006B2499">
            <w:pPr>
              <w:pStyle w:val="Normal1"/>
            </w:pPr>
          </w:p>
        </w:tc>
        <w:tc>
          <w:tcPr>
            <w:tcW w:w="3365" w:type="dxa"/>
          </w:tcPr>
          <w:p w14:paraId="60C79AD5" w14:textId="77777777" w:rsidR="00BA279A" w:rsidRDefault="00BA279A" w:rsidP="006B2499">
            <w:pPr>
              <w:pStyle w:val="Normal1"/>
            </w:pPr>
          </w:p>
        </w:tc>
      </w:tr>
      <w:tr w:rsidR="00BA279A" w14:paraId="12F19286" w14:textId="77777777" w:rsidTr="0077650D">
        <w:trPr>
          <w:trHeight w:val="516"/>
        </w:trPr>
        <w:tc>
          <w:tcPr>
            <w:tcW w:w="3168" w:type="dxa"/>
            <w:vAlign w:val="center"/>
          </w:tcPr>
          <w:p w14:paraId="643954E1" w14:textId="77777777" w:rsidR="00BA279A" w:rsidRDefault="00BA279A" w:rsidP="006B2499">
            <w:pPr>
              <w:pStyle w:val="Normal1"/>
              <w:jc w:val="center"/>
            </w:pPr>
            <w:r>
              <w:t>HS</w:t>
            </w:r>
          </w:p>
          <w:p w14:paraId="067A1701" w14:textId="18FE06A6" w:rsidR="00BA279A" w:rsidRPr="009339E9" w:rsidRDefault="00BA279A" w:rsidP="009339E9">
            <w:pPr>
              <w:rPr>
                <w:i/>
                <w:sz w:val="20"/>
              </w:rPr>
            </w:pPr>
            <w:r w:rsidRPr="00424137">
              <w:rPr>
                <w:u w:val="single"/>
              </w:rPr>
              <w:t>Grade:</w:t>
            </w:r>
            <w:r w:rsidR="00553B55" w:rsidRPr="00B627A4">
              <w:rPr>
                <w:b/>
                <w:sz w:val="21"/>
                <w:szCs w:val="21"/>
              </w:rPr>
              <w:t xml:space="preserve"> </w:t>
            </w:r>
            <w:r w:rsidR="009339E9" w:rsidRPr="001F298A">
              <w:rPr>
                <w:b/>
                <w:sz w:val="20"/>
              </w:rPr>
              <w:t xml:space="preserve">HS4.CM.2 </w:t>
            </w:r>
            <w:hyperlink w:anchor="participationanddeliberation" w:history="1">
              <w:r w:rsidR="009339E9" w:rsidRPr="001F298A">
                <w:rPr>
                  <w:rStyle w:val="Hyperlink"/>
                  <w:b/>
                  <w:sz w:val="20"/>
                </w:rPr>
                <w:t>Participation and Deliberation: Applying Civic Virtues and Democratic Principles</w:t>
              </w:r>
            </w:hyperlink>
            <w:r w:rsidR="009339E9" w:rsidRPr="001F298A">
              <w:rPr>
                <w:b/>
                <w:sz w:val="20"/>
              </w:rPr>
              <w:t xml:space="preserve"> </w:t>
            </w:r>
            <w:r w:rsidR="009339E9" w:rsidRPr="001F298A">
              <w:rPr>
                <w:i/>
                <w:sz w:val="20"/>
              </w:rPr>
              <w:t>Demonstrate deliberative processes by applying democratic principles when making decisions and reaching judgments as an individual and in g</w:t>
            </w:r>
            <w:r w:rsidR="009339E9">
              <w:rPr>
                <w:i/>
                <w:sz w:val="20"/>
              </w:rPr>
              <w:t xml:space="preserve">roups for diverse situations. </w:t>
            </w:r>
          </w:p>
        </w:tc>
        <w:tc>
          <w:tcPr>
            <w:tcW w:w="5220" w:type="dxa"/>
          </w:tcPr>
          <w:p w14:paraId="14D13DFC" w14:textId="77777777" w:rsidR="00BA279A" w:rsidRDefault="00BA279A" w:rsidP="006B2499">
            <w:pPr>
              <w:pStyle w:val="Normal1"/>
            </w:pPr>
          </w:p>
          <w:p w14:paraId="3A439E00" w14:textId="77777777" w:rsidR="00BA279A" w:rsidRDefault="00BA279A" w:rsidP="006B2499">
            <w:pPr>
              <w:pStyle w:val="Normal1"/>
            </w:pPr>
          </w:p>
          <w:p w14:paraId="4F113B58" w14:textId="77777777" w:rsidR="00BA279A" w:rsidRDefault="00BA279A" w:rsidP="006B2499">
            <w:pPr>
              <w:pStyle w:val="Normal1"/>
            </w:pPr>
          </w:p>
          <w:p w14:paraId="631E7489" w14:textId="77777777" w:rsidR="00BA279A" w:rsidRDefault="00BA279A" w:rsidP="006B2499">
            <w:pPr>
              <w:pStyle w:val="Normal1"/>
            </w:pPr>
          </w:p>
          <w:p w14:paraId="2269963F" w14:textId="77777777" w:rsidR="00BA279A" w:rsidRDefault="00BA279A" w:rsidP="006B2499">
            <w:pPr>
              <w:pStyle w:val="Normal1"/>
            </w:pPr>
          </w:p>
          <w:p w14:paraId="47B5A6A2" w14:textId="77777777" w:rsidR="00BA279A" w:rsidRDefault="00BA279A" w:rsidP="006B2499">
            <w:pPr>
              <w:pStyle w:val="Normal1"/>
            </w:pPr>
          </w:p>
          <w:p w14:paraId="1EC67416" w14:textId="77777777" w:rsidR="00BA279A" w:rsidRDefault="00BA279A" w:rsidP="006B2499">
            <w:pPr>
              <w:pStyle w:val="Normal1"/>
            </w:pPr>
          </w:p>
          <w:p w14:paraId="3E6044A9" w14:textId="77777777" w:rsidR="00BA279A" w:rsidRDefault="00BA279A" w:rsidP="006B2499">
            <w:pPr>
              <w:pStyle w:val="Normal1"/>
            </w:pPr>
          </w:p>
          <w:p w14:paraId="0E36EAFA" w14:textId="77777777" w:rsidR="00BA279A" w:rsidRDefault="00BA279A" w:rsidP="006B2499">
            <w:pPr>
              <w:pStyle w:val="Normal1"/>
            </w:pPr>
          </w:p>
          <w:p w14:paraId="6BE13BA7" w14:textId="77777777" w:rsidR="00BA279A" w:rsidRDefault="00BA279A" w:rsidP="006B2499">
            <w:pPr>
              <w:pStyle w:val="Normal1"/>
            </w:pPr>
          </w:p>
        </w:tc>
        <w:tc>
          <w:tcPr>
            <w:tcW w:w="2863" w:type="dxa"/>
          </w:tcPr>
          <w:p w14:paraId="3ABA76C5" w14:textId="77777777" w:rsidR="00BA279A" w:rsidRDefault="00BA279A" w:rsidP="006B2499">
            <w:pPr>
              <w:pStyle w:val="Normal1"/>
            </w:pPr>
          </w:p>
        </w:tc>
        <w:tc>
          <w:tcPr>
            <w:tcW w:w="3365" w:type="dxa"/>
          </w:tcPr>
          <w:p w14:paraId="1E6B3C35" w14:textId="77777777" w:rsidR="00BA279A" w:rsidRDefault="00BA279A" w:rsidP="006B2499">
            <w:pPr>
              <w:pStyle w:val="Normal1"/>
            </w:pPr>
          </w:p>
        </w:tc>
      </w:tr>
    </w:tbl>
    <w:p w14:paraId="588EED47" w14:textId="77777777" w:rsidR="00BA279A" w:rsidRPr="009B5F6B" w:rsidRDefault="00BA279A" w:rsidP="00BA279A">
      <w:pPr>
        <w:pStyle w:val="Normal1"/>
        <w:rPr>
          <w:rFonts w:ascii="Lucida Bright" w:hAnsi="Lucida Bright"/>
          <w:sz w:val="24"/>
        </w:rPr>
      </w:pPr>
    </w:p>
    <w:p w14:paraId="57D206BD" w14:textId="77777777" w:rsidR="00BA279A" w:rsidRDefault="00BA279A" w:rsidP="00883A77">
      <w:pPr>
        <w:pStyle w:val="Normal1"/>
        <w:jc w:val="center"/>
      </w:pPr>
    </w:p>
    <w:p w14:paraId="489D877F" w14:textId="695FA48A" w:rsidR="00095136" w:rsidRDefault="00392323" w:rsidP="00883A77">
      <w:pPr>
        <w:pStyle w:val="Normal1"/>
        <w:jc w:val="center"/>
      </w:pPr>
      <w:r>
        <w:lastRenderedPageBreak/>
        <w:t xml:space="preserve">Individual / </w:t>
      </w:r>
      <w:r w:rsidR="00956F96">
        <w:t xml:space="preserve">Group </w:t>
      </w:r>
      <w:r w:rsidR="005E3064">
        <w:t xml:space="preserve">Summary </w:t>
      </w:r>
      <w:r w:rsidR="00956F96">
        <w:t xml:space="preserve">Chart </w:t>
      </w:r>
    </w:p>
    <w:tbl>
      <w:tblPr>
        <w:tblStyle w:val="TableGrid"/>
        <w:tblW w:w="0" w:type="auto"/>
        <w:tblLook w:val="04A0" w:firstRow="1" w:lastRow="0" w:firstColumn="1" w:lastColumn="0" w:noHBand="0" w:noVBand="1"/>
      </w:tblPr>
      <w:tblGrid>
        <w:gridCol w:w="2088"/>
        <w:gridCol w:w="5455"/>
        <w:gridCol w:w="3708"/>
        <w:gridCol w:w="3365"/>
      </w:tblGrid>
      <w:tr w:rsidR="00DA2420" w14:paraId="4F36B23A" w14:textId="1D00AE7D" w:rsidTr="00C127CA">
        <w:trPr>
          <w:trHeight w:val="143"/>
        </w:trPr>
        <w:tc>
          <w:tcPr>
            <w:tcW w:w="14616" w:type="dxa"/>
            <w:gridSpan w:val="4"/>
          </w:tcPr>
          <w:p w14:paraId="753EDF42" w14:textId="6687E483" w:rsidR="00DA2420" w:rsidRPr="005A4D26" w:rsidRDefault="00DA2420" w:rsidP="00424137">
            <w:pPr>
              <w:pBdr>
                <w:top w:val="nil"/>
                <w:left w:val="nil"/>
                <w:bottom w:val="nil"/>
                <w:right w:val="nil"/>
                <w:between w:val="nil"/>
                <w:bar w:val="nil"/>
              </w:pBdr>
              <w:rPr>
                <w:i/>
              </w:rPr>
            </w:pPr>
            <w:r w:rsidRPr="00120C5B">
              <w:rPr>
                <w:u w:val="single"/>
              </w:rPr>
              <w:t>Anchor Standard #</w:t>
            </w:r>
            <w:bookmarkStart w:id="1" w:name="processesrulesandlaws"/>
            <w:r w:rsidR="00424137" w:rsidRPr="00120C5B">
              <w:rPr>
                <w:rFonts w:ascii="Times New Roman" w:eastAsia="Arial Unicode MS" w:hAnsi="Arial Unicode MS" w:cs="Arial Unicode MS"/>
                <w:b/>
                <w:sz w:val="24"/>
                <w:szCs w:val="24"/>
                <w:u w:val="single"/>
                <w:bdr w:val="nil"/>
              </w:rPr>
              <w:t xml:space="preserve"> 3</w:t>
            </w:r>
            <w:r w:rsidR="00424137">
              <w:rPr>
                <w:rFonts w:ascii="Times New Roman" w:eastAsia="Arial Unicode MS" w:hAnsi="Arial Unicode MS" w:cs="Arial Unicode MS"/>
                <w:b/>
                <w:sz w:val="24"/>
                <w:szCs w:val="24"/>
                <w:u w:color="000000"/>
                <w:bdr w:val="nil"/>
              </w:rPr>
              <w:t xml:space="preserve"> Processes, Rules and Laws</w:t>
            </w:r>
            <w:bookmarkEnd w:id="1"/>
            <w:r w:rsidR="00424137">
              <w:rPr>
                <w:rFonts w:ascii="Times New Roman" w:eastAsia="Arial Unicode MS" w:hAnsi="Arial Unicode MS" w:cs="Arial Unicode MS"/>
                <w:b/>
                <w:sz w:val="24"/>
                <w:szCs w:val="24"/>
                <w:u w:color="000000"/>
                <w:bdr w:val="nil"/>
              </w:rPr>
              <w:t xml:space="preserve"> </w:t>
            </w:r>
            <w:r w:rsidR="00424137" w:rsidRPr="005A4D26">
              <w:rPr>
                <w:rFonts w:ascii="Times New Roman" w:eastAsia="Times New Roman" w:hAnsi="Times New Roman" w:cs="Times New Roman"/>
                <w:i/>
                <w:sz w:val="24"/>
                <w:szCs w:val="24"/>
              </w:rPr>
              <w:t>Evaluate and critique how decisions, procedures, and policies are used to address problems and/or needs in a variety of settings.</w:t>
            </w:r>
          </w:p>
          <w:p w14:paraId="0807CE28" w14:textId="77777777" w:rsidR="00DA2420" w:rsidRDefault="00DA2420" w:rsidP="005E3064">
            <w:pPr>
              <w:pStyle w:val="Normal1"/>
            </w:pPr>
            <w:r>
              <w:t>What is the overall intent of this anchor standard?</w:t>
            </w:r>
          </w:p>
          <w:p w14:paraId="3AC1D3F0" w14:textId="77777777" w:rsidR="00266372" w:rsidRDefault="00266372" w:rsidP="005E3064">
            <w:pPr>
              <w:pStyle w:val="Normal1"/>
            </w:pPr>
          </w:p>
          <w:p w14:paraId="3E32A82F" w14:textId="77777777" w:rsidR="0018102B" w:rsidRDefault="0018102B" w:rsidP="005E3064">
            <w:pPr>
              <w:pStyle w:val="Normal1"/>
            </w:pPr>
          </w:p>
        </w:tc>
      </w:tr>
      <w:tr w:rsidR="00DA2420" w14:paraId="79CDB252" w14:textId="386AE472" w:rsidTr="00120C5B">
        <w:trPr>
          <w:trHeight w:val="143"/>
        </w:trPr>
        <w:tc>
          <w:tcPr>
            <w:tcW w:w="2088" w:type="dxa"/>
          </w:tcPr>
          <w:p w14:paraId="73BB167A" w14:textId="0B19A11D" w:rsidR="00DA2420" w:rsidRDefault="00DA2420" w:rsidP="00626285">
            <w:pPr>
              <w:pStyle w:val="Normal1"/>
            </w:pPr>
            <w:r>
              <w:t>Grade Level</w:t>
            </w:r>
          </w:p>
        </w:tc>
        <w:tc>
          <w:tcPr>
            <w:tcW w:w="5455" w:type="dxa"/>
            <w:vAlign w:val="center"/>
          </w:tcPr>
          <w:p w14:paraId="6B5A4A57" w14:textId="2584427E" w:rsidR="00DA2420" w:rsidRDefault="00DA2420" w:rsidP="00461570">
            <w:pPr>
              <w:pStyle w:val="Normal1"/>
              <w:jc w:val="center"/>
            </w:pPr>
            <w:r>
              <w:t xml:space="preserve">Brainstorm ideas about what students need </w:t>
            </w:r>
            <w:r w:rsidR="006C448A">
              <w:t xml:space="preserve">to </w:t>
            </w:r>
            <w:r>
              <w:t>KNOW or DO to show mastery of this standard….</w:t>
            </w:r>
          </w:p>
        </w:tc>
        <w:tc>
          <w:tcPr>
            <w:tcW w:w="3708" w:type="dxa"/>
            <w:vAlign w:val="center"/>
          </w:tcPr>
          <w:p w14:paraId="01E2EDE9" w14:textId="7AEF2F27" w:rsidR="00DA2420" w:rsidRDefault="00DA2420" w:rsidP="00461570">
            <w:pPr>
              <w:pStyle w:val="Normal1"/>
              <w:jc w:val="center"/>
            </w:pPr>
            <w:r>
              <w:t>Possible Examples for Context</w:t>
            </w:r>
          </w:p>
        </w:tc>
        <w:tc>
          <w:tcPr>
            <w:tcW w:w="3365" w:type="dxa"/>
          </w:tcPr>
          <w:p w14:paraId="77CACD4A" w14:textId="7B2CBE60" w:rsidR="00DA2420" w:rsidRDefault="00DA2420" w:rsidP="00461570">
            <w:pPr>
              <w:pStyle w:val="Normal1"/>
              <w:jc w:val="center"/>
            </w:pPr>
            <w:r>
              <w:t>Possible Connections to other Standards or other subjects</w:t>
            </w:r>
          </w:p>
        </w:tc>
      </w:tr>
      <w:tr w:rsidR="00DA2420" w14:paraId="4DF756FC" w14:textId="3A3294F5" w:rsidTr="00120C5B">
        <w:trPr>
          <w:trHeight w:val="516"/>
        </w:trPr>
        <w:tc>
          <w:tcPr>
            <w:tcW w:w="2088" w:type="dxa"/>
            <w:vAlign w:val="center"/>
          </w:tcPr>
          <w:p w14:paraId="6B09544D" w14:textId="5FF3ED48" w:rsidR="00DA2420" w:rsidRDefault="00DA2420" w:rsidP="00AB7345">
            <w:pPr>
              <w:pStyle w:val="Normal1"/>
              <w:jc w:val="center"/>
            </w:pPr>
            <w:r>
              <w:t>ELEM</w:t>
            </w:r>
          </w:p>
          <w:p w14:paraId="66080D40" w14:textId="77777777" w:rsidR="002B0416" w:rsidRDefault="002B0416" w:rsidP="002B0416">
            <w:pPr>
              <w:pStyle w:val="Normal1"/>
              <w:jc w:val="center"/>
              <w:rPr>
                <w:b/>
                <w:sz w:val="20"/>
              </w:rPr>
            </w:pPr>
            <w:r w:rsidRPr="002B0416">
              <w:rPr>
                <w:u w:val="single"/>
              </w:rPr>
              <w:t>Grade:</w:t>
            </w:r>
            <w:r w:rsidRPr="002B0416">
              <w:rPr>
                <w:b/>
                <w:u w:val="single"/>
              </w:rPr>
              <w:t>4.CM.3</w:t>
            </w:r>
            <w:r w:rsidRPr="004B64F2">
              <w:rPr>
                <w:b/>
              </w:rPr>
              <w:t xml:space="preserve"> </w:t>
            </w:r>
            <w:hyperlink w:anchor="processesrulesandlaws" w:history="1">
              <w:r w:rsidRPr="002B0416">
                <w:rPr>
                  <w:rStyle w:val="Hyperlink"/>
                  <w:b/>
                  <w:sz w:val="20"/>
                </w:rPr>
                <w:t>Processes, Rules and Laws</w:t>
              </w:r>
            </w:hyperlink>
            <w:r w:rsidRPr="002B0416">
              <w:rPr>
                <w:b/>
                <w:sz w:val="20"/>
              </w:rPr>
              <w:t xml:space="preserve"> </w:t>
            </w:r>
          </w:p>
          <w:p w14:paraId="652A0E50" w14:textId="5DF13613" w:rsidR="002B0416" w:rsidRPr="002B0416" w:rsidRDefault="002B0416" w:rsidP="002B0416">
            <w:pPr>
              <w:pStyle w:val="Normal1"/>
              <w:jc w:val="center"/>
            </w:pPr>
            <w:r w:rsidRPr="002B0416">
              <w:rPr>
                <w:i/>
                <w:sz w:val="20"/>
              </w:rPr>
              <w:t>Explain how communities are improved by developing policies to meet the needs of society.</w:t>
            </w:r>
          </w:p>
          <w:p w14:paraId="5386A900" w14:textId="5E96A972" w:rsidR="002B0416" w:rsidRDefault="002B0416" w:rsidP="00AB7345">
            <w:pPr>
              <w:pStyle w:val="Normal1"/>
              <w:jc w:val="center"/>
            </w:pPr>
          </w:p>
        </w:tc>
        <w:tc>
          <w:tcPr>
            <w:tcW w:w="5455" w:type="dxa"/>
          </w:tcPr>
          <w:p w14:paraId="6CBA9AC7" w14:textId="77777777" w:rsidR="00DA2420" w:rsidRDefault="00DA2420">
            <w:pPr>
              <w:pStyle w:val="Normal1"/>
            </w:pPr>
          </w:p>
          <w:p w14:paraId="4DD0B12A" w14:textId="77777777" w:rsidR="00DA2420" w:rsidRDefault="00DA2420">
            <w:pPr>
              <w:pStyle w:val="Normal1"/>
            </w:pPr>
          </w:p>
          <w:p w14:paraId="33671663" w14:textId="77777777" w:rsidR="00DA2420" w:rsidRDefault="00DA2420">
            <w:pPr>
              <w:pStyle w:val="Normal1"/>
            </w:pPr>
          </w:p>
          <w:p w14:paraId="43849092" w14:textId="77777777" w:rsidR="00DA2420" w:rsidRDefault="00DA2420">
            <w:pPr>
              <w:pStyle w:val="Normal1"/>
            </w:pPr>
          </w:p>
          <w:p w14:paraId="44F0D4D1" w14:textId="77777777" w:rsidR="00DA2420" w:rsidRDefault="00DA2420">
            <w:pPr>
              <w:pStyle w:val="Normal1"/>
            </w:pPr>
          </w:p>
          <w:p w14:paraId="66213442" w14:textId="77777777" w:rsidR="00DA2420" w:rsidRDefault="00DA2420">
            <w:pPr>
              <w:pStyle w:val="Normal1"/>
            </w:pPr>
          </w:p>
          <w:p w14:paraId="22DEBC1E" w14:textId="77777777" w:rsidR="00DA2420" w:rsidRDefault="00DA2420">
            <w:pPr>
              <w:pStyle w:val="Normal1"/>
            </w:pPr>
          </w:p>
          <w:p w14:paraId="55E39334" w14:textId="77777777" w:rsidR="00DA2420" w:rsidRDefault="00DA2420">
            <w:pPr>
              <w:pStyle w:val="Normal1"/>
            </w:pPr>
          </w:p>
          <w:p w14:paraId="16931699" w14:textId="77777777" w:rsidR="00DA2420" w:rsidRDefault="00DA2420">
            <w:pPr>
              <w:pStyle w:val="Normal1"/>
            </w:pPr>
          </w:p>
          <w:p w14:paraId="0F9551E9" w14:textId="77777777" w:rsidR="00DA2420" w:rsidRDefault="00DA2420">
            <w:pPr>
              <w:pStyle w:val="Normal1"/>
            </w:pPr>
          </w:p>
        </w:tc>
        <w:tc>
          <w:tcPr>
            <w:tcW w:w="3708" w:type="dxa"/>
          </w:tcPr>
          <w:p w14:paraId="3EC2D350" w14:textId="77777777" w:rsidR="00DA2420" w:rsidRDefault="00DA2420">
            <w:pPr>
              <w:pStyle w:val="Normal1"/>
            </w:pPr>
          </w:p>
          <w:p w14:paraId="533173C9" w14:textId="77777777" w:rsidR="00DA2420" w:rsidRDefault="00DA2420">
            <w:pPr>
              <w:pStyle w:val="Normal1"/>
            </w:pPr>
          </w:p>
          <w:p w14:paraId="76524A3F" w14:textId="77777777" w:rsidR="00DA2420" w:rsidRDefault="00DA2420" w:rsidP="0036230D">
            <w:pPr>
              <w:pStyle w:val="Normal1"/>
            </w:pPr>
          </w:p>
        </w:tc>
        <w:tc>
          <w:tcPr>
            <w:tcW w:w="3365" w:type="dxa"/>
          </w:tcPr>
          <w:p w14:paraId="41894542" w14:textId="77777777" w:rsidR="00DA2420" w:rsidRDefault="00DA2420">
            <w:pPr>
              <w:pStyle w:val="Normal1"/>
            </w:pPr>
          </w:p>
        </w:tc>
      </w:tr>
      <w:tr w:rsidR="00DA2420" w14:paraId="277E407C" w14:textId="4A32CF0A" w:rsidTr="00120C5B">
        <w:trPr>
          <w:trHeight w:val="516"/>
        </w:trPr>
        <w:tc>
          <w:tcPr>
            <w:tcW w:w="2088" w:type="dxa"/>
            <w:vAlign w:val="center"/>
          </w:tcPr>
          <w:p w14:paraId="6ADECC1E" w14:textId="21F86FD2" w:rsidR="00C127CA" w:rsidRDefault="00DA2420" w:rsidP="00C127CA">
            <w:pPr>
              <w:jc w:val="center"/>
            </w:pPr>
            <w:r>
              <w:t>MS</w:t>
            </w:r>
          </w:p>
          <w:p w14:paraId="68A82DB9" w14:textId="0049957C" w:rsidR="00C127CA" w:rsidRPr="007D593B" w:rsidRDefault="00DA2420" w:rsidP="00C127CA">
            <w:pPr>
              <w:jc w:val="center"/>
              <w:rPr>
                <w:b/>
                <w:sz w:val="21"/>
                <w:szCs w:val="21"/>
              </w:rPr>
            </w:pPr>
            <w:r w:rsidRPr="00C127CA">
              <w:rPr>
                <w:u w:val="single"/>
              </w:rPr>
              <w:t>Grade:</w:t>
            </w:r>
            <w:r w:rsidR="00C127CA" w:rsidRPr="00C127CA">
              <w:rPr>
                <w:b/>
                <w:sz w:val="21"/>
                <w:szCs w:val="21"/>
                <w:u w:val="single"/>
              </w:rPr>
              <w:t xml:space="preserve"> 8.CM.3</w:t>
            </w:r>
            <w:r w:rsidR="00C127CA" w:rsidRPr="007D593B">
              <w:rPr>
                <w:b/>
                <w:sz w:val="21"/>
                <w:szCs w:val="21"/>
              </w:rPr>
              <w:t xml:space="preserve"> </w:t>
            </w:r>
            <w:hyperlink w:anchor="processesrulesandlaws" w:history="1">
              <w:r w:rsidR="00C127CA" w:rsidRPr="007D593B">
                <w:rPr>
                  <w:rStyle w:val="Hyperlink"/>
                  <w:b/>
                  <w:sz w:val="21"/>
                  <w:szCs w:val="21"/>
                </w:rPr>
                <w:t>Processes, Rules and Laws</w:t>
              </w:r>
            </w:hyperlink>
            <w:r w:rsidR="00C127CA" w:rsidRPr="007D593B">
              <w:rPr>
                <w:b/>
                <w:sz w:val="21"/>
                <w:szCs w:val="21"/>
              </w:rPr>
              <w:t xml:space="preserve"> </w:t>
            </w:r>
            <w:r w:rsidR="00C127CA" w:rsidRPr="007D593B">
              <w:rPr>
                <w:i/>
                <w:sz w:val="21"/>
                <w:szCs w:val="21"/>
              </w:rPr>
              <w:t>Analyze the purposes, implementation and consequences of bills, laws, and policies to address societal needs.</w:t>
            </w:r>
          </w:p>
          <w:p w14:paraId="0A69526B" w14:textId="18B81271" w:rsidR="00DA2420" w:rsidRDefault="00DA2420" w:rsidP="00AB7345">
            <w:pPr>
              <w:pStyle w:val="Normal1"/>
              <w:jc w:val="center"/>
            </w:pPr>
          </w:p>
        </w:tc>
        <w:tc>
          <w:tcPr>
            <w:tcW w:w="5455" w:type="dxa"/>
          </w:tcPr>
          <w:p w14:paraId="79155B8D" w14:textId="77777777" w:rsidR="00DA2420" w:rsidRDefault="00DA2420" w:rsidP="0036230D">
            <w:pPr>
              <w:pStyle w:val="Normal1"/>
            </w:pPr>
          </w:p>
          <w:p w14:paraId="436625C9" w14:textId="77777777" w:rsidR="00DA2420" w:rsidRDefault="00DA2420" w:rsidP="0036230D">
            <w:pPr>
              <w:pStyle w:val="Normal1"/>
            </w:pPr>
          </w:p>
          <w:p w14:paraId="40C469B5" w14:textId="77777777" w:rsidR="00DA2420" w:rsidRDefault="00DA2420" w:rsidP="0036230D">
            <w:pPr>
              <w:pStyle w:val="Normal1"/>
            </w:pPr>
          </w:p>
          <w:p w14:paraId="4FAAFFDD" w14:textId="77777777" w:rsidR="00DA2420" w:rsidRDefault="00DA2420" w:rsidP="0036230D">
            <w:pPr>
              <w:pStyle w:val="Normal1"/>
            </w:pPr>
          </w:p>
          <w:p w14:paraId="23D6A3DB" w14:textId="77777777" w:rsidR="00DA2420" w:rsidRDefault="00DA2420" w:rsidP="0036230D">
            <w:pPr>
              <w:pStyle w:val="Normal1"/>
            </w:pPr>
          </w:p>
          <w:p w14:paraId="7C58CBD7" w14:textId="77777777" w:rsidR="00DA2420" w:rsidRDefault="00DA2420" w:rsidP="0036230D">
            <w:pPr>
              <w:pStyle w:val="Normal1"/>
            </w:pPr>
          </w:p>
          <w:p w14:paraId="7590FBA7" w14:textId="77777777" w:rsidR="00DA2420" w:rsidRDefault="00DA2420" w:rsidP="0036230D">
            <w:pPr>
              <w:pStyle w:val="Normal1"/>
            </w:pPr>
          </w:p>
          <w:p w14:paraId="56131BF2" w14:textId="77777777" w:rsidR="00DA2420" w:rsidRDefault="00DA2420" w:rsidP="0036230D">
            <w:pPr>
              <w:pStyle w:val="Normal1"/>
            </w:pPr>
          </w:p>
          <w:p w14:paraId="3623EA82" w14:textId="77777777" w:rsidR="00DA2420" w:rsidRDefault="00DA2420" w:rsidP="0036230D">
            <w:pPr>
              <w:pStyle w:val="Normal1"/>
            </w:pPr>
          </w:p>
          <w:p w14:paraId="5B553C90" w14:textId="77777777" w:rsidR="00DA2420" w:rsidRDefault="00DA2420" w:rsidP="0036230D">
            <w:pPr>
              <w:pStyle w:val="Normal1"/>
            </w:pPr>
          </w:p>
        </w:tc>
        <w:tc>
          <w:tcPr>
            <w:tcW w:w="3708" w:type="dxa"/>
          </w:tcPr>
          <w:p w14:paraId="1C6345EC" w14:textId="71A4D390" w:rsidR="00DA2420" w:rsidRDefault="00DA2420" w:rsidP="0036230D">
            <w:pPr>
              <w:pStyle w:val="Normal1"/>
            </w:pPr>
          </w:p>
        </w:tc>
        <w:tc>
          <w:tcPr>
            <w:tcW w:w="3365" w:type="dxa"/>
          </w:tcPr>
          <w:p w14:paraId="1A3D9936" w14:textId="77777777" w:rsidR="00DA2420" w:rsidRDefault="00DA2420" w:rsidP="0036230D">
            <w:pPr>
              <w:pStyle w:val="Normal1"/>
            </w:pPr>
          </w:p>
        </w:tc>
      </w:tr>
      <w:tr w:rsidR="00DA2420" w14:paraId="2202F4AA" w14:textId="482B79A5" w:rsidTr="00120C5B">
        <w:trPr>
          <w:trHeight w:val="516"/>
        </w:trPr>
        <w:tc>
          <w:tcPr>
            <w:tcW w:w="2088" w:type="dxa"/>
            <w:vAlign w:val="center"/>
          </w:tcPr>
          <w:p w14:paraId="2B85D4F6" w14:textId="3DC371D8" w:rsidR="00424137" w:rsidRDefault="00DA2420" w:rsidP="00120C5B">
            <w:pPr>
              <w:pStyle w:val="Normal1"/>
              <w:jc w:val="center"/>
            </w:pPr>
            <w:r>
              <w:t>HS</w:t>
            </w:r>
          </w:p>
          <w:p w14:paraId="725D25FD" w14:textId="7EC101A5" w:rsidR="00DA2420" w:rsidRDefault="00DA2420" w:rsidP="00AB7345">
            <w:pPr>
              <w:pStyle w:val="Normal1"/>
              <w:jc w:val="center"/>
            </w:pPr>
            <w:r w:rsidRPr="00424137">
              <w:rPr>
                <w:u w:val="single"/>
              </w:rPr>
              <w:t>Grade</w:t>
            </w:r>
            <w:proofErr w:type="gramStart"/>
            <w:r w:rsidRPr="00424137">
              <w:rPr>
                <w:u w:val="single"/>
              </w:rPr>
              <w:t>:</w:t>
            </w:r>
            <w:r w:rsidR="00C127CA" w:rsidRPr="00424137">
              <w:rPr>
                <w:b/>
                <w:sz w:val="21"/>
                <w:szCs w:val="21"/>
                <w:u w:val="single"/>
              </w:rPr>
              <w:t>HS2.CM.3</w:t>
            </w:r>
            <w:proofErr w:type="gramEnd"/>
            <w:r w:rsidR="00C127CA" w:rsidRPr="00B627A4">
              <w:rPr>
                <w:b/>
                <w:sz w:val="21"/>
                <w:szCs w:val="21"/>
              </w:rPr>
              <w:t xml:space="preserve"> </w:t>
            </w:r>
            <w:hyperlink w:anchor="processesrulesandlaws" w:history="1">
              <w:r w:rsidR="00C127CA" w:rsidRPr="00B627A4">
                <w:rPr>
                  <w:rStyle w:val="Hyperlink"/>
                  <w:b/>
                  <w:sz w:val="21"/>
                  <w:szCs w:val="21"/>
                </w:rPr>
                <w:t>Processes, Rules and Laws</w:t>
              </w:r>
            </w:hyperlink>
            <w:r w:rsidR="00C127CA" w:rsidRPr="00B627A4">
              <w:rPr>
                <w:b/>
                <w:sz w:val="21"/>
                <w:szCs w:val="21"/>
              </w:rPr>
              <w:t xml:space="preserve"> </w:t>
            </w:r>
            <w:r w:rsidR="00C127CA" w:rsidRPr="00B627A4">
              <w:rPr>
                <w:i/>
                <w:sz w:val="21"/>
                <w:szCs w:val="21"/>
              </w:rPr>
              <w:t>Analyze how people use and challenge laws about public issues over various levels of government.</w:t>
            </w:r>
          </w:p>
        </w:tc>
        <w:tc>
          <w:tcPr>
            <w:tcW w:w="5455" w:type="dxa"/>
          </w:tcPr>
          <w:p w14:paraId="4A182EDA" w14:textId="77777777" w:rsidR="00DA2420" w:rsidRDefault="00DA2420">
            <w:pPr>
              <w:pStyle w:val="Normal1"/>
            </w:pPr>
          </w:p>
          <w:p w14:paraId="1CCA42D4" w14:textId="77777777" w:rsidR="00DA2420" w:rsidRDefault="00DA2420">
            <w:pPr>
              <w:pStyle w:val="Normal1"/>
            </w:pPr>
          </w:p>
          <w:p w14:paraId="16728C7F" w14:textId="77777777" w:rsidR="00DA2420" w:rsidRDefault="00DA2420">
            <w:pPr>
              <w:pStyle w:val="Normal1"/>
            </w:pPr>
          </w:p>
          <w:p w14:paraId="6E269E6B" w14:textId="77777777" w:rsidR="00DA2420" w:rsidRDefault="00DA2420">
            <w:pPr>
              <w:pStyle w:val="Normal1"/>
            </w:pPr>
          </w:p>
          <w:p w14:paraId="1AE83DAB" w14:textId="77777777" w:rsidR="00DA2420" w:rsidRDefault="00DA2420">
            <w:pPr>
              <w:pStyle w:val="Normal1"/>
            </w:pPr>
          </w:p>
          <w:p w14:paraId="5A9284B0" w14:textId="77777777" w:rsidR="00DA2420" w:rsidRDefault="00DA2420">
            <w:pPr>
              <w:pStyle w:val="Normal1"/>
            </w:pPr>
          </w:p>
          <w:p w14:paraId="41F93D49" w14:textId="77777777" w:rsidR="00DA2420" w:rsidRDefault="00DA2420">
            <w:pPr>
              <w:pStyle w:val="Normal1"/>
            </w:pPr>
          </w:p>
          <w:p w14:paraId="11B10233" w14:textId="77777777" w:rsidR="00DA2420" w:rsidRDefault="00DA2420">
            <w:pPr>
              <w:pStyle w:val="Normal1"/>
            </w:pPr>
          </w:p>
          <w:p w14:paraId="4EAE087D" w14:textId="77777777" w:rsidR="00DA2420" w:rsidRDefault="00DA2420">
            <w:pPr>
              <w:pStyle w:val="Normal1"/>
            </w:pPr>
          </w:p>
          <w:p w14:paraId="054EF8B8" w14:textId="77777777" w:rsidR="00DA2420" w:rsidRDefault="00DA2420">
            <w:pPr>
              <w:pStyle w:val="Normal1"/>
            </w:pPr>
          </w:p>
        </w:tc>
        <w:tc>
          <w:tcPr>
            <w:tcW w:w="3708" w:type="dxa"/>
          </w:tcPr>
          <w:p w14:paraId="728CE390" w14:textId="46BABF70" w:rsidR="00DA2420" w:rsidRDefault="00DA2420">
            <w:pPr>
              <w:pStyle w:val="Normal1"/>
            </w:pPr>
          </w:p>
        </w:tc>
        <w:tc>
          <w:tcPr>
            <w:tcW w:w="3365" w:type="dxa"/>
          </w:tcPr>
          <w:p w14:paraId="46E67E4A" w14:textId="77777777" w:rsidR="00DA2420" w:rsidRDefault="00DA2420">
            <w:pPr>
              <w:pStyle w:val="Normal1"/>
            </w:pPr>
          </w:p>
        </w:tc>
      </w:tr>
    </w:tbl>
    <w:p w14:paraId="01EDFC4A" w14:textId="77777777" w:rsidR="0018102B" w:rsidRDefault="0018102B" w:rsidP="00E01CD7">
      <w:pPr>
        <w:pStyle w:val="Normal1"/>
        <w:rPr>
          <w:rFonts w:ascii="Lucida Bright" w:hAnsi="Lucida Bright"/>
          <w:sz w:val="24"/>
        </w:rPr>
      </w:pPr>
    </w:p>
    <w:p w14:paraId="7687617C" w14:textId="77777777" w:rsidR="0077650D" w:rsidRDefault="0077650D" w:rsidP="0077650D">
      <w:pPr>
        <w:pStyle w:val="Normal1"/>
        <w:jc w:val="center"/>
      </w:pPr>
      <w:r>
        <w:lastRenderedPageBreak/>
        <w:t xml:space="preserve">Individual / Group Summary Chart </w:t>
      </w:r>
    </w:p>
    <w:tbl>
      <w:tblPr>
        <w:tblStyle w:val="TableGrid"/>
        <w:tblW w:w="0" w:type="auto"/>
        <w:tblLook w:val="04A0" w:firstRow="1" w:lastRow="0" w:firstColumn="1" w:lastColumn="0" w:noHBand="0" w:noVBand="1"/>
      </w:tblPr>
      <w:tblGrid>
        <w:gridCol w:w="2448"/>
        <w:gridCol w:w="5095"/>
        <w:gridCol w:w="3708"/>
        <w:gridCol w:w="3365"/>
      </w:tblGrid>
      <w:tr w:rsidR="0077650D" w14:paraId="2828A562" w14:textId="77777777" w:rsidTr="006B2499">
        <w:trPr>
          <w:trHeight w:val="143"/>
        </w:trPr>
        <w:tc>
          <w:tcPr>
            <w:tcW w:w="14616" w:type="dxa"/>
            <w:gridSpan w:val="4"/>
          </w:tcPr>
          <w:p w14:paraId="42B3BA7F" w14:textId="542F6C5A" w:rsidR="0077650D" w:rsidRPr="005A4D26" w:rsidRDefault="0077650D" w:rsidP="002C03FC">
            <w:pPr>
              <w:pBdr>
                <w:top w:val="nil"/>
                <w:left w:val="nil"/>
                <w:bottom w:val="nil"/>
                <w:right w:val="nil"/>
                <w:between w:val="nil"/>
                <w:bar w:val="nil"/>
              </w:pBdr>
              <w:rPr>
                <w:i/>
              </w:rPr>
            </w:pPr>
            <w:r w:rsidRPr="00120C5B">
              <w:rPr>
                <w:u w:val="single"/>
              </w:rPr>
              <w:t>Anchor Standard #</w:t>
            </w:r>
            <w:r w:rsidR="002C03FC">
              <w:rPr>
                <w:rFonts w:ascii="Times New Roman" w:eastAsia="Arial Unicode MS" w:hAnsi="Arial Unicode MS" w:cs="Arial Unicode MS"/>
                <w:b/>
                <w:sz w:val="24"/>
                <w:szCs w:val="24"/>
                <w:u w:val="single"/>
                <w:bdr w:val="nil"/>
              </w:rPr>
              <w:t xml:space="preserve"> 5</w:t>
            </w:r>
            <w:r>
              <w:rPr>
                <w:rFonts w:ascii="Times New Roman" w:eastAsia="Arial Unicode MS" w:hAnsi="Arial Unicode MS" w:cs="Arial Unicode MS"/>
                <w:b/>
                <w:sz w:val="24"/>
                <w:szCs w:val="24"/>
                <w:u w:color="000000"/>
                <w:bdr w:val="nil"/>
              </w:rPr>
              <w:t xml:space="preserve"> </w:t>
            </w:r>
            <w:r w:rsidR="002C03FC" w:rsidRPr="000F5D58">
              <w:rPr>
                <w:rFonts w:eastAsia="Arial Unicode MS" w:cs="Times New Roman"/>
                <w:b/>
                <w:sz w:val="21"/>
                <w:szCs w:val="21"/>
                <w:bdr w:val="nil"/>
              </w:rPr>
              <w:t xml:space="preserve">Exchange and </w:t>
            </w:r>
            <w:proofErr w:type="gramStart"/>
            <w:r w:rsidR="002C03FC" w:rsidRPr="000F5D58">
              <w:rPr>
                <w:rFonts w:eastAsia="Arial Unicode MS" w:cs="Times New Roman"/>
                <w:b/>
                <w:sz w:val="21"/>
                <w:szCs w:val="21"/>
                <w:bdr w:val="nil"/>
              </w:rPr>
              <w:t>Markets</w:t>
            </w:r>
            <w:r w:rsidR="002C03FC">
              <w:rPr>
                <w:rFonts w:eastAsia="Arial Unicode MS" w:cs="Times New Roman"/>
                <w:b/>
                <w:sz w:val="21"/>
                <w:szCs w:val="21"/>
                <w:bdr w:val="nil"/>
              </w:rPr>
              <w:t xml:space="preserve">  </w:t>
            </w:r>
            <w:r w:rsidR="002C03FC" w:rsidRPr="002C03FC">
              <w:rPr>
                <w:rFonts w:eastAsia="Arial Unicode MS" w:cs="Times New Roman"/>
                <w:i/>
                <w:sz w:val="21"/>
                <w:szCs w:val="21"/>
                <w:bdr w:val="nil"/>
              </w:rPr>
              <w:t>Analyze</w:t>
            </w:r>
            <w:proofErr w:type="gramEnd"/>
            <w:r w:rsidR="002C03FC" w:rsidRPr="002C03FC">
              <w:rPr>
                <w:rFonts w:eastAsia="Arial Unicode MS" w:cs="Times New Roman"/>
                <w:i/>
                <w:sz w:val="21"/>
                <w:szCs w:val="21"/>
                <w:bdr w:val="nil"/>
              </w:rPr>
              <w:t xml:space="preserve"> how the interactions of buyers and sellers in a variety of economic markets impact goods, services, labor, created and foreign exchange in the markets; evaluate and critique the effectiveness of government policies on market outcomes.</w:t>
            </w:r>
          </w:p>
          <w:p w14:paraId="04067C12" w14:textId="77777777" w:rsidR="0077650D" w:rsidRDefault="0077650D" w:rsidP="006B2499">
            <w:pPr>
              <w:pStyle w:val="Normal1"/>
            </w:pPr>
            <w:r>
              <w:t>What is the overall intent of this anchor standard?</w:t>
            </w:r>
          </w:p>
          <w:p w14:paraId="07D28187" w14:textId="77777777" w:rsidR="0077650D" w:rsidRDefault="0077650D" w:rsidP="006B2499">
            <w:pPr>
              <w:pStyle w:val="Normal1"/>
            </w:pPr>
          </w:p>
          <w:p w14:paraId="31BFDA5B" w14:textId="77777777" w:rsidR="0077650D" w:rsidRDefault="0077650D" w:rsidP="006B2499">
            <w:pPr>
              <w:pStyle w:val="Normal1"/>
            </w:pPr>
          </w:p>
        </w:tc>
      </w:tr>
      <w:tr w:rsidR="0077650D" w14:paraId="470F96D1" w14:textId="77777777" w:rsidTr="004F6D06">
        <w:trPr>
          <w:trHeight w:val="143"/>
        </w:trPr>
        <w:tc>
          <w:tcPr>
            <w:tcW w:w="2448" w:type="dxa"/>
          </w:tcPr>
          <w:p w14:paraId="3A5D6FA7" w14:textId="77777777" w:rsidR="0077650D" w:rsidRDefault="0077650D" w:rsidP="006B2499">
            <w:pPr>
              <w:pStyle w:val="Normal1"/>
            </w:pPr>
            <w:r>
              <w:t>Grade Level</w:t>
            </w:r>
          </w:p>
        </w:tc>
        <w:tc>
          <w:tcPr>
            <w:tcW w:w="5095" w:type="dxa"/>
            <w:vAlign w:val="center"/>
          </w:tcPr>
          <w:p w14:paraId="2D912559" w14:textId="77777777" w:rsidR="0077650D" w:rsidRDefault="0077650D" w:rsidP="006B2499">
            <w:pPr>
              <w:pStyle w:val="Normal1"/>
              <w:jc w:val="center"/>
            </w:pPr>
            <w:r>
              <w:t>Brainstorm ideas about what students need to KNOW or DO to show mastery of this standard….</w:t>
            </w:r>
          </w:p>
        </w:tc>
        <w:tc>
          <w:tcPr>
            <w:tcW w:w="3708" w:type="dxa"/>
            <w:vAlign w:val="center"/>
          </w:tcPr>
          <w:p w14:paraId="34528C58" w14:textId="77777777" w:rsidR="0077650D" w:rsidRDefault="0077650D" w:rsidP="006B2499">
            <w:pPr>
              <w:pStyle w:val="Normal1"/>
              <w:jc w:val="center"/>
            </w:pPr>
            <w:r>
              <w:t>Possible Examples for Context</w:t>
            </w:r>
          </w:p>
        </w:tc>
        <w:tc>
          <w:tcPr>
            <w:tcW w:w="3365" w:type="dxa"/>
          </w:tcPr>
          <w:p w14:paraId="5DDECA9B" w14:textId="77777777" w:rsidR="0077650D" w:rsidRDefault="0077650D" w:rsidP="006B2499">
            <w:pPr>
              <w:pStyle w:val="Normal1"/>
              <w:jc w:val="center"/>
            </w:pPr>
            <w:r>
              <w:t>Possible Connections to other Standards or other subjects</w:t>
            </w:r>
          </w:p>
        </w:tc>
      </w:tr>
      <w:tr w:rsidR="0077650D" w14:paraId="162B30B9" w14:textId="77777777" w:rsidTr="004F6D06">
        <w:trPr>
          <w:trHeight w:val="516"/>
        </w:trPr>
        <w:tc>
          <w:tcPr>
            <w:tcW w:w="2448" w:type="dxa"/>
            <w:vAlign w:val="center"/>
          </w:tcPr>
          <w:p w14:paraId="3C19A917" w14:textId="77777777" w:rsidR="0077650D" w:rsidRDefault="0077650D" w:rsidP="006B2499">
            <w:pPr>
              <w:pStyle w:val="Normal1"/>
              <w:jc w:val="center"/>
            </w:pPr>
            <w:r>
              <w:t>ELEM</w:t>
            </w:r>
          </w:p>
          <w:p w14:paraId="0E2BDA9B" w14:textId="797BB1AE" w:rsidR="0077650D" w:rsidRPr="0074327A" w:rsidRDefault="0077650D" w:rsidP="0074327A">
            <w:pPr>
              <w:rPr>
                <w:b/>
              </w:rPr>
            </w:pPr>
            <w:r w:rsidRPr="002B0416">
              <w:rPr>
                <w:u w:val="single"/>
              </w:rPr>
              <w:t>Grade:</w:t>
            </w:r>
            <w:r w:rsidR="002C03FC">
              <w:t xml:space="preserve"> </w:t>
            </w:r>
            <w:r w:rsidR="0074327A" w:rsidRPr="004B64F2">
              <w:rPr>
                <w:b/>
              </w:rPr>
              <w:t xml:space="preserve">3.EDM.5 </w:t>
            </w:r>
            <w:hyperlink w:anchor="exchangeandmarkets" w:history="1">
              <w:r w:rsidR="0074327A" w:rsidRPr="004B64F2">
                <w:rPr>
                  <w:rStyle w:val="Hyperlink"/>
                  <w:b/>
                </w:rPr>
                <w:t>Exchange and Markets</w:t>
              </w:r>
            </w:hyperlink>
            <w:r w:rsidR="0074327A" w:rsidRPr="004B64F2">
              <w:rPr>
                <w:b/>
              </w:rPr>
              <w:t xml:space="preserve"> </w:t>
            </w:r>
            <w:r w:rsidR="0074327A" w:rsidRPr="004B64F2">
              <w:rPr>
                <w:i/>
              </w:rPr>
              <w:t>Explain the role of money and financial institutions in economic markets.</w:t>
            </w:r>
          </w:p>
        </w:tc>
        <w:tc>
          <w:tcPr>
            <w:tcW w:w="5095" w:type="dxa"/>
          </w:tcPr>
          <w:p w14:paraId="436E3165" w14:textId="77777777" w:rsidR="0077650D" w:rsidRDefault="0077650D" w:rsidP="006B2499">
            <w:pPr>
              <w:pStyle w:val="Normal1"/>
            </w:pPr>
          </w:p>
          <w:p w14:paraId="7569B54C" w14:textId="77777777" w:rsidR="0077650D" w:rsidRDefault="0077650D" w:rsidP="006B2499">
            <w:pPr>
              <w:pStyle w:val="Normal1"/>
            </w:pPr>
          </w:p>
          <w:p w14:paraId="735D1AFE" w14:textId="77777777" w:rsidR="0077650D" w:rsidRDefault="0077650D" w:rsidP="006B2499">
            <w:pPr>
              <w:pStyle w:val="Normal1"/>
            </w:pPr>
          </w:p>
          <w:p w14:paraId="55E1822D" w14:textId="77777777" w:rsidR="0077650D" w:rsidRDefault="0077650D" w:rsidP="006B2499">
            <w:pPr>
              <w:pStyle w:val="Normal1"/>
            </w:pPr>
          </w:p>
          <w:p w14:paraId="55274110" w14:textId="77777777" w:rsidR="0077650D" w:rsidRDefault="0077650D" w:rsidP="006B2499">
            <w:pPr>
              <w:pStyle w:val="Normal1"/>
            </w:pPr>
          </w:p>
          <w:p w14:paraId="5DF7DD06" w14:textId="77777777" w:rsidR="0077650D" w:rsidRDefault="0077650D" w:rsidP="006B2499">
            <w:pPr>
              <w:pStyle w:val="Normal1"/>
            </w:pPr>
          </w:p>
          <w:p w14:paraId="08E723B2" w14:textId="77777777" w:rsidR="0077650D" w:rsidRDefault="0077650D" w:rsidP="006B2499">
            <w:pPr>
              <w:pStyle w:val="Normal1"/>
            </w:pPr>
          </w:p>
          <w:p w14:paraId="26512873" w14:textId="77777777" w:rsidR="0077650D" w:rsidRDefault="0077650D" w:rsidP="006B2499">
            <w:pPr>
              <w:pStyle w:val="Normal1"/>
            </w:pPr>
          </w:p>
        </w:tc>
        <w:tc>
          <w:tcPr>
            <w:tcW w:w="3708" w:type="dxa"/>
          </w:tcPr>
          <w:p w14:paraId="128993E1" w14:textId="77777777" w:rsidR="0077650D" w:rsidRDefault="0077650D" w:rsidP="006B2499">
            <w:pPr>
              <w:pStyle w:val="Normal1"/>
            </w:pPr>
          </w:p>
          <w:p w14:paraId="42FAD8E2" w14:textId="77777777" w:rsidR="0077650D" w:rsidRDefault="0077650D" w:rsidP="006B2499">
            <w:pPr>
              <w:pStyle w:val="Normal1"/>
            </w:pPr>
          </w:p>
          <w:p w14:paraId="2C5F2E25" w14:textId="77777777" w:rsidR="0077650D" w:rsidRDefault="0077650D" w:rsidP="006B2499">
            <w:pPr>
              <w:pStyle w:val="Normal1"/>
            </w:pPr>
          </w:p>
        </w:tc>
        <w:tc>
          <w:tcPr>
            <w:tcW w:w="3365" w:type="dxa"/>
          </w:tcPr>
          <w:p w14:paraId="5A7A0553" w14:textId="77777777" w:rsidR="0077650D" w:rsidRDefault="0077650D" w:rsidP="006B2499">
            <w:pPr>
              <w:pStyle w:val="Normal1"/>
            </w:pPr>
          </w:p>
        </w:tc>
      </w:tr>
      <w:tr w:rsidR="0077650D" w14:paraId="0411F2D4" w14:textId="77777777" w:rsidTr="004F6D06">
        <w:trPr>
          <w:trHeight w:val="516"/>
        </w:trPr>
        <w:tc>
          <w:tcPr>
            <w:tcW w:w="2448" w:type="dxa"/>
            <w:vAlign w:val="center"/>
          </w:tcPr>
          <w:p w14:paraId="11F8EE72" w14:textId="77777777" w:rsidR="0077650D" w:rsidRDefault="0077650D" w:rsidP="006B2499">
            <w:pPr>
              <w:jc w:val="center"/>
            </w:pPr>
            <w:r>
              <w:t>MS</w:t>
            </w:r>
          </w:p>
          <w:p w14:paraId="55E80D5D" w14:textId="6D84FFCD" w:rsidR="0077650D" w:rsidRDefault="0077650D" w:rsidP="004F6D06">
            <w:pPr>
              <w:jc w:val="center"/>
            </w:pPr>
            <w:r w:rsidRPr="00C127CA">
              <w:rPr>
                <w:u w:val="single"/>
              </w:rPr>
              <w:t>Grade:</w:t>
            </w:r>
            <w:r w:rsidRPr="00C127CA">
              <w:rPr>
                <w:b/>
                <w:sz w:val="21"/>
                <w:szCs w:val="21"/>
                <w:u w:val="single"/>
              </w:rPr>
              <w:t xml:space="preserve"> </w:t>
            </w:r>
            <w:r w:rsidR="004F6D06" w:rsidRPr="007D593B">
              <w:rPr>
                <w:b/>
                <w:sz w:val="21"/>
                <w:szCs w:val="21"/>
              </w:rPr>
              <w:t xml:space="preserve">8.EDM.5 </w:t>
            </w:r>
            <w:hyperlink w:anchor="exchangeandmarkets" w:history="1">
              <w:r w:rsidR="004F6D06" w:rsidRPr="007D593B">
                <w:rPr>
                  <w:rStyle w:val="Hyperlink"/>
                  <w:b/>
                  <w:sz w:val="21"/>
                  <w:szCs w:val="21"/>
                </w:rPr>
                <w:t>Exchange and Markets</w:t>
              </w:r>
            </w:hyperlink>
            <w:r w:rsidR="004F6D06" w:rsidRPr="007D593B">
              <w:rPr>
                <w:b/>
                <w:sz w:val="21"/>
                <w:szCs w:val="21"/>
              </w:rPr>
              <w:t xml:space="preserve"> </w:t>
            </w:r>
            <w:r w:rsidR="004F6D06" w:rsidRPr="007D593B">
              <w:rPr>
                <w:i/>
                <w:sz w:val="21"/>
                <w:szCs w:val="21"/>
              </w:rPr>
              <w:t>Explain how money facilitates exchange by reducing transactional cost and describe its relationship to financial institutions and related institutions</w:t>
            </w:r>
          </w:p>
        </w:tc>
        <w:tc>
          <w:tcPr>
            <w:tcW w:w="5095" w:type="dxa"/>
          </w:tcPr>
          <w:p w14:paraId="42558313" w14:textId="77777777" w:rsidR="0077650D" w:rsidRDefault="0077650D" w:rsidP="006B2499">
            <w:pPr>
              <w:pStyle w:val="Normal1"/>
            </w:pPr>
          </w:p>
          <w:p w14:paraId="65924505" w14:textId="77777777" w:rsidR="0077650D" w:rsidRDefault="0077650D" w:rsidP="006B2499">
            <w:pPr>
              <w:pStyle w:val="Normal1"/>
            </w:pPr>
          </w:p>
          <w:p w14:paraId="376EB7D8" w14:textId="77777777" w:rsidR="0077650D" w:rsidRDefault="0077650D" w:rsidP="006B2499">
            <w:pPr>
              <w:pStyle w:val="Normal1"/>
            </w:pPr>
          </w:p>
          <w:p w14:paraId="2D8FA9F1" w14:textId="77777777" w:rsidR="0077650D" w:rsidRDefault="0077650D" w:rsidP="006B2499">
            <w:pPr>
              <w:pStyle w:val="Normal1"/>
            </w:pPr>
          </w:p>
          <w:p w14:paraId="7B775F89" w14:textId="77777777" w:rsidR="0077650D" w:rsidRDefault="0077650D" w:rsidP="006B2499">
            <w:pPr>
              <w:pStyle w:val="Normal1"/>
            </w:pPr>
          </w:p>
          <w:p w14:paraId="2D98F492" w14:textId="77777777" w:rsidR="0077650D" w:rsidRDefault="0077650D" w:rsidP="006B2499">
            <w:pPr>
              <w:pStyle w:val="Normal1"/>
            </w:pPr>
          </w:p>
          <w:p w14:paraId="5FEB4ACC" w14:textId="77777777" w:rsidR="0077650D" w:rsidRDefault="0077650D" w:rsidP="006B2499">
            <w:pPr>
              <w:pStyle w:val="Normal1"/>
            </w:pPr>
          </w:p>
          <w:p w14:paraId="60A15211" w14:textId="77777777" w:rsidR="0077650D" w:rsidRDefault="0077650D" w:rsidP="006B2499">
            <w:pPr>
              <w:pStyle w:val="Normal1"/>
            </w:pPr>
          </w:p>
          <w:p w14:paraId="27D64DD7" w14:textId="77777777" w:rsidR="0077650D" w:rsidRDefault="0077650D" w:rsidP="006B2499">
            <w:pPr>
              <w:pStyle w:val="Normal1"/>
            </w:pPr>
          </w:p>
          <w:p w14:paraId="6374E7A7" w14:textId="77777777" w:rsidR="0077650D" w:rsidRDefault="0077650D" w:rsidP="006B2499">
            <w:pPr>
              <w:pStyle w:val="Normal1"/>
            </w:pPr>
          </w:p>
        </w:tc>
        <w:tc>
          <w:tcPr>
            <w:tcW w:w="3708" w:type="dxa"/>
          </w:tcPr>
          <w:p w14:paraId="16E7D480" w14:textId="77777777" w:rsidR="0077650D" w:rsidRDefault="0077650D" w:rsidP="006B2499">
            <w:pPr>
              <w:pStyle w:val="Normal1"/>
            </w:pPr>
          </w:p>
        </w:tc>
        <w:tc>
          <w:tcPr>
            <w:tcW w:w="3365" w:type="dxa"/>
          </w:tcPr>
          <w:p w14:paraId="56CFFC61" w14:textId="77777777" w:rsidR="0077650D" w:rsidRDefault="0077650D" w:rsidP="006B2499">
            <w:pPr>
              <w:pStyle w:val="Normal1"/>
            </w:pPr>
          </w:p>
        </w:tc>
      </w:tr>
      <w:tr w:rsidR="0077650D" w14:paraId="042B431F" w14:textId="77777777" w:rsidTr="004F6D06">
        <w:trPr>
          <w:trHeight w:val="516"/>
        </w:trPr>
        <w:tc>
          <w:tcPr>
            <w:tcW w:w="2448" w:type="dxa"/>
            <w:vAlign w:val="center"/>
          </w:tcPr>
          <w:p w14:paraId="3F9D5D79" w14:textId="77777777" w:rsidR="0077650D" w:rsidRDefault="0077650D" w:rsidP="006B2499">
            <w:pPr>
              <w:pStyle w:val="Normal1"/>
              <w:jc w:val="center"/>
            </w:pPr>
            <w:r>
              <w:t>HS</w:t>
            </w:r>
          </w:p>
          <w:p w14:paraId="1317B61D" w14:textId="1525F0D3" w:rsidR="0077650D" w:rsidRPr="004F6D06" w:rsidRDefault="0077650D" w:rsidP="004F6D06">
            <w:pPr>
              <w:rPr>
                <w:i/>
                <w:sz w:val="21"/>
                <w:szCs w:val="21"/>
              </w:rPr>
            </w:pPr>
            <w:r w:rsidRPr="00424137">
              <w:rPr>
                <w:u w:val="single"/>
              </w:rPr>
              <w:t>Grade:</w:t>
            </w:r>
            <w:r w:rsidR="004F6D06">
              <w:rPr>
                <w:u w:val="single"/>
              </w:rPr>
              <w:t xml:space="preserve"> </w:t>
            </w:r>
            <w:r w:rsidR="004F6D06" w:rsidRPr="00B627A4">
              <w:rPr>
                <w:b/>
                <w:sz w:val="21"/>
                <w:szCs w:val="21"/>
              </w:rPr>
              <w:t xml:space="preserve">HS2.EDM.5 </w:t>
            </w:r>
            <w:hyperlink w:anchor="exchangeandmarkets" w:history="1">
              <w:r w:rsidR="004F6D06" w:rsidRPr="00B627A4">
                <w:rPr>
                  <w:rStyle w:val="Hyperlink"/>
                  <w:b/>
                  <w:sz w:val="21"/>
                  <w:szCs w:val="21"/>
                </w:rPr>
                <w:t>Exchange and Markets</w:t>
              </w:r>
            </w:hyperlink>
            <w:r w:rsidR="004F6D06" w:rsidRPr="00B627A4">
              <w:rPr>
                <w:b/>
                <w:sz w:val="21"/>
                <w:szCs w:val="21"/>
              </w:rPr>
              <w:t xml:space="preserve"> </w:t>
            </w:r>
            <w:r w:rsidR="004F6D06" w:rsidRPr="00B627A4">
              <w:rPr>
                <w:i/>
                <w:sz w:val="21"/>
                <w:szCs w:val="21"/>
              </w:rPr>
              <w:t>Identify market inefficiencies and explain the role of government to analyze the effectiveness of these policies on domestic and foreign markets.</w:t>
            </w:r>
          </w:p>
        </w:tc>
        <w:tc>
          <w:tcPr>
            <w:tcW w:w="5095" w:type="dxa"/>
          </w:tcPr>
          <w:p w14:paraId="0FB23122" w14:textId="77777777" w:rsidR="0077650D" w:rsidRDefault="0077650D" w:rsidP="006B2499">
            <w:pPr>
              <w:pStyle w:val="Normal1"/>
            </w:pPr>
          </w:p>
          <w:p w14:paraId="42139A7A" w14:textId="77777777" w:rsidR="0077650D" w:rsidRDefault="0077650D" w:rsidP="006B2499">
            <w:pPr>
              <w:pStyle w:val="Normal1"/>
            </w:pPr>
          </w:p>
          <w:p w14:paraId="051A0BD9" w14:textId="77777777" w:rsidR="0077650D" w:rsidRDefault="0077650D" w:rsidP="006B2499">
            <w:pPr>
              <w:pStyle w:val="Normal1"/>
            </w:pPr>
          </w:p>
          <w:p w14:paraId="534528EC" w14:textId="77777777" w:rsidR="0077650D" w:rsidRDefault="0077650D" w:rsidP="006B2499">
            <w:pPr>
              <w:pStyle w:val="Normal1"/>
            </w:pPr>
          </w:p>
          <w:p w14:paraId="1F3FBC34" w14:textId="77777777" w:rsidR="0077650D" w:rsidRDefault="0077650D" w:rsidP="006B2499">
            <w:pPr>
              <w:pStyle w:val="Normal1"/>
            </w:pPr>
          </w:p>
          <w:p w14:paraId="6B23E1E4" w14:textId="77777777" w:rsidR="0077650D" w:rsidRDefault="0077650D" w:rsidP="006B2499">
            <w:pPr>
              <w:pStyle w:val="Normal1"/>
            </w:pPr>
          </w:p>
          <w:p w14:paraId="5A9DE136" w14:textId="77777777" w:rsidR="0077650D" w:rsidRDefault="0077650D" w:rsidP="006B2499">
            <w:pPr>
              <w:pStyle w:val="Normal1"/>
            </w:pPr>
          </w:p>
          <w:p w14:paraId="75D5B858" w14:textId="77777777" w:rsidR="0077650D" w:rsidRDefault="0077650D" w:rsidP="006B2499">
            <w:pPr>
              <w:pStyle w:val="Normal1"/>
            </w:pPr>
          </w:p>
          <w:p w14:paraId="230DFF1B" w14:textId="77777777" w:rsidR="0077650D" w:rsidRDefault="0077650D" w:rsidP="006B2499">
            <w:pPr>
              <w:pStyle w:val="Normal1"/>
            </w:pPr>
          </w:p>
          <w:p w14:paraId="6B008174" w14:textId="77777777" w:rsidR="0077650D" w:rsidRDefault="0077650D" w:rsidP="006B2499">
            <w:pPr>
              <w:pStyle w:val="Normal1"/>
            </w:pPr>
          </w:p>
        </w:tc>
        <w:tc>
          <w:tcPr>
            <w:tcW w:w="3708" w:type="dxa"/>
          </w:tcPr>
          <w:p w14:paraId="0D732665" w14:textId="77777777" w:rsidR="0077650D" w:rsidRDefault="0077650D" w:rsidP="006B2499">
            <w:pPr>
              <w:pStyle w:val="Normal1"/>
            </w:pPr>
          </w:p>
        </w:tc>
        <w:tc>
          <w:tcPr>
            <w:tcW w:w="3365" w:type="dxa"/>
          </w:tcPr>
          <w:p w14:paraId="1594AFDC" w14:textId="77777777" w:rsidR="0077650D" w:rsidRDefault="0077650D" w:rsidP="006B2499">
            <w:pPr>
              <w:pStyle w:val="Normal1"/>
            </w:pPr>
          </w:p>
        </w:tc>
      </w:tr>
    </w:tbl>
    <w:p w14:paraId="0ABAB895" w14:textId="77777777" w:rsidR="0077650D" w:rsidRPr="009B5F6B" w:rsidRDefault="0077650D" w:rsidP="0077650D">
      <w:pPr>
        <w:pStyle w:val="Normal1"/>
        <w:rPr>
          <w:rFonts w:ascii="Lucida Bright" w:hAnsi="Lucida Bright"/>
          <w:sz w:val="24"/>
        </w:rPr>
      </w:pPr>
    </w:p>
    <w:p w14:paraId="4C305DB2" w14:textId="77777777" w:rsidR="0077650D" w:rsidRDefault="0077650D" w:rsidP="00E01CD7">
      <w:pPr>
        <w:pStyle w:val="Normal1"/>
        <w:rPr>
          <w:rFonts w:ascii="Lucida Bright" w:hAnsi="Lucida Bright"/>
          <w:sz w:val="24"/>
        </w:rPr>
      </w:pPr>
    </w:p>
    <w:p w14:paraId="7725581D" w14:textId="77777777" w:rsidR="001F256D" w:rsidRDefault="001F256D" w:rsidP="002C03FC">
      <w:pPr>
        <w:pStyle w:val="Normal1"/>
        <w:jc w:val="center"/>
      </w:pPr>
    </w:p>
    <w:p w14:paraId="01DB54A3" w14:textId="77777777" w:rsidR="002C03FC" w:rsidRDefault="002C03FC" w:rsidP="002C03FC">
      <w:pPr>
        <w:pStyle w:val="Normal1"/>
        <w:jc w:val="center"/>
      </w:pPr>
      <w:r>
        <w:lastRenderedPageBreak/>
        <w:t xml:space="preserve">Individual / Group Summary Chart </w:t>
      </w:r>
    </w:p>
    <w:tbl>
      <w:tblPr>
        <w:tblStyle w:val="TableGrid"/>
        <w:tblW w:w="0" w:type="auto"/>
        <w:tblLook w:val="04A0" w:firstRow="1" w:lastRow="0" w:firstColumn="1" w:lastColumn="0" w:noHBand="0" w:noVBand="1"/>
      </w:tblPr>
      <w:tblGrid>
        <w:gridCol w:w="2088"/>
        <w:gridCol w:w="5455"/>
        <w:gridCol w:w="3708"/>
        <w:gridCol w:w="3365"/>
      </w:tblGrid>
      <w:tr w:rsidR="002C03FC" w14:paraId="6009BAB8" w14:textId="77777777" w:rsidTr="006B2499">
        <w:trPr>
          <w:trHeight w:val="143"/>
        </w:trPr>
        <w:tc>
          <w:tcPr>
            <w:tcW w:w="14616" w:type="dxa"/>
            <w:gridSpan w:val="4"/>
          </w:tcPr>
          <w:p w14:paraId="564A93F1" w14:textId="5897B503" w:rsidR="002C03FC" w:rsidRPr="005A4D26" w:rsidRDefault="002C03FC" w:rsidP="00D37334">
            <w:pPr>
              <w:pBdr>
                <w:top w:val="nil"/>
                <w:left w:val="nil"/>
                <w:bottom w:val="nil"/>
                <w:right w:val="nil"/>
                <w:between w:val="nil"/>
                <w:bar w:val="nil"/>
              </w:pBdr>
              <w:rPr>
                <w:i/>
              </w:rPr>
            </w:pPr>
            <w:r w:rsidRPr="00120C5B">
              <w:rPr>
                <w:u w:val="single"/>
              </w:rPr>
              <w:t>Anchor Standard #</w:t>
            </w:r>
            <w:r w:rsidR="00D37334">
              <w:rPr>
                <w:rFonts w:ascii="Times New Roman" w:eastAsia="Arial Unicode MS" w:hAnsi="Arial Unicode MS" w:cs="Arial Unicode MS"/>
                <w:b/>
                <w:sz w:val="24"/>
                <w:szCs w:val="24"/>
                <w:u w:val="single"/>
                <w:bdr w:val="nil"/>
              </w:rPr>
              <w:t xml:space="preserve"> 6</w:t>
            </w:r>
            <w:r>
              <w:rPr>
                <w:rFonts w:ascii="Times New Roman" w:eastAsia="Arial Unicode MS" w:hAnsi="Arial Unicode MS" w:cs="Arial Unicode MS"/>
                <w:b/>
                <w:sz w:val="24"/>
                <w:szCs w:val="24"/>
                <w:u w:color="000000"/>
                <w:bdr w:val="nil"/>
              </w:rPr>
              <w:t xml:space="preserve"> </w:t>
            </w:r>
            <w:r w:rsidR="00D37334" w:rsidRPr="000F5D58">
              <w:rPr>
                <w:rFonts w:eastAsia="Arial Unicode MS" w:cs="Times New Roman"/>
                <w:b/>
                <w:sz w:val="21"/>
                <w:szCs w:val="21"/>
                <w:bdr w:val="nil"/>
              </w:rPr>
              <w:t>National Economy</w:t>
            </w:r>
            <w:r w:rsidR="00D37334">
              <w:rPr>
                <w:rFonts w:eastAsia="Arial Unicode MS" w:cs="Times New Roman"/>
                <w:b/>
                <w:sz w:val="21"/>
                <w:szCs w:val="21"/>
                <w:bdr w:val="nil"/>
              </w:rPr>
              <w:t xml:space="preserve"> </w:t>
            </w:r>
            <w:r w:rsidR="00D37334" w:rsidRPr="00D37334">
              <w:rPr>
                <w:rFonts w:eastAsia="Arial Unicode MS" w:cs="Times New Roman"/>
                <w:i/>
                <w:sz w:val="21"/>
                <w:szCs w:val="21"/>
                <w:bdr w:val="nil"/>
              </w:rPr>
              <w:t>Analyze and explain how the amounts and qualities of capital (human and physical) and natural resources influence current and future economic conditions as well as standards of living by evaluating and critiquing the intended and unintended consequences of policies on: fluctuations, growth, supply, spending, inflation, employment and growth</w:t>
            </w:r>
            <w:r w:rsidR="00D37334" w:rsidRPr="000F5D58">
              <w:rPr>
                <w:rFonts w:eastAsia="Arial Unicode MS" w:cs="Times New Roman"/>
                <w:sz w:val="21"/>
                <w:szCs w:val="21"/>
                <w:bdr w:val="nil"/>
              </w:rPr>
              <w:t>.</w:t>
            </w:r>
          </w:p>
          <w:p w14:paraId="061A78E2" w14:textId="77777777" w:rsidR="002C03FC" w:rsidRDefault="002C03FC" w:rsidP="006B2499">
            <w:pPr>
              <w:pStyle w:val="Normal1"/>
            </w:pPr>
            <w:r>
              <w:t>What is the overall intent of this anchor standard?</w:t>
            </w:r>
          </w:p>
          <w:p w14:paraId="409C2D40" w14:textId="77777777" w:rsidR="002C03FC" w:rsidRDefault="002C03FC" w:rsidP="006B2499">
            <w:pPr>
              <w:pStyle w:val="Normal1"/>
            </w:pPr>
          </w:p>
          <w:p w14:paraId="4280BE1A" w14:textId="77777777" w:rsidR="002C03FC" w:rsidRDefault="002C03FC" w:rsidP="006B2499">
            <w:pPr>
              <w:pStyle w:val="Normal1"/>
            </w:pPr>
          </w:p>
        </w:tc>
      </w:tr>
      <w:tr w:rsidR="002C03FC" w14:paraId="33945BC8" w14:textId="77777777" w:rsidTr="006B2499">
        <w:trPr>
          <w:trHeight w:val="143"/>
        </w:trPr>
        <w:tc>
          <w:tcPr>
            <w:tcW w:w="2088" w:type="dxa"/>
          </w:tcPr>
          <w:p w14:paraId="704D056C" w14:textId="77777777" w:rsidR="002C03FC" w:rsidRDefault="002C03FC" w:rsidP="006B2499">
            <w:pPr>
              <w:pStyle w:val="Normal1"/>
            </w:pPr>
            <w:r>
              <w:t>Grade Level</w:t>
            </w:r>
          </w:p>
        </w:tc>
        <w:tc>
          <w:tcPr>
            <w:tcW w:w="5455" w:type="dxa"/>
            <w:vAlign w:val="center"/>
          </w:tcPr>
          <w:p w14:paraId="55D6059B" w14:textId="77777777" w:rsidR="002C03FC" w:rsidRDefault="002C03FC" w:rsidP="006B2499">
            <w:pPr>
              <w:pStyle w:val="Normal1"/>
              <w:jc w:val="center"/>
            </w:pPr>
            <w:r>
              <w:t>Brainstorm ideas about what students need to KNOW or DO to show mastery of this standard….</w:t>
            </w:r>
          </w:p>
        </w:tc>
        <w:tc>
          <w:tcPr>
            <w:tcW w:w="3708" w:type="dxa"/>
            <w:vAlign w:val="center"/>
          </w:tcPr>
          <w:p w14:paraId="0EA1F170" w14:textId="77777777" w:rsidR="002C03FC" w:rsidRDefault="002C03FC" w:rsidP="006B2499">
            <w:pPr>
              <w:pStyle w:val="Normal1"/>
              <w:jc w:val="center"/>
            </w:pPr>
            <w:r>
              <w:t>Possible Examples for Context</w:t>
            </w:r>
          </w:p>
        </w:tc>
        <w:tc>
          <w:tcPr>
            <w:tcW w:w="3365" w:type="dxa"/>
          </w:tcPr>
          <w:p w14:paraId="75B81F44" w14:textId="77777777" w:rsidR="002C03FC" w:rsidRDefault="002C03FC" w:rsidP="006B2499">
            <w:pPr>
              <w:pStyle w:val="Normal1"/>
              <w:jc w:val="center"/>
            </w:pPr>
            <w:r>
              <w:t>Possible Connections to other Standards or other subjects</w:t>
            </w:r>
          </w:p>
        </w:tc>
      </w:tr>
      <w:tr w:rsidR="002C03FC" w14:paraId="2215D73C" w14:textId="77777777" w:rsidTr="006B2499">
        <w:trPr>
          <w:trHeight w:val="516"/>
        </w:trPr>
        <w:tc>
          <w:tcPr>
            <w:tcW w:w="2088" w:type="dxa"/>
            <w:vAlign w:val="center"/>
          </w:tcPr>
          <w:p w14:paraId="5D91C6AB" w14:textId="77777777" w:rsidR="002C03FC" w:rsidRDefault="002C03FC" w:rsidP="006B2499">
            <w:pPr>
              <w:pStyle w:val="Normal1"/>
              <w:jc w:val="center"/>
            </w:pPr>
            <w:r>
              <w:t>ELEM</w:t>
            </w:r>
          </w:p>
          <w:p w14:paraId="3C7F851C" w14:textId="34922C2D" w:rsidR="002C03FC" w:rsidRDefault="002C03FC" w:rsidP="006B2499">
            <w:pPr>
              <w:pStyle w:val="Normal1"/>
              <w:jc w:val="center"/>
            </w:pPr>
            <w:r w:rsidRPr="002B0416">
              <w:rPr>
                <w:u w:val="single"/>
              </w:rPr>
              <w:t>Grade:</w:t>
            </w:r>
            <w:r>
              <w:t xml:space="preserve"> </w:t>
            </w:r>
            <w:r w:rsidR="00C37F4D" w:rsidRPr="000A3D85">
              <w:rPr>
                <w:b/>
              </w:rPr>
              <w:t xml:space="preserve">2.EDM.6  </w:t>
            </w:r>
            <w:hyperlink w:anchor="nationaleconomy" w:history="1">
              <w:r w:rsidR="00C37F4D" w:rsidRPr="000A3D85">
                <w:rPr>
                  <w:rStyle w:val="Hyperlink"/>
                  <w:b/>
                </w:rPr>
                <w:t>National Economy</w:t>
              </w:r>
            </w:hyperlink>
            <w:r w:rsidR="00C37F4D" w:rsidRPr="000A3D85">
              <w:rPr>
                <w:b/>
              </w:rPr>
              <w:t xml:space="preserve"> </w:t>
            </w:r>
            <w:r w:rsidR="00C37F4D" w:rsidRPr="000A3D85">
              <w:rPr>
                <w:i/>
              </w:rPr>
              <w:t>Describe how examples of capital, human and natural resources are related to goods and services</w:t>
            </w:r>
          </w:p>
        </w:tc>
        <w:tc>
          <w:tcPr>
            <w:tcW w:w="5455" w:type="dxa"/>
          </w:tcPr>
          <w:p w14:paraId="032247BC" w14:textId="77777777" w:rsidR="002C03FC" w:rsidRDefault="002C03FC" w:rsidP="006B2499">
            <w:pPr>
              <w:pStyle w:val="Normal1"/>
            </w:pPr>
          </w:p>
          <w:p w14:paraId="5526B27D" w14:textId="77777777" w:rsidR="002C03FC" w:rsidRDefault="002C03FC" w:rsidP="006B2499">
            <w:pPr>
              <w:pStyle w:val="Normal1"/>
            </w:pPr>
          </w:p>
          <w:p w14:paraId="489A5248" w14:textId="77777777" w:rsidR="002C03FC" w:rsidRDefault="002C03FC" w:rsidP="006B2499">
            <w:pPr>
              <w:pStyle w:val="Normal1"/>
            </w:pPr>
          </w:p>
          <w:p w14:paraId="63538213" w14:textId="77777777" w:rsidR="002C03FC" w:rsidRDefault="002C03FC" w:rsidP="006B2499">
            <w:pPr>
              <w:pStyle w:val="Normal1"/>
            </w:pPr>
          </w:p>
          <w:p w14:paraId="15B1FEA7" w14:textId="77777777" w:rsidR="002C03FC" w:rsidRDefault="002C03FC" w:rsidP="006B2499">
            <w:pPr>
              <w:pStyle w:val="Normal1"/>
            </w:pPr>
          </w:p>
          <w:p w14:paraId="688307C9" w14:textId="77777777" w:rsidR="002C03FC" w:rsidRDefault="002C03FC" w:rsidP="006B2499">
            <w:pPr>
              <w:pStyle w:val="Normal1"/>
            </w:pPr>
          </w:p>
          <w:p w14:paraId="05CE8FED" w14:textId="77777777" w:rsidR="002C03FC" w:rsidRDefault="002C03FC" w:rsidP="006B2499">
            <w:pPr>
              <w:pStyle w:val="Normal1"/>
            </w:pPr>
          </w:p>
          <w:p w14:paraId="60742BC5" w14:textId="77777777" w:rsidR="002C03FC" w:rsidRDefault="002C03FC" w:rsidP="006B2499">
            <w:pPr>
              <w:pStyle w:val="Normal1"/>
            </w:pPr>
          </w:p>
          <w:p w14:paraId="63C01901" w14:textId="77777777" w:rsidR="002C03FC" w:rsidRDefault="002C03FC" w:rsidP="006B2499">
            <w:pPr>
              <w:pStyle w:val="Normal1"/>
            </w:pPr>
          </w:p>
          <w:p w14:paraId="5B8C1F8B" w14:textId="77777777" w:rsidR="002C03FC" w:rsidRDefault="002C03FC" w:rsidP="006B2499">
            <w:pPr>
              <w:pStyle w:val="Normal1"/>
            </w:pPr>
          </w:p>
        </w:tc>
        <w:tc>
          <w:tcPr>
            <w:tcW w:w="3708" w:type="dxa"/>
          </w:tcPr>
          <w:p w14:paraId="29A2EBB8" w14:textId="77777777" w:rsidR="002C03FC" w:rsidRDefault="002C03FC" w:rsidP="006B2499">
            <w:pPr>
              <w:pStyle w:val="Normal1"/>
            </w:pPr>
          </w:p>
          <w:p w14:paraId="6A39AB9C" w14:textId="77777777" w:rsidR="002C03FC" w:rsidRDefault="002C03FC" w:rsidP="006B2499">
            <w:pPr>
              <w:pStyle w:val="Normal1"/>
            </w:pPr>
          </w:p>
          <w:p w14:paraId="41798199" w14:textId="77777777" w:rsidR="002C03FC" w:rsidRDefault="002C03FC" w:rsidP="006B2499">
            <w:pPr>
              <w:pStyle w:val="Normal1"/>
            </w:pPr>
          </w:p>
        </w:tc>
        <w:tc>
          <w:tcPr>
            <w:tcW w:w="3365" w:type="dxa"/>
          </w:tcPr>
          <w:p w14:paraId="6D6DA312" w14:textId="77777777" w:rsidR="002C03FC" w:rsidRDefault="002C03FC" w:rsidP="006B2499">
            <w:pPr>
              <w:pStyle w:val="Normal1"/>
            </w:pPr>
          </w:p>
        </w:tc>
      </w:tr>
      <w:tr w:rsidR="002C03FC" w14:paraId="614967E9" w14:textId="77777777" w:rsidTr="006B2499">
        <w:trPr>
          <w:trHeight w:val="516"/>
        </w:trPr>
        <w:tc>
          <w:tcPr>
            <w:tcW w:w="2088" w:type="dxa"/>
            <w:vAlign w:val="center"/>
          </w:tcPr>
          <w:p w14:paraId="3AEEEFA4" w14:textId="77777777" w:rsidR="002C03FC" w:rsidRDefault="002C03FC" w:rsidP="006B2499">
            <w:pPr>
              <w:jc w:val="center"/>
            </w:pPr>
            <w:r>
              <w:t>MS</w:t>
            </w:r>
          </w:p>
          <w:p w14:paraId="002FDA3B" w14:textId="5FC63E50" w:rsidR="002C03FC" w:rsidRDefault="002C03FC" w:rsidP="00C37F4D">
            <w:r w:rsidRPr="00C127CA">
              <w:rPr>
                <w:u w:val="single"/>
              </w:rPr>
              <w:t>Grade:</w:t>
            </w:r>
            <w:r w:rsidRPr="00C127CA">
              <w:rPr>
                <w:b/>
                <w:sz w:val="21"/>
                <w:szCs w:val="21"/>
                <w:u w:val="single"/>
              </w:rPr>
              <w:t xml:space="preserve"> </w:t>
            </w:r>
            <w:proofErr w:type="gramStart"/>
            <w:r w:rsidR="001F256D" w:rsidRPr="0061612B">
              <w:rPr>
                <w:b/>
              </w:rPr>
              <w:t xml:space="preserve">7.EDM.6  </w:t>
            </w:r>
            <w:proofErr w:type="gramEnd"/>
            <w:r w:rsidR="001F256D">
              <w:fldChar w:fldCharType="begin"/>
            </w:r>
            <w:r w:rsidR="001F256D">
              <w:instrText xml:space="preserve"> HYPERLINK \l "nationaleconomy" </w:instrText>
            </w:r>
            <w:r w:rsidR="001F256D">
              <w:fldChar w:fldCharType="separate"/>
            </w:r>
            <w:r w:rsidR="001F256D" w:rsidRPr="0061612B">
              <w:rPr>
                <w:rStyle w:val="Hyperlink"/>
                <w:b/>
              </w:rPr>
              <w:t>National Economy</w:t>
            </w:r>
            <w:r w:rsidR="001F256D">
              <w:rPr>
                <w:rStyle w:val="Hyperlink"/>
                <w:b/>
              </w:rPr>
              <w:fldChar w:fldCharType="end"/>
            </w:r>
            <w:r w:rsidR="001F256D" w:rsidRPr="0061612B">
              <w:rPr>
                <w:b/>
              </w:rPr>
              <w:t xml:space="preserve"> </w:t>
            </w:r>
            <w:r w:rsidR="001F256D" w:rsidRPr="0061612B">
              <w:rPr>
                <w:i/>
              </w:rPr>
              <w:t>Explain the impact of interest rates on borrowing and investing, inflation, deflation and unemployment.</w:t>
            </w:r>
          </w:p>
        </w:tc>
        <w:tc>
          <w:tcPr>
            <w:tcW w:w="5455" w:type="dxa"/>
          </w:tcPr>
          <w:p w14:paraId="46D3C8BF" w14:textId="77777777" w:rsidR="002C03FC" w:rsidRDefault="002C03FC" w:rsidP="006B2499">
            <w:pPr>
              <w:pStyle w:val="Normal1"/>
            </w:pPr>
          </w:p>
          <w:p w14:paraId="45C933E2" w14:textId="77777777" w:rsidR="002C03FC" w:rsidRDefault="002C03FC" w:rsidP="006B2499">
            <w:pPr>
              <w:pStyle w:val="Normal1"/>
            </w:pPr>
          </w:p>
          <w:p w14:paraId="52D84DED" w14:textId="77777777" w:rsidR="002C03FC" w:rsidRDefault="002C03FC" w:rsidP="006B2499">
            <w:pPr>
              <w:pStyle w:val="Normal1"/>
            </w:pPr>
          </w:p>
          <w:p w14:paraId="4F325B5B" w14:textId="77777777" w:rsidR="002C03FC" w:rsidRDefault="002C03FC" w:rsidP="006B2499">
            <w:pPr>
              <w:pStyle w:val="Normal1"/>
            </w:pPr>
          </w:p>
          <w:p w14:paraId="59E79F3A" w14:textId="77777777" w:rsidR="002C03FC" w:rsidRDefault="002C03FC" w:rsidP="006B2499">
            <w:pPr>
              <w:pStyle w:val="Normal1"/>
            </w:pPr>
          </w:p>
          <w:p w14:paraId="25D466DD" w14:textId="77777777" w:rsidR="002C03FC" w:rsidRDefault="002C03FC" w:rsidP="006B2499">
            <w:pPr>
              <w:pStyle w:val="Normal1"/>
            </w:pPr>
          </w:p>
          <w:p w14:paraId="607AEA40" w14:textId="77777777" w:rsidR="002C03FC" w:rsidRDefault="002C03FC" w:rsidP="006B2499">
            <w:pPr>
              <w:pStyle w:val="Normal1"/>
            </w:pPr>
          </w:p>
          <w:p w14:paraId="66797B67" w14:textId="77777777" w:rsidR="002C03FC" w:rsidRDefault="002C03FC" w:rsidP="006B2499">
            <w:pPr>
              <w:pStyle w:val="Normal1"/>
            </w:pPr>
          </w:p>
          <w:p w14:paraId="5D801CAC" w14:textId="77777777" w:rsidR="002C03FC" w:rsidRDefault="002C03FC" w:rsidP="006B2499">
            <w:pPr>
              <w:pStyle w:val="Normal1"/>
            </w:pPr>
          </w:p>
          <w:p w14:paraId="16D8CECD" w14:textId="77777777" w:rsidR="002C03FC" w:rsidRDefault="002C03FC" w:rsidP="006B2499">
            <w:pPr>
              <w:pStyle w:val="Normal1"/>
            </w:pPr>
          </w:p>
        </w:tc>
        <w:tc>
          <w:tcPr>
            <w:tcW w:w="3708" w:type="dxa"/>
          </w:tcPr>
          <w:p w14:paraId="1682398F" w14:textId="77777777" w:rsidR="002C03FC" w:rsidRDefault="002C03FC" w:rsidP="006B2499">
            <w:pPr>
              <w:pStyle w:val="Normal1"/>
            </w:pPr>
          </w:p>
        </w:tc>
        <w:tc>
          <w:tcPr>
            <w:tcW w:w="3365" w:type="dxa"/>
          </w:tcPr>
          <w:p w14:paraId="1CE6E770" w14:textId="77777777" w:rsidR="002C03FC" w:rsidRDefault="002C03FC" w:rsidP="006B2499">
            <w:pPr>
              <w:pStyle w:val="Normal1"/>
            </w:pPr>
          </w:p>
        </w:tc>
      </w:tr>
      <w:tr w:rsidR="002C03FC" w14:paraId="311096A8" w14:textId="77777777" w:rsidTr="006B2499">
        <w:trPr>
          <w:trHeight w:val="516"/>
        </w:trPr>
        <w:tc>
          <w:tcPr>
            <w:tcW w:w="2088" w:type="dxa"/>
            <w:vAlign w:val="center"/>
          </w:tcPr>
          <w:p w14:paraId="582446A3" w14:textId="77777777" w:rsidR="002C03FC" w:rsidRDefault="002C03FC" w:rsidP="006B2499">
            <w:pPr>
              <w:pStyle w:val="Normal1"/>
              <w:jc w:val="center"/>
            </w:pPr>
            <w:r>
              <w:t>HS</w:t>
            </w:r>
          </w:p>
          <w:p w14:paraId="02B6B1C3" w14:textId="53517720" w:rsidR="002C03FC" w:rsidRDefault="002C03FC" w:rsidP="00C37F4D">
            <w:r w:rsidRPr="00424137">
              <w:rPr>
                <w:u w:val="single"/>
              </w:rPr>
              <w:t>Grade:</w:t>
            </w:r>
            <w:r w:rsidR="001F256D">
              <w:rPr>
                <w:u w:val="single"/>
              </w:rPr>
              <w:t xml:space="preserve"> </w:t>
            </w:r>
            <w:proofErr w:type="gramStart"/>
            <w:r w:rsidR="001F256D" w:rsidRPr="00B92688">
              <w:rPr>
                <w:b/>
                <w:sz w:val="20"/>
              </w:rPr>
              <w:t xml:space="preserve">HS3.EDM.6  </w:t>
            </w:r>
            <w:proofErr w:type="gramEnd"/>
            <w:r w:rsidR="001F256D" w:rsidRPr="00B92688">
              <w:rPr>
                <w:color w:val="auto"/>
                <w:szCs w:val="22"/>
              </w:rPr>
              <w:fldChar w:fldCharType="begin"/>
            </w:r>
            <w:r w:rsidR="001F256D" w:rsidRPr="00B92688">
              <w:rPr>
                <w:sz w:val="20"/>
              </w:rPr>
              <w:instrText xml:space="preserve"> HYPERLINK \l "nationaleconomy" </w:instrText>
            </w:r>
            <w:r w:rsidR="001F256D" w:rsidRPr="00B92688">
              <w:rPr>
                <w:color w:val="auto"/>
                <w:szCs w:val="22"/>
              </w:rPr>
              <w:fldChar w:fldCharType="separate"/>
            </w:r>
            <w:r w:rsidR="001F256D" w:rsidRPr="00B92688">
              <w:rPr>
                <w:rStyle w:val="Hyperlink"/>
                <w:b/>
                <w:sz w:val="20"/>
              </w:rPr>
              <w:t>National Economy</w:t>
            </w:r>
            <w:r w:rsidR="001F256D" w:rsidRPr="00B92688">
              <w:rPr>
                <w:rStyle w:val="Hyperlink"/>
                <w:b/>
                <w:sz w:val="20"/>
              </w:rPr>
              <w:fldChar w:fldCharType="end"/>
            </w:r>
            <w:r w:rsidR="001F256D" w:rsidRPr="00B92688">
              <w:rPr>
                <w:b/>
                <w:sz w:val="20"/>
              </w:rPr>
              <w:t xml:space="preserve"> </w:t>
            </w:r>
            <w:r w:rsidR="001F256D" w:rsidRPr="00B92688">
              <w:rPr>
                <w:i/>
                <w:sz w:val="20"/>
              </w:rPr>
              <w:t>Evaluate the selection of monetary and fiscal policies in a variety of economic conditions.</w:t>
            </w:r>
          </w:p>
        </w:tc>
        <w:tc>
          <w:tcPr>
            <w:tcW w:w="5455" w:type="dxa"/>
          </w:tcPr>
          <w:p w14:paraId="35CE3173" w14:textId="77777777" w:rsidR="002C03FC" w:rsidRDefault="002C03FC" w:rsidP="006B2499">
            <w:pPr>
              <w:pStyle w:val="Normal1"/>
            </w:pPr>
          </w:p>
          <w:p w14:paraId="424BD7AE" w14:textId="77777777" w:rsidR="002C03FC" w:rsidRDefault="002C03FC" w:rsidP="006B2499">
            <w:pPr>
              <w:pStyle w:val="Normal1"/>
            </w:pPr>
          </w:p>
          <w:p w14:paraId="729E02F4" w14:textId="77777777" w:rsidR="002C03FC" w:rsidRDefault="002C03FC" w:rsidP="006B2499">
            <w:pPr>
              <w:pStyle w:val="Normal1"/>
            </w:pPr>
          </w:p>
          <w:p w14:paraId="32E43531" w14:textId="77777777" w:rsidR="002C03FC" w:rsidRDefault="002C03FC" w:rsidP="006B2499">
            <w:pPr>
              <w:pStyle w:val="Normal1"/>
            </w:pPr>
          </w:p>
          <w:p w14:paraId="77D957AA" w14:textId="77777777" w:rsidR="002C03FC" w:rsidRDefault="002C03FC" w:rsidP="006B2499">
            <w:pPr>
              <w:pStyle w:val="Normal1"/>
            </w:pPr>
          </w:p>
          <w:p w14:paraId="6804FDCE" w14:textId="77777777" w:rsidR="002C03FC" w:rsidRDefault="002C03FC" w:rsidP="006B2499">
            <w:pPr>
              <w:pStyle w:val="Normal1"/>
            </w:pPr>
          </w:p>
          <w:p w14:paraId="2289BB27" w14:textId="77777777" w:rsidR="002C03FC" w:rsidRDefault="002C03FC" w:rsidP="006B2499">
            <w:pPr>
              <w:pStyle w:val="Normal1"/>
            </w:pPr>
          </w:p>
          <w:p w14:paraId="18DD8F8D" w14:textId="77777777" w:rsidR="002C03FC" w:rsidRDefault="002C03FC" w:rsidP="006B2499">
            <w:pPr>
              <w:pStyle w:val="Normal1"/>
            </w:pPr>
          </w:p>
          <w:p w14:paraId="06D8D989" w14:textId="77777777" w:rsidR="002C03FC" w:rsidRDefault="002C03FC" w:rsidP="006B2499">
            <w:pPr>
              <w:pStyle w:val="Normal1"/>
            </w:pPr>
          </w:p>
          <w:p w14:paraId="481E10EB" w14:textId="77777777" w:rsidR="002C03FC" w:rsidRDefault="002C03FC" w:rsidP="006B2499">
            <w:pPr>
              <w:pStyle w:val="Normal1"/>
            </w:pPr>
          </w:p>
        </w:tc>
        <w:tc>
          <w:tcPr>
            <w:tcW w:w="3708" w:type="dxa"/>
          </w:tcPr>
          <w:p w14:paraId="447BF165" w14:textId="77777777" w:rsidR="002C03FC" w:rsidRDefault="002C03FC" w:rsidP="006B2499">
            <w:pPr>
              <w:pStyle w:val="Normal1"/>
            </w:pPr>
          </w:p>
        </w:tc>
        <w:tc>
          <w:tcPr>
            <w:tcW w:w="3365" w:type="dxa"/>
          </w:tcPr>
          <w:p w14:paraId="61E88A5A" w14:textId="77777777" w:rsidR="002C03FC" w:rsidRDefault="002C03FC" w:rsidP="006B2499">
            <w:pPr>
              <w:pStyle w:val="Normal1"/>
            </w:pPr>
          </w:p>
        </w:tc>
      </w:tr>
    </w:tbl>
    <w:p w14:paraId="64707D73" w14:textId="77777777" w:rsidR="002C03FC" w:rsidRDefault="002C03FC" w:rsidP="002C03FC">
      <w:pPr>
        <w:pStyle w:val="Normal1"/>
        <w:rPr>
          <w:rFonts w:ascii="Lucida Bright" w:hAnsi="Lucida Bright"/>
          <w:sz w:val="24"/>
        </w:rPr>
      </w:pPr>
    </w:p>
    <w:p w14:paraId="0975AADB" w14:textId="77777777" w:rsidR="00D37334" w:rsidRDefault="00D37334" w:rsidP="00D37334">
      <w:pPr>
        <w:pStyle w:val="Normal1"/>
        <w:jc w:val="center"/>
      </w:pPr>
      <w:r>
        <w:t xml:space="preserve">Individual / Group Summary Chart </w:t>
      </w:r>
    </w:p>
    <w:tbl>
      <w:tblPr>
        <w:tblStyle w:val="TableGrid"/>
        <w:tblW w:w="0" w:type="auto"/>
        <w:tblLook w:val="04A0" w:firstRow="1" w:lastRow="0" w:firstColumn="1" w:lastColumn="0" w:noHBand="0" w:noVBand="1"/>
      </w:tblPr>
      <w:tblGrid>
        <w:gridCol w:w="2088"/>
        <w:gridCol w:w="5455"/>
        <w:gridCol w:w="3708"/>
        <w:gridCol w:w="3365"/>
      </w:tblGrid>
      <w:tr w:rsidR="00D37334" w14:paraId="7F500E59" w14:textId="77777777" w:rsidTr="006B2499">
        <w:trPr>
          <w:trHeight w:val="143"/>
        </w:trPr>
        <w:tc>
          <w:tcPr>
            <w:tcW w:w="14616" w:type="dxa"/>
            <w:gridSpan w:val="4"/>
          </w:tcPr>
          <w:p w14:paraId="02283A73" w14:textId="01445CB1" w:rsidR="00D37334" w:rsidRPr="005A4D26" w:rsidRDefault="00D37334" w:rsidP="00D37334">
            <w:pPr>
              <w:rPr>
                <w:i/>
              </w:rPr>
            </w:pPr>
            <w:r w:rsidRPr="00120C5B">
              <w:rPr>
                <w:u w:val="single"/>
              </w:rPr>
              <w:t>Anchor Standard #</w:t>
            </w:r>
            <w:r>
              <w:rPr>
                <w:rFonts w:ascii="Times New Roman" w:eastAsia="Arial Unicode MS" w:hAnsi="Arial Unicode MS" w:cs="Arial Unicode MS"/>
                <w:b/>
                <w:sz w:val="24"/>
                <w:szCs w:val="24"/>
                <w:u w:val="single"/>
                <w:bdr w:val="nil"/>
              </w:rPr>
              <w:t xml:space="preserve"> 7 </w:t>
            </w:r>
            <w:r w:rsidRPr="000F5D58">
              <w:rPr>
                <w:rFonts w:eastAsia="Arial Unicode MS" w:cs="Arial Unicode MS"/>
                <w:b/>
                <w:sz w:val="21"/>
                <w:szCs w:val="21"/>
              </w:rPr>
              <w:t>Global Economy</w:t>
            </w:r>
            <w:r>
              <w:rPr>
                <w:rFonts w:eastAsia="Arial Unicode MS" w:cs="Arial Unicode MS"/>
                <w:b/>
                <w:sz w:val="21"/>
                <w:szCs w:val="21"/>
              </w:rPr>
              <w:t xml:space="preserve"> </w:t>
            </w:r>
            <w:r w:rsidRPr="00D37334">
              <w:rPr>
                <w:rFonts w:cs="Times New Roman"/>
                <w:i/>
                <w:sz w:val="21"/>
                <w:szCs w:val="21"/>
              </w:rPr>
              <w:t>Analyze and explain the benefits and costs of globalization among individuals and businesses (considering specialization and trade) and how this leads to increased economic interdependence (cross-border movement of goods, services, technology, information and human, physical and financial capital).</w:t>
            </w:r>
          </w:p>
          <w:p w14:paraId="5C570BAB" w14:textId="77777777" w:rsidR="00D37334" w:rsidRDefault="00D37334" w:rsidP="006B2499">
            <w:pPr>
              <w:pStyle w:val="Normal1"/>
            </w:pPr>
            <w:r>
              <w:t>What is the overall intent of this anchor standard?</w:t>
            </w:r>
          </w:p>
          <w:p w14:paraId="12677A50" w14:textId="77777777" w:rsidR="00D37334" w:rsidRDefault="00D37334" w:rsidP="006B2499">
            <w:pPr>
              <w:pStyle w:val="Normal1"/>
            </w:pPr>
          </w:p>
          <w:p w14:paraId="26CC1BB7" w14:textId="77777777" w:rsidR="00D37334" w:rsidRDefault="00D37334" w:rsidP="006B2499">
            <w:pPr>
              <w:pStyle w:val="Normal1"/>
            </w:pPr>
          </w:p>
        </w:tc>
      </w:tr>
      <w:tr w:rsidR="00D37334" w14:paraId="1009EBD3" w14:textId="77777777" w:rsidTr="006B2499">
        <w:trPr>
          <w:trHeight w:val="143"/>
        </w:trPr>
        <w:tc>
          <w:tcPr>
            <w:tcW w:w="2088" w:type="dxa"/>
          </w:tcPr>
          <w:p w14:paraId="3D43687D" w14:textId="77777777" w:rsidR="00D37334" w:rsidRDefault="00D37334" w:rsidP="006B2499">
            <w:pPr>
              <w:pStyle w:val="Normal1"/>
            </w:pPr>
            <w:r>
              <w:t>Grade Level</w:t>
            </w:r>
          </w:p>
        </w:tc>
        <w:tc>
          <w:tcPr>
            <w:tcW w:w="5455" w:type="dxa"/>
            <w:vAlign w:val="center"/>
          </w:tcPr>
          <w:p w14:paraId="5E0C5C80" w14:textId="77777777" w:rsidR="00D37334" w:rsidRDefault="00D37334" w:rsidP="006B2499">
            <w:pPr>
              <w:pStyle w:val="Normal1"/>
              <w:jc w:val="center"/>
            </w:pPr>
            <w:r>
              <w:t>Brainstorm ideas about what students need to KNOW or DO to show mastery of this standard….</w:t>
            </w:r>
          </w:p>
        </w:tc>
        <w:tc>
          <w:tcPr>
            <w:tcW w:w="3708" w:type="dxa"/>
            <w:vAlign w:val="center"/>
          </w:tcPr>
          <w:p w14:paraId="1B457338" w14:textId="77777777" w:rsidR="00D37334" w:rsidRDefault="00D37334" w:rsidP="006B2499">
            <w:pPr>
              <w:pStyle w:val="Normal1"/>
              <w:jc w:val="center"/>
            </w:pPr>
            <w:r>
              <w:t>Possible Examples for Context</w:t>
            </w:r>
          </w:p>
        </w:tc>
        <w:tc>
          <w:tcPr>
            <w:tcW w:w="3365" w:type="dxa"/>
          </w:tcPr>
          <w:p w14:paraId="5261E137" w14:textId="77777777" w:rsidR="00D37334" w:rsidRDefault="00D37334" w:rsidP="006B2499">
            <w:pPr>
              <w:pStyle w:val="Normal1"/>
              <w:jc w:val="center"/>
            </w:pPr>
            <w:r>
              <w:t>Possible Connections to other Standards or other subjects</w:t>
            </w:r>
          </w:p>
        </w:tc>
      </w:tr>
      <w:tr w:rsidR="00D37334" w14:paraId="14281FBB" w14:textId="77777777" w:rsidTr="006B2499">
        <w:trPr>
          <w:trHeight w:val="516"/>
        </w:trPr>
        <w:tc>
          <w:tcPr>
            <w:tcW w:w="2088" w:type="dxa"/>
            <w:vAlign w:val="center"/>
          </w:tcPr>
          <w:p w14:paraId="67A8C641" w14:textId="77777777" w:rsidR="00D37334" w:rsidRDefault="00D37334" w:rsidP="006B2499">
            <w:pPr>
              <w:pStyle w:val="Normal1"/>
              <w:jc w:val="center"/>
            </w:pPr>
            <w:r>
              <w:t>ELEM</w:t>
            </w:r>
          </w:p>
          <w:p w14:paraId="50CAAC31" w14:textId="3561C3E9" w:rsidR="00D37334" w:rsidRDefault="00D37334" w:rsidP="006B2499">
            <w:pPr>
              <w:pStyle w:val="Normal1"/>
              <w:jc w:val="center"/>
            </w:pPr>
            <w:r w:rsidRPr="002B0416">
              <w:rPr>
                <w:u w:val="single"/>
              </w:rPr>
              <w:t>Grade:</w:t>
            </w:r>
            <w:r>
              <w:t xml:space="preserve"> </w:t>
            </w:r>
            <w:proofErr w:type="gramStart"/>
            <w:r w:rsidR="001D357D" w:rsidRPr="004B64F2">
              <w:rPr>
                <w:b/>
              </w:rPr>
              <w:t xml:space="preserve">3.EDM.7  </w:t>
            </w:r>
            <w:proofErr w:type="gramEnd"/>
            <w:r w:rsidR="001D357D">
              <w:fldChar w:fldCharType="begin"/>
            </w:r>
            <w:r w:rsidR="001D357D">
              <w:instrText xml:space="preserve"> HYPERLINK \l "globaleconomy" </w:instrText>
            </w:r>
            <w:r w:rsidR="001D357D">
              <w:fldChar w:fldCharType="separate"/>
            </w:r>
            <w:r w:rsidR="001D357D" w:rsidRPr="004B64F2">
              <w:rPr>
                <w:rStyle w:val="Hyperlink"/>
                <w:b/>
              </w:rPr>
              <w:t>Global Economy</w:t>
            </w:r>
            <w:r w:rsidR="001D357D">
              <w:rPr>
                <w:rStyle w:val="Hyperlink"/>
                <w:b/>
              </w:rPr>
              <w:fldChar w:fldCharType="end"/>
            </w:r>
            <w:r w:rsidR="001D357D" w:rsidRPr="004B64F2">
              <w:rPr>
                <w:b/>
              </w:rPr>
              <w:t xml:space="preserve"> </w:t>
            </w:r>
            <w:r w:rsidR="001D357D" w:rsidRPr="004B64F2">
              <w:rPr>
                <w:i/>
              </w:rPr>
              <w:t>Describe and give examples of economic interdependence.</w:t>
            </w:r>
          </w:p>
        </w:tc>
        <w:tc>
          <w:tcPr>
            <w:tcW w:w="5455" w:type="dxa"/>
          </w:tcPr>
          <w:p w14:paraId="0A3CA1F4" w14:textId="77777777" w:rsidR="00D37334" w:rsidRDefault="00D37334" w:rsidP="006B2499">
            <w:pPr>
              <w:pStyle w:val="Normal1"/>
            </w:pPr>
          </w:p>
          <w:p w14:paraId="531DD26D" w14:textId="77777777" w:rsidR="00D37334" w:rsidRDefault="00D37334" w:rsidP="006B2499">
            <w:pPr>
              <w:pStyle w:val="Normal1"/>
            </w:pPr>
          </w:p>
          <w:p w14:paraId="3A1E6FB2" w14:textId="77777777" w:rsidR="00D37334" w:rsidRDefault="00D37334" w:rsidP="006B2499">
            <w:pPr>
              <w:pStyle w:val="Normal1"/>
            </w:pPr>
          </w:p>
          <w:p w14:paraId="3CAFE02C" w14:textId="77777777" w:rsidR="00D37334" w:rsidRDefault="00D37334" w:rsidP="006B2499">
            <w:pPr>
              <w:pStyle w:val="Normal1"/>
            </w:pPr>
          </w:p>
          <w:p w14:paraId="4237D006" w14:textId="77777777" w:rsidR="00D37334" w:rsidRDefault="00D37334" w:rsidP="006B2499">
            <w:pPr>
              <w:pStyle w:val="Normal1"/>
            </w:pPr>
          </w:p>
          <w:p w14:paraId="42F2A7EE" w14:textId="77777777" w:rsidR="00D37334" w:rsidRDefault="00D37334" w:rsidP="006B2499">
            <w:pPr>
              <w:pStyle w:val="Normal1"/>
            </w:pPr>
          </w:p>
          <w:p w14:paraId="72212FF9" w14:textId="77777777" w:rsidR="00D37334" w:rsidRDefault="00D37334" w:rsidP="006B2499">
            <w:pPr>
              <w:pStyle w:val="Normal1"/>
            </w:pPr>
          </w:p>
          <w:p w14:paraId="7E3A4D7A" w14:textId="77777777" w:rsidR="00D37334" w:rsidRDefault="00D37334" w:rsidP="006B2499">
            <w:pPr>
              <w:pStyle w:val="Normal1"/>
            </w:pPr>
          </w:p>
        </w:tc>
        <w:tc>
          <w:tcPr>
            <w:tcW w:w="3708" w:type="dxa"/>
          </w:tcPr>
          <w:p w14:paraId="1DBB426D" w14:textId="77777777" w:rsidR="00D37334" w:rsidRDefault="00D37334" w:rsidP="006B2499">
            <w:pPr>
              <w:pStyle w:val="Normal1"/>
            </w:pPr>
          </w:p>
          <w:p w14:paraId="33F001E0" w14:textId="77777777" w:rsidR="00D37334" w:rsidRDefault="00D37334" w:rsidP="006B2499">
            <w:pPr>
              <w:pStyle w:val="Normal1"/>
            </w:pPr>
          </w:p>
          <w:p w14:paraId="1984C3A5" w14:textId="77777777" w:rsidR="00D37334" w:rsidRDefault="00D37334" w:rsidP="006B2499">
            <w:pPr>
              <w:pStyle w:val="Normal1"/>
            </w:pPr>
          </w:p>
        </w:tc>
        <w:tc>
          <w:tcPr>
            <w:tcW w:w="3365" w:type="dxa"/>
          </w:tcPr>
          <w:p w14:paraId="15525F8B" w14:textId="77777777" w:rsidR="00D37334" w:rsidRDefault="00D37334" w:rsidP="006B2499">
            <w:pPr>
              <w:pStyle w:val="Normal1"/>
            </w:pPr>
          </w:p>
        </w:tc>
      </w:tr>
      <w:tr w:rsidR="00D37334" w14:paraId="4C455711" w14:textId="77777777" w:rsidTr="006B2499">
        <w:trPr>
          <w:trHeight w:val="516"/>
        </w:trPr>
        <w:tc>
          <w:tcPr>
            <w:tcW w:w="2088" w:type="dxa"/>
            <w:vAlign w:val="center"/>
          </w:tcPr>
          <w:p w14:paraId="6256004E" w14:textId="77777777" w:rsidR="00D37334" w:rsidRDefault="00D37334" w:rsidP="006B2499">
            <w:pPr>
              <w:jc w:val="center"/>
            </w:pPr>
            <w:r>
              <w:t>MS</w:t>
            </w:r>
          </w:p>
          <w:p w14:paraId="4C55C2A1" w14:textId="5859655F" w:rsidR="00D37334" w:rsidRDefault="00D37334" w:rsidP="001D357D">
            <w:pPr>
              <w:jc w:val="center"/>
            </w:pPr>
            <w:r w:rsidRPr="00C127CA">
              <w:rPr>
                <w:u w:val="single"/>
              </w:rPr>
              <w:t>Grade:</w:t>
            </w:r>
            <w:r w:rsidRPr="00C127CA">
              <w:rPr>
                <w:b/>
                <w:sz w:val="21"/>
                <w:szCs w:val="21"/>
                <w:u w:val="single"/>
              </w:rPr>
              <w:t xml:space="preserve"> </w:t>
            </w:r>
            <w:proofErr w:type="gramStart"/>
            <w:r w:rsidR="001D357D" w:rsidRPr="0061612B">
              <w:rPr>
                <w:b/>
              </w:rPr>
              <w:t xml:space="preserve">7.EDM.7  </w:t>
            </w:r>
            <w:proofErr w:type="gramEnd"/>
            <w:r w:rsidR="001D357D">
              <w:fldChar w:fldCharType="begin"/>
            </w:r>
            <w:r w:rsidR="001D357D">
              <w:instrText xml:space="preserve"> HYPERLINK \l "globaleconomy" </w:instrText>
            </w:r>
            <w:r w:rsidR="001D357D">
              <w:fldChar w:fldCharType="separate"/>
            </w:r>
            <w:r w:rsidR="001D357D" w:rsidRPr="0061612B">
              <w:rPr>
                <w:rStyle w:val="Hyperlink"/>
                <w:b/>
              </w:rPr>
              <w:t>Global Economy</w:t>
            </w:r>
            <w:r w:rsidR="001D357D">
              <w:rPr>
                <w:rStyle w:val="Hyperlink"/>
                <w:b/>
              </w:rPr>
              <w:fldChar w:fldCharType="end"/>
            </w:r>
            <w:r w:rsidR="001D357D" w:rsidRPr="0061612B">
              <w:rPr>
                <w:b/>
              </w:rPr>
              <w:t xml:space="preserve"> </w:t>
            </w:r>
            <w:r w:rsidR="001D357D" w:rsidRPr="0061612B">
              <w:rPr>
                <w:i/>
              </w:rPr>
              <w:t>Analyze the benefits and costs of trade policies and specialization to individuals, businesses, and society.</w:t>
            </w:r>
          </w:p>
        </w:tc>
        <w:tc>
          <w:tcPr>
            <w:tcW w:w="5455" w:type="dxa"/>
          </w:tcPr>
          <w:p w14:paraId="11187C33" w14:textId="77777777" w:rsidR="00D37334" w:rsidRDefault="00D37334" w:rsidP="006B2499">
            <w:pPr>
              <w:pStyle w:val="Normal1"/>
            </w:pPr>
          </w:p>
          <w:p w14:paraId="73615E9B" w14:textId="77777777" w:rsidR="00D37334" w:rsidRDefault="00D37334" w:rsidP="006B2499">
            <w:pPr>
              <w:pStyle w:val="Normal1"/>
            </w:pPr>
          </w:p>
          <w:p w14:paraId="79775558" w14:textId="77777777" w:rsidR="00D37334" w:rsidRDefault="00D37334" w:rsidP="006B2499">
            <w:pPr>
              <w:pStyle w:val="Normal1"/>
            </w:pPr>
          </w:p>
          <w:p w14:paraId="721206AE" w14:textId="77777777" w:rsidR="00D37334" w:rsidRDefault="00D37334" w:rsidP="006B2499">
            <w:pPr>
              <w:pStyle w:val="Normal1"/>
            </w:pPr>
          </w:p>
          <w:p w14:paraId="389728D6" w14:textId="77777777" w:rsidR="00D37334" w:rsidRDefault="00D37334" w:rsidP="006B2499">
            <w:pPr>
              <w:pStyle w:val="Normal1"/>
            </w:pPr>
          </w:p>
          <w:p w14:paraId="1A067BAD" w14:textId="77777777" w:rsidR="00D37334" w:rsidRDefault="00D37334" w:rsidP="006B2499">
            <w:pPr>
              <w:pStyle w:val="Normal1"/>
            </w:pPr>
          </w:p>
          <w:p w14:paraId="05C35ED6" w14:textId="77777777" w:rsidR="00D37334" w:rsidRDefault="00D37334" w:rsidP="006B2499">
            <w:pPr>
              <w:pStyle w:val="Normal1"/>
            </w:pPr>
          </w:p>
          <w:p w14:paraId="3319FA0E" w14:textId="77777777" w:rsidR="00D37334" w:rsidRDefault="00D37334" w:rsidP="006B2499">
            <w:pPr>
              <w:pStyle w:val="Normal1"/>
            </w:pPr>
          </w:p>
          <w:p w14:paraId="069ABB6A" w14:textId="77777777" w:rsidR="00D37334" w:rsidRDefault="00D37334" w:rsidP="006B2499">
            <w:pPr>
              <w:pStyle w:val="Normal1"/>
            </w:pPr>
          </w:p>
          <w:p w14:paraId="79147A31" w14:textId="77777777" w:rsidR="00D37334" w:rsidRDefault="00D37334" w:rsidP="006B2499">
            <w:pPr>
              <w:pStyle w:val="Normal1"/>
            </w:pPr>
          </w:p>
        </w:tc>
        <w:tc>
          <w:tcPr>
            <w:tcW w:w="3708" w:type="dxa"/>
          </w:tcPr>
          <w:p w14:paraId="21A09BD8" w14:textId="77777777" w:rsidR="00D37334" w:rsidRDefault="00D37334" w:rsidP="006B2499">
            <w:pPr>
              <w:pStyle w:val="Normal1"/>
            </w:pPr>
          </w:p>
        </w:tc>
        <w:tc>
          <w:tcPr>
            <w:tcW w:w="3365" w:type="dxa"/>
          </w:tcPr>
          <w:p w14:paraId="298772A1" w14:textId="77777777" w:rsidR="00D37334" w:rsidRDefault="00D37334" w:rsidP="006B2499">
            <w:pPr>
              <w:pStyle w:val="Normal1"/>
            </w:pPr>
          </w:p>
        </w:tc>
      </w:tr>
      <w:tr w:rsidR="00D37334" w14:paraId="1C1809B9" w14:textId="77777777" w:rsidTr="006B2499">
        <w:trPr>
          <w:trHeight w:val="516"/>
        </w:trPr>
        <w:tc>
          <w:tcPr>
            <w:tcW w:w="2088" w:type="dxa"/>
            <w:vAlign w:val="center"/>
          </w:tcPr>
          <w:p w14:paraId="1B29F315" w14:textId="77777777" w:rsidR="00D37334" w:rsidRDefault="00D37334" w:rsidP="006B2499">
            <w:pPr>
              <w:pStyle w:val="Normal1"/>
              <w:jc w:val="center"/>
            </w:pPr>
            <w:r>
              <w:t>HS</w:t>
            </w:r>
          </w:p>
          <w:p w14:paraId="335F202E" w14:textId="6010A7FD" w:rsidR="00D37334" w:rsidRDefault="00D37334" w:rsidP="006B2499">
            <w:pPr>
              <w:pStyle w:val="Normal1"/>
              <w:jc w:val="center"/>
            </w:pPr>
            <w:r w:rsidRPr="00424137">
              <w:rPr>
                <w:u w:val="single"/>
              </w:rPr>
              <w:t>Grade:</w:t>
            </w:r>
            <w:r w:rsidR="001D357D">
              <w:rPr>
                <w:u w:val="single"/>
              </w:rPr>
              <w:t xml:space="preserve"> </w:t>
            </w:r>
            <w:proofErr w:type="gramStart"/>
            <w:r w:rsidR="001D357D" w:rsidRPr="00B627A4">
              <w:rPr>
                <w:b/>
                <w:sz w:val="21"/>
                <w:szCs w:val="21"/>
              </w:rPr>
              <w:t xml:space="preserve">HS2.EDM.7  </w:t>
            </w:r>
            <w:proofErr w:type="gramEnd"/>
            <w:hyperlink w:anchor="globaleconomy" w:history="1">
              <w:r w:rsidR="001D357D" w:rsidRPr="00B627A4">
                <w:rPr>
                  <w:rStyle w:val="Hyperlink"/>
                  <w:b/>
                  <w:sz w:val="21"/>
                  <w:szCs w:val="21"/>
                </w:rPr>
                <w:t>Global Economy</w:t>
              </w:r>
            </w:hyperlink>
            <w:r w:rsidR="001D357D" w:rsidRPr="00B627A4">
              <w:rPr>
                <w:b/>
                <w:sz w:val="21"/>
                <w:szCs w:val="21"/>
              </w:rPr>
              <w:t xml:space="preserve"> </w:t>
            </w:r>
            <w:r w:rsidR="001D357D" w:rsidRPr="00B627A4">
              <w:rPr>
                <w:i/>
                <w:sz w:val="21"/>
                <w:szCs w:val="21"/>
              </w:rPr>
              <w:t>Analyze current economic trends and the role of comparative advantage in the international trade of goods and services.</w:t>
            </w:r>
          </w:p>
        </w:tc>
        <w:tc>
          <w:tcPr>
            <w:tcW w:w="5455" w:type="dxa"/>
          </w:tcPr>
          <w:p w14:paraId="63625D59" w14:textId="77777777" w:rsidR="00D37334" w:rsidRDefault="00D37334" w:rsidP="006B2499">
            <w:pPr>
              <w:pStyle w:val="Normal1"/>
            </w:pPr>
          </w:p>
          <w:p w14:paraId="4FA41AF7" w14:textId="77777777" w:rsidR="00D37334" w:rsidRDefault="00D37334" w:rsidP="006B2499">
            <w:pPr>
              <w:pStyle w:val="Normal1"/>
            </w:pPr>
          </w:p>
          <w:p w14:paraId="65AB4454" w14:textId="77777777" w:rsidR="00D37334" w:rsidRDefault="00D37334" w:rsidP="006B2499">
            <w:pPr>
              <w:pStyle w:val="Normal1"/>
            </w:pPr>
          </w:p>
          <w:p w14:paraId="7669391B" w14:textId="77777777" w:rsidR="00D37334" w:rsidRDefault="00D37334" w:rsidP="006B2499">
            <w:pPr>
              <w:pStyle w:val="Normal1"/>
            </w:pPr>
          </w:p>
          <w:p w14:paraId="3DC0C4E8" w14:textId="77777777" w:rsidR="00D37334" w:rsidRDefault="00D37334" w:rsidP="006B2499">
            <w:pPr>
              <w:pStyle w:val="Normal1"/>
            </w:pPr>
          </w:p>
          <w:p w14:paraId="274EDB1D" w14:textId="77777777" w:rsidR="00D37334" w:rsidRDefault="00D37334" w:rsidP="006B2499">
            <w:pPr>
              <w:pStyle w:val="Normal1"/>
            </w:pPr>
          </w:p>
          <w:p w14:paraId="1738B16B" w14:textId="77777777" w:rsidR="00D37334" w:rsidRDefault="00D37334" w:rsidP="006B2499">
            <w:pPr>
              <w:pStyle w:val="Normal1"/>
            </w:pPr>
          </w:p>
          <w:p w14:paraId="74FB0D17" w14:textId="77777777" w:rsidR="00D37334" w:rsidRDefault="00D37334" w:rsidP="006B2499">
            <w:pPr>
              <w:pStyle w:val="Normal1"/>
            </w:pPr>
          </w:p>
          <w:p w14:paraId="5E322689" w14:textId="77777777" w:rsidR="00D37334" w:rsidRDefault="00D37334" w:rsidP="006B2499">
            <w:pPr>
              <w:pStyle w:val="Normal1"/>
            </w:pPr>
          </w:p>
          <w:p w14:paraId="44FD4749" w14:textId="77777777" w:rsidR="00D37334" w:rsidRDefault="00D37334" w:rsidP="006B2499">
            <w:pPr>
              <w:pStyle w:val="Normal1"/>
            </w:pPr>
          </w:p>
        </w:tc>
        <w:tc>
          <w:tcPr>
            <w:tcW w:w="3708" w:type="dxa"/>
          </w:tcPr>
          <w:p w14:paraId="43A49C7A" w14:textId="77777777" w:rsidR="00D37334" w:rsidRDefault="00D37334" w:rsidP="006B2499">
            <w:pPr>
              <w:pStyle w:val="Normal1"/>
            </w:pPr>
          </w:p>
        </w:tc>
        <w:tc>
          <w:tcPr>
            <w:tcW w:w="3365" w:type="dxa"/>
          </w:tcPr>
          <w:p w14:paraId="1D13CFCF" w14:textId="77777777" w:rsidR="00D37334" w:rsidRDefault="00D37334" w:rsidP="006B2499">
            <w:pPr>
              <w:pStyle w:val="Normal1"/>
            </w:pPr>
          </w:p>
        </w:tc>
      </w:tr>
    </w:tbl>
    <w:p w14:paraId="6139C9A8" w14:textId="77777777" w:rsidR="00D37334" w:rsidRPr="009B5F6B" w:rsidRDefault="00D37334" w:rsidP="00D37334">
      <w:pPr>
        <w:pStyle w:val="Normal1"/>
        <w:rPr>
          <w:rFonts w:ascii="Lucida Bright" w:hAnsi="Lucida Bright"/>
          <w:sz w:val="24"/>
        </w:rPr>
      </w:pPr>
    </w:p>
    <w:p w14:paraId="024F78CF" w14:textId="77777777" w:rsidR="009E1792" w:rsidRDefault="009E1792" w:rsidP="009E1792">
      <w:pPr>
        <w:pStyle w:val="Normal1"/>
        <w:jc w:val="center"/>
      </w:pPr>
      <w:r>
        <w:lastRenderedPageBreak/>
        <w:t xml:space="preserve">Individual / Group Summary Chart </w:t>
      </w:r>
    </w:p>
    <w:tbl>
      <w:tblPr>
        <w:tblStyle w:val="TableGrid"/>
        <w:tblW w:w="0" w:type="auto"/>
        <w:tblLook w:val="04A0" w:firstRow="1" w:lastRow="0" w:firstColumn="1" w:lastColumn="0" w:noHBand="0" w:noVBand="1"/>
      </w:tblPr>
      <w:tblGrid>
        <w:gridCol w:w="2538"/>
        <w:gridCol w:w="5220"/>
        <w:gridCol w:w="3493"/>
        <w:gridCol w:w="3365"/>
      </w:tblGrid>
      <w:tr w:rsidR="009E1792" w14:paraId="2B8621DD" w14:textId="77777777" w:rsidTr="006B2499">
        <w:trPr>
          <w:trHeight w:val="143"/>
        </w:trPr>
        <w:tc>
          <w:tcPr>
            <w:tcW w:w="14616" w:type="dxa"/>
            <w:gridSpan w:val="4"/>
          </w:tcPr>
          <w:p w14:paraId="3DDA5D30" w14:textId="7F0ED45B" w:rsidR="009E1792" w:rsidRPr="009E1792" w:rsidRDefault="009E1792" w:rsidP="009E1792">
            <w:pPr>
              <w:pBdr>
                <w:top w:val="nil"/>
                <w:left w:val="nil"/>
                <w:bottom w:val="nil"/>
                <w:right w:val="nil"/>
                <w:between w:val="nil"/>
                <w:bar w:val="nil"/>
              </w:pBdr>
              <w:rPr>
                <w:i/>
              </w:rPr>
            </w:pPr>
            <w:r w:rsidRPr="00120C5B">
              <w:rPr>
                <w:u w:val="single"/>
              </w:rPr>
              <w:t>Anchor Standard #</w:t>
            </w:r>
            <w:r>
              <w:rPr>
                <w:rFonts w:ascii="Times New Roman" w:eastAsia="Arial Unicode MS" w:hAnsi="Arial Unicode MS" w:cs="Arial Unicode MS"/>
                <w:b/>
                <w:sz w:val="24"/>
                <w:szCs w:val="24"/>
                <w:u w:val="single"/>
                <w:bdr w:val="nil"/>
              </w:rPr>
              <w:t xml:space="preserve"> 8 </w:t>
            </w:r>
            <w:r w:rsidRPr="000F5D58">
              <w:rPr>
                <w:rFonts w:eastAsia="Arial Unicode MS" w:cs="Times New Roman"/>
                <w:b/>
                <w:sz w:val="21"/>
                <w:szCs w:val="21"/>
                <w:bdr w:val="nil"/>
              </w:rPr>
              <w:t>Spatial Views of the World</w:t>
            </w:r>
            <w:r>
              <w:rPr>
                <w:rFonts w:eastAsia="Arial Unicode MS" w:cs="Times New Roman"/>
                <w:b/>
                <w:sz w:val="21"/>
                <w:szCs w:val="21"/>
                <w:bdr w:val="nil"/>
              </w:rPr>
              <w:t xml:space="preserve"> </w:t>
            </w:r>
            <w:r w:rsidRPr="009E1792">
              <w:rPr>
                <w:rFonts w:eastAsia="Arial Unicode MS" w:cs="Times New Roman"/>
                <w:i/>
                <w:sz w:val="21"/>
                <w:szCs w:val="21"/>
                <w:bdr w:val="nil"/>
              </w:rPr>
              <w:t>Create and utilize maps and other geographical representations to seek and communicate new knowledge that is personally and socially useful.</w:t>
            </w:r>
          </w:p>
          <w:p w14:paraId="7D35D8EC" w14:textId="77777777" w:rsidR="009E1792" w:rsidRDefault="009E1792" w:rsidP="006B2499">
            <w:pPr>
              <w:pStyle w:val="Normal1"/>
            </w:pPr>
            <w:r>
              <w:t>What is the overall intent of this anchor standard?</w:t>
            </w:r>
          </w:p>
          <w:p w14:paraId="15CFC874" w14:textId="77777777" w:rsidR="009E1792" w:rsidRDefault="009E1792" w:rsidP="006B2499">
            <w:pPr>
              <w:pStyle w:val="Normal1"/>
            </w:pPr>
          </w:p>
          <w:p w14:paraId="5F49C136" w14:textId="77777777" w:rsidR="009E1792" w:rsidRDefault="009E1792" w:rsidP="006B2499">
            <w:pPr>
              <w:pStyle w:val="Normal1"/>
            </w:pPr>
          </w:p>
        </w:tc>
      </w:tr>
      <w:tr w:rsidR="009E1792" w14:paraId="6310F416" w14:textId="77777777" w:rsidTr="00597DC2">
        <w:trPr>
          <w:trHeight w:val="143"/>
        </w:trPr>
        <w:tc>
          <w:tcPr>
            <w:tcW w:w="2538" w:type="dxa"/>
          </w:tcPr>
          <w:p w14:paraId="53CDEEAE" w14:textId="77777777" w:rsidR="009E1792" w:rsidRDefault="009E1792" w:rsidP="006B2499">
            <w:pPr>
              <w:pStyle w:val="Normal1"/>
            </w:pPr>
            <w:r>
              <w:t>Grade Level</w:t>
            </w:r>
          </w:p>
        </w:tc>
        <w:tc>
          <w:tcPr>
            <w:tcW w:w="5220" w:type="dxa"/>
            <w:vAlign w:val="center"/>
          </w:tcPr>
          <w:p w14:paraId="1E4A696C" w14:textId="77777777" w:rsidR="009E1792" w:rsidRDefault="009E1792" w:rsidP="006B2499">
            <w:pPr>
              <w:pStyle w:val="Normal1"/>
              <w:jc w:val="center"/>
            </w:pPr>
            <w:r>
              <w:t>Brainstorm ideas about what students need to KNOW or DO to show mastery of this standard….</w:t>
            </w:r>
          </w:p>
        </w:tc>
        <w:tc>
          <w:tcPr>
            <w:tcW w:w="3493" w:type="dxa"/>
            <w:vAlign w:val="center"/>
          </w:tcPr>
          <w:p w14:paraId="27BB1067" w14:textId="77777777" w:rsidR="009E1792" w:rsidRDefault="009E1792" w:rsidP="006B2499">
            <w:pPr>
              <w:pStyle w:val="Normal1"/>
              <w:jc w:val="center"/>
            </w:pPr>
            <w:r>
              <w:t>Possible Examples for Context</w:t>
            </w:r>
          </w:p>
        </w:tc>
        <w:tc>
          <w:tcPr>
            <w:tcW w:w="3365" w:type="dxa"/>
          </w:tcPr>
          <w:p w14:paraId="4E7113C9" w14:textId="77777777" w:rsidR="009E1792" w:rsidRDefault="009E1792" w:rsidP="006B2499">
            <w:pPr>
              <w:pStyle w:val="Normal1"/>
              <w:jc w:val="center"/>
            </w:pPr>
            <w:r>
              <w:t>Possible Connections to other Standards or other subjects</w:t>
            </w:r>
          </w:p>
        </w:tc>
      </w:tr>
      <w:tr w:rsidR="009E1792" w14:paraId="27877BD0" w14:textId="77777777" w:rsidTr="00597DC2">
        <w:trPr>
          <w:trHeight w:val="516"/>
        </w:trPr>
        <w:tc>
          <w:tcPr>
            <w:tcW w:w="2538" w:type="dxa"/>
            <w:vAlign w:val="center"/>
          </w:tcPr>
          <w:p w14:paraId="1C70E9AE" w14:textId="77777777" w:rsidR="009E1792" w:rsidRDefault="009E1792" w:rsidP="006B2499">
            <w:pPr>
              <w:pStyle w:val="Normal1"/>
              <w:jc w:val="center"/>
            </w:pPr>
            <w:r>
              <w:t>ELEM</w:t>
            </w:r>
          </w:p>
          <w:p w14:paraId="32C16B17" w14:textId="15D29748" w:rsidR="009E1792" w:rsidRPr="00597DC2" w:rsidRDefault="009E1792" w:rsidP="00597DC2">
            <w:pPr>
              <w:rPr>
                <w:i/>
              </w:rPr>
            </w:pPr>
            <w:r w:rsidRPr="002B0416">
              <w:rPr>
                <w:u w:val="single"/>
              </w:rPr>
              <w:t>Grade:</w:t>
            </w:r>
            <w:r>
              <w:t xml:space="preserve"> </w:t>
            </w:r>
            <w:r w:rsidR="00597DC2" w:rsidRPr="004B64F2">
              <w:rPr>
                <w:b/>
              </w:rPr>
              <w:t xml:space="preserve">4.GR.8 </w:t>
            </w:r>
            <w:hyperlink w:anchor="spatialviewsoftheworld" w:history="1">
              <w:r w:rsidR="00597DC2" w:rsidRPr="004B64F2">
                <w:rPr>
                  <w:rStyle w:val="Hyperlink"/>
                  <w:b/>
                </w:rPr>
                <w:t>Spatial Views of the World</w:t>
              </w:r>
            </w:hyperlink>
            <w:r w:rsidR="00597DC2" w:rsidRPr="004B64F2">
              <w:rPr>
                <w:rStyle w:val="Hyperlink"/>
                <w:b/>
              </w:rPr>
              <w:t xml:space="preserve"> </w:t>
            </w:r>
            <w:r w:rsidR="00597DC2" w:rsidRPr="004B64F2">
              <w:t xml:space="preserve"> </w:t>
            </w:r>
            <w:r w:rsidR="00597DC2" w:rsidRPr="004B64F2">
              <w:rPr>
                <w:i/>
              </w:rPr>
              <w:t>Describe the locations of cultural and environmental characteristics using maps of different scales.</w:t>
            </w:r>
          </w:p>
        </w:tc>
        <w:tc>
          <w:tcPr>
            <w:tcW w:w="5220" w:type="dxa"/>
          </w:tcPr>
          <w:p w14:paraId="413611A5" w14:textId="77777777" w:rsidR="009E1792" w:rsidRDefault="009E1792" w:rsidP="006B2499">
            <w:pPr>
              <w:pStyle w:val="Normal1"/>
            </w:pPr>
          </w:p>
          <w:p w14:paraId="524FBAEF" w14:textId="77777777" w:rsidR="009E1792" w:rsidRDefault="009E1792" w:rsidP="006B2499">
            <w:pPr>
              <w:pStyle w:val="Normal1"/>
            </w:pPr>
          </w:p>
          <w:p w14:paraId="57C3546A" w14:textId="77777777" w:rsidR="009E1792" w:rsidRDefault="009E1792" w:rsidP="006B2499">
            <w:pPr>
              <w:pStyle w:val="Normal1"/>
            </w:pPr>
          </w:p>
          <w:p w14:paraId="7B8A4E6E" w14:textId="77777777" w:rsidR="009E1792" w:rsidRDefault="009E1792" w:rsidP="006B2499">
            <w:pPr>
              <w:pStyle w:val="Normal1"/>
            </w:pPr>
          </w:p>
          <w:p w14:paraId="03EFCFB2" w14:textId="77777777" w:rsidR="009E1792" w:rsidRDefault="009E1792" w:rsidP="006B2499">
            <w:pPr>
              <w:pStyle w:val="Normal1"/>
            </w:pPr>
          </w:p>
          <w:p w14:paraId="21FF8B59" w14:textId="77777777" w:rsidR="009E1792" w:rsidRDefault="009E1792" w:rsidP="006B2499">
            <w:pPr>
              <w:pStyle w:val="Normal1"/>
            </w:pPr>
          </w:p>
          <w:p w14:paraId="6391AB33" w14:textId="77777777" w:rsidR="009E1792" w:rsidRDefault="009E1792" w:rsidP="006B2499">
            <w:pPr>
              <w:pStyle w:val="Normal1"/>
            </w:pPr>
          </w:p>
          <w:p w14:paraId="6661A382" w14:textId="77777777" w:rsidR="009E1792" w:rsidRDefault="009E1792" w:rsidP="006B2499">
            <w:pPr>
              <w:pStyle w:val="Normal1"/>
            </w:pPr>
          </w:p>
          <w:p w14:paraId="4ACAA637" w14:textId="77777777" w:rsidR="009E1792" w:rsidRDefault="009E1792" w:rsidP="006B2499">
            <w:pPr>
              <w:pStyle w:val="Normal1"/>
            </w:pPr>
          </w:p>
          <w:p w14:paraId="5B576CB6" w14:textId="77777777" w:rsidR="009E1792" w:rsidRDefault="009E1792" w:rsidP="006B2499">
            <w:pPr>
              <w:pStyle w:val="Normal1"/>
            </w:pPr>
          </w:p>
        </w:tc>
        <w:tc>
          <w:tcPr>
            <w:tcW w:w="3493" w:type="dxa"/>
          </w:tcPr>
          <w:p w14:paraId="43F26F10" w14:textId="77777777" w:rsidR="009E1792" w:rsidRDefault="009E1792" w:rsidP="006B2499">
            <w:pPr>
              <w:pStyle w:val="Normal1"/>
            </w:pPr>
          </w:p>
          <w:p w14:paraId="469B96B3" w14:textId="77777777" w:rsidR="009E1792" w:rsidRDefault="009E1792" w:rsidP="006B2499">
            <w:pPr>
              <w:pStyle w:val="Normal1"/>
            </w:pPr>
          </w:p>
          <w:p w14:paraId="59F11B5B" w14:textId="77777777" w:rsidR="009E1792" w:rsidRDefault="009E1792" w:rsidP="006B2499">
            <w:pPr>
              <w:pStyle w:val="Normal1"/>
            </w:pPr>
          </w:p>
        </w:tc>
        <w:tc>
          <w:tcPr>
            <w:tcW w:w="3365" w:type="dxa"/>
          </w:tcPr>
          <w:p w14:paraId="11B35318" w14:textId="77777777" w:rsidR="009E1792" w:rsidRDefault="009E1792" w:rsidP="006B2499">
            <w:pPr>
              <w:pStyle w:val="Normal1"/>
            </w:pPr>
          </w:p>
        </w:tc>
      </w:tr>
      <w:tr w:rsidR="009E1792" w14:paraId="773E782F" w14:textId="77777777" w:rsidTr="00597DC2">
        <w:trPr>
          <w:trHeight w:val="516"/>
        </w:trPr>
        <w:tc>
          <w:tcPr>
            <w:tcW w:w="2538" w:type="dxa"/>
            <w:vAlign w:val="center"/>
          </w:tcPr>
          <w:p w14:paraId="13A5A7F7" w14:textId="77777777" w:rsidR="009E1792" w:rsidRDefault="009E1792" w:rsidP="006B2499">
            <w:pPr>
              <w:jc w:val="center"/>
            </w:pPr>
            <w:r>
              <w:t>MS</w:t>
            </w:r>
          </w:p>
          <w:p w14:paraId="334F92E5" w14:textId="17851A98" w:rsidR="009E1792" w:rsidRDefault="009E1792" w:rsidP="000C7206">
            <w:r w:rsidRPr="00C127CA">
              <w:rPr>
                <w:u w:val="single"/>
              </w:rPr>
              <w:t>Grade:</w:t>
            </w:r>
            <w:r w:rsidRPr="00C127CA">
              <w:rPr>
                <w:b/>
                <w:sz w:val="21"/>
                <w:szCs w:val="21"/>
                <w:u w:val="single"/>
              </w:rPr>
              <w:t xml:space="preserve"> </w:t>
            </w:r>
            <w:r w:rsidR="000C7206" w:rsidRPr="007D593B">
              <w:rPr>
                <w:b/>
                <w:sz w:val="21"/>
                <w:szCs w:val="21"/>
              </w:rPr>
              <w:t xml:space="preserve">8.GR.8 </w:t>
            </w:r>
            <w:hyperlink w:anchor="spatialviewsoftheworld" w:history="1">
              <w:r w:rsidR="000C7206" w:rsidRPr="007D593B">
                <w:rPr>
                  <w:rStyle w:val="Hyperlink"/>
                  <w:b/>
                  <w:sz w:val="21"/>
                  <w:szCs w:val="21"/>
                </w:rPr>
                <w:t>Spatial Views of the World</w:t>
              </w:r>
            </w:hyperlink>
            <w:r w:rsidR="000C7206" w:rsidRPr="007D593B">
              <w:rPr>
                <w:rStyle w:val="Hyperlink"/>
                <w:b/>
                <w:sz w:val="21"/>
                <w:szCs w:val="21"/>
              </w:rPr>
              <w:t xml:space="preserve"> </w:t>
            </w:r>
            <w:r w:rsidR="000C7206" w:rsidRPr="007D593B">
              <w:rPr>
                <w:sz w:val="21"/>
                <w:szCs w:val="21"/>
              </w:rPr>
              <w:t xml:space="preserve"> </w:t>
            </w:r>
            <w:r w:rsidR="000C7206" w:rsidRPr="007D593B">
              <w:rPr>
                <w:i/>
                <w:sz w:val="21"/>
                <w:szCs w:val="21"/>
              </w:rPr>
              <w:t>Represent and analyze patterns of settlement and how people make changes to the land and how cultures develop in response to surroundings using various paper and electronic technologies.</w:t>
            </w:r>
          </w:p>
        </w:tc>
        <w:tc>
          <w:tcPr>
            <w:tcW w:w="5220" w:type="dxa"/>
          </w:tcPr>
          <w:p w14:paraId="0EC337F5" w14:textId="77777777" w:rsidR="009E1792" w:rsidRDefault="009E1792" w:rsidP="006B2499">
            <w:pPr>
              <w:pStyle w:val="Normal1"/>
            </w:pPr>
          </w:p>
          <w:p w14:paraId="72466088" w14:textId="77777777" w:rsidR="009E1792" w:rsidRDefault="009E1792" w:rsidP="006B2499">
            <w:pPr>
              <w:pStyle w:val="Normal1"/>
            </w:pPr>
          </w:p>
          <w:p w14:paraId="10F239E5" w14:textId="77777777" w:rsidR="009E1792" w:rsidRDefault="009E1792" w:rsidP="006B2499">
            <w:pPr>
              <w:pStyle w:val="Normal1"/>
            </w:pPr>
          </w:p>
          <w:p w14:paraId="37A3BCAA" w14:textId="77777777" w:rsidR="009E1792" w:rsidRDefault="009E1792" w:rsidP="006B2499">
            <w:pPr>
              <w:pStyle w:val="Normal1"/>
            </w:pPr>
          </w:p>
          <w:p w14:paraId="1F89A19F" w14:textId="77777777" w:rsidR="009E1792" w:rsidRDefault="009E1792" w:rsidP="006B2499">
            <w:pPr>
              <w:pStyle w:val="Normal1"/>
            </w:pPr>
          </w:p>
          <w:p w14:paraId="7E0A1EC2" w14:textId="77777777" w:rsidR="009E1792" w:rsidRDefault="009E1792" w:rsidP="006B2499">
            <w:pPr>
              <w:pStyle w:val="Normal1"/>
            </w:pPr>
          </w:p>
          <w:p w14:paraId="654AFC0C" w14:textId="77777777" w:rsidR="009E1792" w:rsidRDefault="009E1792" w:rsidP="006B2499">
            <w:pPr>
              <w:pStyle w:val="Normal1"/>
            </w:pPr>
          </w:p>
          <w:p w14:paraId="08B45711" w14:textId="77777777" w:rsidR="009E1792" w:rsidRDefault="009E1792" w:rsidP="006B2499">
            <w:pPr>
              <w:pStyle w:val="Normal1"/>
            </w:pPr>
          </w:p>
          <w:p w14:paraId="097CE093" w14:textId="77777777" w:rsidR="009E1792" w:rsidRDefault="009E1792" w:rsidP="006B2499">
            <w:pPr>
              <w:pStyle w:val="Normal1"/>
            </w:pPr>
          </w:p>
          <w:p w14:paraId="16C02020" w14:textId="77777777" w:rsidR="009E1792" w:rsidRDefault="009E1792" w:rsidP="006B2499">
            <w:pPr>
              <w:pStyle w:val="Normal1"/>
            </w:pPr>
          </w:p>
        </w:tc>
        <w:tc>
          <w:tcPr>
            <w:tcW w:w="3493" w:type="dxa"/>
          </w:tcPr>
          <w:p w14:paraId="639D325B" w14:textId="77777777" w:rsidR="009E1792" w:rsidRDefault="009E1792" w:rsidP="006B2499">
            <w:pPr>
              <w:pStyle w:val="Normal1"/>
            </w:pPr>
          </w:p>
        </w:tc>
        <w:tc>
          <w:tcPr>
            <w:tcW w:w="3365" w:type="dxa"/>
          </w:tcPr>
          <w:p w14:paraId="20A1B8E2" w14:textId="77777777" w:rsidR="009E1792" w:rsidRDefault="009E1792" w:rsidP="006B2499">
            <w:pPr>
              <w:pStyle w:val="Normal1"/>
            </w:pPr>
          </w:p>
        </w:tc>
      </w:tr>
      <w:tr w:rsidR="009E1792" w14:paraId="3EACEFA4" w14:textId="77777777" w:rsidTr="00597DC2">
        <w:trPr>
          <w:trHeight w:val="516"/>
        </w:trPr>
        <w:tc>
          <w:tcPr>
            <w:tcW w:w="2538" w:type="dxa"/>
            <w:vAlign w:val="center"/>
          </w:tcPr>
          <w:p w14:paraId="3295AB38" w14:textId="77777777" w:rsidR="009E1792" w:rsidRDefault="009E1792" w:rsidP="006B2499">
            <w:pPr>
              <w:pStyle w:val="Normal1"/>
              <w:jc w:val="center"/>
            </w:pPr>
            <w:r>
              <w:t>HS</w:t>
            </w:r>
          </w:p>
          <w:p w14:paraId="32D65ED5" w14:textId="3AD061ED" w:rsidR="009E1792" w:rsidRDefault="009E1792" w:rsidP="006B2499">
            <w:pPr>
              <w:pStyle w:val="Normal1"/>
              <w:jc w:val="center"/>
            </w:pPr>
            <w:r w:rsidRPr="00424137">
              <w:rPr>
                <w:u w:val="single"/>
              </w:rPr>
              <w:t>Grade:</w:t>
            </w:r>
            <w:r w:rsidR="000C7206" w:rsidRPr="00B92688">
              <w:rPr>
                <w:b/>
                <w:sz w:val="20"/>
              </w:rPr>
              <w:t xml:space="preserve"> HS3.GR.8 </w:t>
            </w:r>
            <w:hyperlink w:anchor="spatialviewsoftheworld" w:history="1">
              <w:r w:rsidR="000C7206" w:rsidRPr="00B92688">
                <w:rPr>
                  <w:rStyle w:val="Hyperlink"/>
                  <w:b/>
                  <w:sz w:val="20"/>
                </w:rPr>
                <w:t>Spatial Views of the World</w:t>
              </w:r>
            </w:hyperlink>
            <w:r w:rsidR="000C7206" w:rsidRPr="00B92688">
              <w:rPr>
                <w:rStyle w:val="Hyperlink"/>
                <w:b/>
                <w:sz w:val="20"/>
              </w:rPr>
              <w:t xml:space="preserve"> </w:t>
            </w:r>
            <w:r w:rsidR="000C7206" w:rsidRPr="00B92688">
              <w:rPr>
                <w:sz w:val="20"/>
              </w:rPr>
              <w:t xml:space="preserve"> </w:t>
            </w:r>
            <w:r w:rsidR="000C7206" w:rsidRPr="00B92688">
              <w:rPr>
                <w:i/>
                <w:sz w:val="20"/>
              </w:rPr>
              <w:t>Predict future trends and outcomes using understanding of spatial patterns related to cultural and/or environmental characteristics at multiple scales.</w:t>
            </w:r>
          </w:p>
        </w:tc>
        <w:tc>
          <w:tcPr>
            <w:tcW w:w="5220" w:type="dxa"/>
          </w:tcPr>
          <w:p w14:paraId="6500E2E6" w14:textId="77777777" w:rsidR="009E1792" w:rsidRDefault="009E1792" w:rsidP="006B2499">
            <w:pPr>
              <w:pStyle w:val="Normal1"/>
            </w:pPr>
          </w:p>
          <w:p w14:paraId="6E0D835E" w14:textId="77777777" w:rsidR="009E1792" w:rsidRDefault="009E1792" w:rsidP="006B2499">
            <w:pPr>
              <w:pStyle w:val="Normal1"/>
            </w:pPr>
          </w:p>
          <w:p w14:paraId="1775A9FB" w14:textId="77777777" w:rsidR="009E1792" w:rsidRDefault="009E1792" w:rsidP="006B2499">
            <w:pPr>
              <w:pStyle w:val="Normal1"/>
            </w:pPr>
          </w:p>
          <w:p w14:paraId="1806CD57" w14:textId="77777777" w:rsidR="009E1792" w:rsidRDefault="009E1792" w:rsidP="006B2499">
            <w:pPr>
              <w:pStyle w:val="Normal1"/>
            </w:pPr>
          </w:p>
          <w:p w14:paraId="58003D33" w14:textId="77777777" w:rsidR="009E1792" w:rsidRDefault="009E1792" w:rsidP="006B2499">
            <w:pPr>
              <w:pStyle w:val="Normal1"/>
            </w:pPr>
          </w:p>
          <w:p w14:paraId="1C38A904" w14:textId="77777777" w:rsidR="009E1792" w:rsidRDefault="009E1792" w:rsidP="006B2499">
            <w:pPr>
              <w:pStyle w:val="Normal1"/>
            </w:pPr>
          </w:p>
          <w:p w14:paraId="44B8CFFA" w14:textId="77777777" w:rsidR="009E1792" w:rsidRDefault="009E1792" w:rsidP="006B2499">
            <w:pPr>
              <w:pStyle w:val="Normal1"/>
            </w:pPr>
          </w:p>
          <w:p w14:paraId="010F7547" w14:textId="77777777" w:rsidR="009E1792" w:rsidRDefault="009E1792" w:rsidP="006B2499">
            <w:pPr>
              <w:pStyle w:val="Normal1"/>
            </w:pPr>
          </w:p>
          <w:p w14:paraId="4912D4E6" w14:textId="77777777" w:rsidR="009E1792" w:rsidRDefault="009E1792" w:rsidP="006B2499">
            <w:pPr>
              <w:pStyle w:val="Normal1"/>
            </w:pPr>
          </w:p>
          <w:p w14:paraId="727E468E" w14:textId="77777777" w:rsidR="009E1792" w:rsidRDefault="009E1792" w:rsidP="006B2499">
            <w:pPr>
              <w:pStyle w:val="Normal1"/>
            </w:pPr>
          </w:p>
        </w:tc>
        <w:tc>
          <w:tcPr>
            <w:tcW w:w="3493" w:type="dxa"/>
          </w:tcPr>
          <w:p w14:paraId="7165BA6E" w14:textId="77777777" w:rsidR="009E1792" w:rsidRDefault="009E1792" w:rsidP="006B2499">
            <w:pPr>
              <w:pStyle w:val="Normal1"/>
            </w:pPr>
          </w:p>
        </w:tc>
        <w:tc>
          <w:tcPr>
            <w:tcW w:w="3365" w:type="dxa"/>
          </w:tcPr>
          <w:p w14:paraId="66AE101C" w14:textId="77777777" w:rsidR="009E1792" w:rsidRDefault="009E1792" w:rsidP="006B2499">
            <w:pPr>
              <w:pStyle w:val="Normal1"/>
            </w:pPr>
          </w:p>
        </w:tc>
      </w:tr>
    </w:tbl>
    <w:p w14:paraId="0B724EE2" w14:textId="77777777" w:rsidR="009E1792" w:rsidRPr="009B5F6B" w:rsidRDefault="009E1792" w:rsidP="009E1792">
      <w:pPr>
        <w:pStyle w:val="Normal1"/>
        <w:rPr>
          <w:rFonts w:ascii="Lucida Bright" w:hAnsi="Lucida Bright"/>
          <w:sz w:val="24"/>
        </w:rPr>
      </w:pPr>
    </w:p>
    <w:p w14:paraId="38B817CB" w14:textId="77777777" w:rsidR="00D37334" w:rsidRPr="009B5F6B" w:rsidRDefault="00D37334" w:rsidP="002C03FC">
      <w:pPr>
        <w:pStyle w:val="Normal1"/>
        <w:rPr>
          <w:rFonts w:ascii="Lucida Bright" w:hAnsi="Lucida Bright"/>
          <w:sz w:val="24"/>
        </w:rPr>
      </w:pPr>
    </w:p>
    <w:p w14:paraId="24D01084" w14:textId="77777777" w:rsidR="009E1792" w:rsidRDefault="009E1792" w:rsidP="009E1792">
      <w:pPr>
        <w:pStyle w:val="Normal1"/>
        <w:jc w:val="center"/>
      </w:pPr>
      <w:r>
        <w:t xml:space="preserve">Individual / Group Summary Chart </w:t>
      </w:r>
    </w:p>
    <w:tbl>
      <w:tblPr>
        <w:tblStyle w:val="TableGrid"/>
        <w:tblW w:w="0" w:type="auto"/>
        <w:tblLook w:val="04A0" w:firstRow="1" w:lastRow="0" w:firstColumn="1" w:lastColumn="0" w:noHBand="0" w:noVBand="1"/>
      </w:tblPr>
      <w:tblGrid>
        <w:gridCol w:w="2448"/>
        <w:gridCol w:w="5095"/>
        <w:gridCol w:w="3708"/>
        <w:gridCol w:w="3365"/>
      </w:tblGrid>
      <w:tr w:rsidR="009E1792" w14:paraId="144788B3" w14:textId="77777777" w:rsidTr="006B2499">
        <w:trPr>
          <w:trHeight w:val="143"/>
        </w:trPr>
        <w:tc>
          <w:tcPr>
            <w:tcW w:w="14616" w:type="dxa"/>
            <w:gridSpan w:val="4"/>
          </w:tcPr>
          <w:p w14:paraId="5D166B59" w14:textId="15C17EFA" w:rsidR="009E1792" w:rsidRPr="009E1792" w:rsidRDefault="009E1792" w:rsidP="009E1792">
            <w:pPr>
              <w:pBdr>
                <w:top w:val="nil"/>
                <w:left w:val="nil"/>
                <w:bottom w:val="nil"/>
                <w:right w:val="nil"/>
                <w:between w:val="nil"/>
                <w:bar w:val="nil"/>
              </w:pBdr>
              <w:rPr>
                <w:i/>
              </w:rPr>
            </w:pPr>
            <w:r w:rsidRPr="00120C5B">
              <w:rPr>
                <w:u w:val="single"/>
              </w:rPr>
              <w:t>Anchor Standard #</w:t>
            </w:r>
            <w:r>
              <w:rPr>
                <w:rFonts w:ascii="Times New Roman" w:eastAsia="Arial Unicode MS" w:hAnsi="Arial Unicode MS" w:cs="Arial Unicode MS"/>
                <w:b/>
                <w:sz w:val="24"/>
                <w:szCs w:val="24"/>
                <w:u w:val="single"/>
                <w:bdr w:val="nil"/>
              </w:rPr>
              <w:t xml:space="preserve"> 9 </w:t>
            </w:r>
            <w:r w:rsidRPr="000F5D58">
              <w:rPr>
                <w:rFonts w:eastAsia="Arial Unicode MS" w:cs="Times New Roman"/>
                <w:b/>
                <w:sz w:val="21"/>
                <w:szCs w:val="21"/>
                <w:bdr w:val="nil"/>
              </w:rPr>
              <w:t>Human-Environment Interaction</w:t>
            </w:r>
            <w:r>
              <w:rPr>
                <w:rFonts w:eastAsia="Arial Unicode MS" w:cs="Times New Roman"/>
                <w:b/>
                <w:sz w:val="21"/>
                <w:szCs w:val="21"/>
                <w:bdr w:val="nil"/>
              </w:rPr>
              <w:t xml:space="preserve"> </w:t>
            </w:r>
            <w:r w:rsidRPr="009E1792">
              <w:rPr>
                <w:rFonts w:eastAsia="Arial Unicode MS" w:cs="Times New Roman"/>
                <w:i/>
                <w:sz w:val="21"/>
                <w:szCs w:val="21"/>
                <w:bdr w:val="nil"/>
              </w:rPr>
              <w:t>Determine how society is impacted at local-to-global scales through the interactions of human and physical systems.</w:t>
            </w:r>
          </w:p>
          <w:p w14:paraId="4021158A" w14:textId="77777777" w:rsidR="009E1792" w:rsidRDefault="009E1792" w:rsidP="006B2499">
            <w:pPr>
              <w:pStyle w:val="Normal1"/>
            </w:pPr>
            <w:r>
              <w:t>What is the overall intent of this anchor standard?</w:t>
            </w:r>
          </w:p>
          <w:p w14:paraId="504431AA" w14:textId="77777777" w:rsidR="009E1792" w:rsidRDefault="009E1792" w:rsidP="006B2499">
            <w:pPr>
              <w:pStyle w:val="Normal1"/>
            </w:pPr>
          </w:p>
          <w:p w14:paraId="63321B20" w14:textId="77777777" w:rsidR="009E1792" w:rsidRDefault="009E1792" w:rsidP="006B2499">
            <w:pPr>
              <w:pStyle w:val="Normal1"/>
            </w:pPr>
          </w:p>
        </w:tc>
      </w:tr>
      <w:tr w:rsidR="009E1792" w14:paraId="58C6BBE9" w14:textId="77777777" w:rsidTr="00CF591F">
        <w:trPr>
          <w:trHeight w:val="143"/>
        </w:trPr>
        <w:tc>
          <w:tcPr>
            <w:tcW w:w="2448" w:type="dxa"/>
          </w:tcPr>
          <w:p w14:paraId="1753E7FD" w14:textId="77777777" w:rsidR="009E1792" w:rsidRDefault="009E1792" w:rsidP="006B2499">
            <w:pPr>
              <w:pStyle w:val="Normal1"/>
            </w:pPr>
            <w:r>
              <w:t>Grade Level</w:t>
            </w:r>
          </w:p>
        </w:tc>
        <w:tc>
          <w:tcPr>
            <w:tcW w:w="5095" w:type="dxa"/>
            <w:vAlign w:val="center"/>
          </w:tcPr>
          <w:p w14:paraId="08F787CA" w14:textId="77777777" w:rsidR="009E1792" w:rsidRDefault="009E1792" w:rsidP="006B2499">
            <w:pPr>
              <w:pStyle w:val="Normal1"/>
              <w:jc w:val="center"/>
            </w:pPr>
            <w:r>
              <w:t>Brainstorm ideas about what students need to KNOW or DO to show mastery of this standard….</w:t>
            </w:r>
          </w:p>
        </w:tc>
        <w:tc>
          <w:tcPr>
            <w:tcW w:w="3708" w:type="dxa"/>
            <w:vAlign w:val="center"/>
          </w:tcPr>
          <w:p w14:paraId="1B2110AD" w14:textId="77777777" w:rsidR="009E1792" w:rsidRDefault="009E1792" w:rsidP="006B2499">
            <w:pPr>
              <w:pStyle w:val="Normal1"/>
              <w:jc w:val="center"/>
            </w:pPr>
            <w:r>
              <w:t>Possible Examples for Context</w:t>
            </w:r>
          </w:p>
        </w:tc>
        <w:tc>
          <w:tcPr>
            <w:tcW w:w="3365" w:type="dxa"/>
          </w:tcPr>
          <w:p w14:paraId="5E896A7A" w14:textId="77777777" w:rsidR="009E1792" w:rsidRDefault="009E1792" w:rsidP="006B2499">
            <w:pPr>
              <w:pStyle w:val="Normal1"/>
              <w:jc w:val="center"/>
            </w:pPr>
            <w:r>
              <w:t>Possible Connections to other Standards or other subjects</w:t>
            </w:r>
          </w:p>
        </w:tc>
      </w:tr>
      <w:tr w:rsidR="009E1792" w14:paraId="3CE17D10" w14:textId="77777777" w:rsidTr="00CF591F">
        <w:trPr>
          <w:trHeight w:val="516"/>
        </w:trPr>
        <w:tc>
          <w:tcPr>
            <w:tcW w:w="2448" w:type="dxa"/>
            <w:vAlign w:val="center"/>
          </w:tcPr>
          <w:p w14:paraId="5B23C192" w14:textId="77777777" w:rsidR="009E1792" w:rsidRDefault="009E1792" w:rsidP="006B2499">
            <w:pPr>
              <w:pStyle w:val="Normal1"/>
              <w:jc w:val="center"/>
            </w:pPr>
            <w:r>
              <w:t>ELEM</w:t>
            </w:r>
          </w:p>
          <w:p w14:paraId="05C5D569" w14:textId="4A3DF82D" w:rsidR="009E1792" w:rsidRPr="00597DC2" w:rsidRDefault="009E1792" w:rsidP="00597DC2">
            <w:pPr>
              <w:rPr>
                <w:b/>
              </w:rPr>
            </w:pPr>
            <w:r w:rsidRPr="002B0416">
              <w:rPr>
                <w:u w:val="single"/>
              </w:rPr>
              <w:t>Grade:</w:t>
            </w:r>
            <w:r>
              <w:t xml:space="preserve"> </w:t>
            </w:r>
            <w:r w:rsidR="00597DC2" w:rsidRPr="000A3D85">
              <w:rPr>
                <w:b/>
              </w:rPr>
              <w:t xml:space="preserve">2.GR.9 </w:t>
            </w:r>
            <w:hyperlink w:anchor="humanenvironmentinteraction" w:history="1">
              <w:r w:rsidR="00597DC2" w:rsidRPr="000A3D85">
                <w:rPr>
                  <w:rStyle w:val="Hyperlink"/>
                  <w:b/>
                </w:rPr>
                <w:t>Human-Environment Interaction</w:t>
              </w:r>
            </w:hyperlink>
            <w:r w:rsidR="00597DC2" w:rsidRPr="000A3D85">
              <w:rPr>
                <w:b/>
              </w:rPr>
              <w:t xml:space="preserve"> </w:t>
            </w:r>
            <w:r w:rsidR="00597DC2" w:rsidRPr="000A3D85">
              <w:rPr>
                <w:i/>
              </w:rPr>
              <w:t>Explain how human activities in local-to-global communities affect cultural and environmental characteristics.</w:t>
            </w:r>
          </w:p>
        </w:tc>
        <w:tc>
          <w:tcPr>
            <w:tcW w:w="5095" w:type="dxa"/>
          </w:tcPr>
          <w:p w14:paraId="1198C8AE" w14:textId="77777777" w:rsidR="009E1792" w:rsidRDefault="009E1792" w:rsidP="006B2499">
            <w:pPr>
              <w:pStyle w:val="Normal1"/>
            </w:pPr>
          </w:p>
          <w:p w14:paraId="2D578325" w14:textId="77777777" w:rsidR="009E1792" w:rsidRDefault="009E1792" w:rsidP="006B2499">
            <w:pPr>
              <w:pStyle w:val="Normal1"/>
            </w:pPr>
          </w:p>
          <w:p w14:paraId="114EE44E" w14:textId="77777777" w:rsidR="009E1792" w:rsidRDefault="009E1792" w:rsidP="006B2499">
            <w:pPr>
              <w:pStyle w:val="Normal1"/>
            </w:pPr>
          </w:p>
          <w:p w14:paraId="1A995137" w14:textId="77777777" w:rsidR="009E1792" w:rsidRDefault="009E1792" w:rsidP="006B2499">
            <w:pPr>
              <w:pStyle w:val="Normal1"/>
            </w:pPr>
          </w:p>
          <w:p w14:paraId="06CD6C66" w14:textId="77777777" w:rsidR="009E1792" w:rsidRDefault="009E1792" w:rsidP="006B2499">
            <w:pPr>
              <w:pStyle w:val="Normal1"/>
            </w:pPr>
          </w:p>
          <w:p w14:paraId="11C42820" w14:textId="77777777" w:rsidR="009E1792" w:rsidRDefault="009E1792" w:rsidP="006B2499">
            <w:pPr>
              <w:pStyle w:val="Normal1"/>
            </w:pPr>
          </w:p>
          <w:p w14:paraId="2D440767" w14:textId="77777777" w:rsidR="009E1792" w:rsidRDefault="009E1792" w:rsidP="006B2499">
            <w:pPr>
              <w:pStyle w:val="Normal1"/>
            </w:pPr>
          </w:p>
          <w:p w14:paraId="25DCC19A" w14:textId="77777777" w:rsidR="009E1792" w:rsidRDefault="009E1792" w:rsidP="006B2499">
            <w:pPr>
              <w:pStyle w:val="Normal1"/>
            </w:pPr>
          </w:p>
          <w:p w14:paraId="20FBF9DA" w14:textId="77777777" w:rsidR="009E1792" w:rsidRDefault="009E1792" w:rsidP="006B2499">
            <w:pPr>
              <w:pStyle w:val="Normal1"/>
            </w:pPr>
          </w:p>
          <w:p w14:paraId="7DACEFEA" w14:textId="77777777" w:rsidR="009E1792" w:rsidRDefault="009E1792" w:rsidP="006B2499">
            <w:pPr>
              <w:pStyle w:val="Normal1"/>
            </w:pPr>
          </w:p>
        </w:tc>
        <w:tc>
          <w:tcPr>
            <w:tcW w:w="3708" w:type="dxa"/>
          </w:tcPr>
          <w:p w14:paraId="6E7CEE66" w14:textId="77777777" w:rsidR="009E1792" w:rsidRDefault="009E1792" w:rsidP="006B2499">
            <w:pPr>
              <w:pStyle w:val="Normal1"/>
            </w:pPr>
          </w:p>
          <w:p w14:paraId="49D2ABC6" w14:textId="77777777" w:rsidR="009E1792" w:rsidRDefault="009E1792" w:rsidP="006B2499">
            <w:pPr>
              <w:pStyle w:val="Normal1"/>
            </w:pPr>
          </w:p>
          <w:p w14:paraId="3214BA59" w14:textId="77777777" w:rsidR="009E1792" w:rsidRDefault="009E1792" w:rsidP="006B2499">
            <w:pPr>
              <w:pStyle w:val="Normal1"/>
            </w:pPr>
          </w:p>
        </w:tc>
        <w:tc>
          <w:tcPr>
            <w:tcW w:w="3365" w:type="dxa"/>
          </w:tcPr>
          <w:p w14:paraId="603DC5FE" w14:textId="77777777" w:rsidR="009E1792" w:rsidRDefault="009E1792" w:rsidP="006B2499">
            <w:pPr>
              <w:pStyle w:val="Normal1"/>
            </w:pPr>
          </w:p>
        </w:tc>
      </w:tr>
      <w:tr w:rsidR="009E1792" w14:paraId="47344115" w14:textId="77777777" w:rsidTr="00CF591F">
        <w:trPr>
          <w:trHeight w:val="516"/>
        </w:trPr>
        <w:tc>
          <w:tcPr>
            <w:tcW w:w="2448" w:type="dxa"/>
            <w:vAlign w:val="center"/>
          </w:tcPr>
          <w:p w14:paraId="318795D9" w14:textId="77777777" w:rsidR="009E1792" w:rsidRDefault="009E1792" w:rsidP="006B2499">
            <w:pPr>
              <w:jc w:val="center"/>
            </w:pPr>
            <w:r>
              <w:t>MS</w:t>
            </w:r>
          </w:p>
          <w:p w14:paraId="596A7070" w14:textId="165BFFF3" w:rsidR="009E1792" w:rsidRDefault="009E1792" w:rsidP="00597DC2">
            <w:r w:rsidRPr="00C127CA">
              <w:rPr>
                <w:u w:val="single"/>
              </w:rPr>
              <w:t>Grade:</w:t>
            </w:r>
            <w:r w:rsidRPr="00C127CA">
              <w:rPr>
                <w:b/>
                <w:sz w:val="21"/>
                <w:szCs w:val="21"/>
                <w:u w:val="single"/>
              </w:rPr>
              <w:t xml:space="preserve"> </w:t>
            </w:r>
            <w:r w:rsidR="00597DC2" w:rsidRPr="0061612B">
              <w:rPr>
                <w:b/>
              </w:rPr>
              <w:t xml:space="preserve">6.GR.9 </w:t>
            </w:r>
            <w:hyperlink w:anchor="humanenvironmentinteraction" w:history="1">
              <w:r w:rsidR="00597DC2" w:rsidRPr="0061612B">
                <w:rPr>
                  <w:rStyle w:val="Hyperlink"/>
                  <w:b/>
                </w:rPr>
                <w:t>Human-Environment Interaction</w:t>
              </w:r>
            </w:hyperlink>
            <w:r w:rsidR="00597DC2" w:rsidRPr="0061612B">
              <w:rPr>
                <w:b/>
              </w:rPr>
              <w:t xml:space="preserve"> </w:t>
            </w:r>
            <w:r w:rsidR="00597DC2" w:rsidRPr="0061612B">
              <w:rPr>
                <w:i/>
              </w:rPr>
              <w:t>Explain how the physical and human characteristics of places and regions are connected to human identities and cultures.</w:t>
            </w:r>
          </w:p>
        </w:tc>
        <w:tc>
          <w:tcPr>
            <w:tcW w:w="5095" w:type="dxa"/>
          </w:tcPr>
          <w:p w14:paraId="63685BF7" w14:textId="77777777" w:rsidR="009E1792" w:rsidRDefault="009E1792" w:rsidP="006B2499">
            <w:pPr>
              <w:pStyle w:val="Normal1"/>
            </w:pPr>
          </w:p>
          <w:p w14:paraId="359D066C" w14:textId="77777777" w:rsidR="009E1792" w:rsidRDefault="009E1792" w:rsidP="006B2499">
            <w:pPr>
              <w:pStyle w:val="Normal1"/>
            </w:pPr>
          </w:p>
          <w:p w14:paraId="640C2217" w14:textId="77777777" w:rsidR="009E1792" w:rsidRDefault="009E1792" w:rsidP="006B2499">
            <w:pPr>
              <w:pStyle w:val="Normal1"/>
            </w:pPr>
          </w:p>
          <w:p w14:paraId="4084C9C9" w14:textId="77777777" w:rsidR="009E1792" w:rsidRDefault="009E1792" w:rsidP="006B2499">
            <w:pPr>
              <w:pStyle w:val="Normal1"/>
            </w:pPr>
          </w:p>
          <w:p w14:paraId="413E0068" w14:textId="77777777" w:rsidR="009E1792" w:rsidRDefault="009E1792" w:rsidP="006B2499">
            <w:pPr>
              <w:pStyle w:val="Normal1"/>
            </w:pPr>
          </w:p>
          <w:p w14:paraId="02A26E33" w14:textId="77777777" w:rsidR="009E1792" w:rsidRDefault="009E1792" w:rsidP="006B2499">
            <w:pPr>
              <w:pStyle w:val="Normal1"/>
            </w:pPr>
          </w:p>
          <w:p w14:paraId="2C6A5AE4" w14:textId="77777777" w:rsidR="009E1792" w:rsidRDefault="009E1792" w:rsidP="006B2499">
            <w:pPr>
              <w:pStyle w:val="Normal1"/>
            </w:pPr>
          </w:p>
          <w:p w14:paraId="072DB7CC" w14:textId="77777777" w:rsidR="009E1792" w:rsidRDefault="009E1792" w:rsidP="006B2499">
            <w:pPr>
              <w:pStyle w:val="Normal1"/>
            </w:pPr>
          </w:p>
          <w:p w14:paraId="7FF0C4DA" w14:textId="77777777" w:rsidR="009E1792" w:rsidRDefault="009E1792" w:rsidP="006B2499">
            <w:pPr>
              <w:pStyle w:val="Normal1"/>
            </w:pPr>
          </w:p>
          <w:p w14:paraId="52BCE4CB" w14:textId="77777777" w:rsidR="009E1792" w:rsidRDefault="009E1792" w:rsidP="006B2499">
            <w:pPr>
              <w:pStyle w:val="Normal1"/>
            </w:pPr>
          </w:p>
        </w:tc>
        <w:tc>
          <w:tcPr>
            <w:tcW w:w="3708" w:type="dxa"/>
          </w:tcPr>
          <w:p w14:paraId="33A2147E" w14:textId="77777777" w:rsidR="009E1792" w:rsidRDefault="009E1792" w:rsidP="006B2499">
            <w:pPr>
              <w:pStyle w:val="Normal1"/>
            </w:pPr>
          </w:p>
        </w:tc>
        <w:tc>
          <w:tcPr>
            <w:tcW w:w="3365" w:type="dxa"/>
          </w:tcPr>
          <w:p w14:paraId="6BF8E9F5" w14:textId="77777777" w:rsidR="009E1792" w:rsidRDefault="009E1792" w:rsidP="006B2499">
            <w:pPr>
              <w:pStyle w:val="Normal1"/>
            </w:pPr>
          </w:p>
        </w:tc>
      </w:tr>
      <w:tr w:rsidR="009E1792" w14:paraId="187CF1B6" w14:textId="77777777" w:rsidTr="00CF591F">
        <w:trPr>
          <w:trHeight w:val="516"/>
        </w:trPr>
        <w:tc>
          <w:tcPr>
            <w:tcW w:w="2448" w:type="dxa"/>
            <w:vAlign w:val="center"/>
          </w:tcPr>
          <w:p w14:paraId="3AB19DD1" w14:textId="77777777" w:rsidR="009E1792" w:rsidRDefault="009E1792" w:rsidP="006B2499">
            <w:pPr>
              <w:pStyle w:val="Normal1"/>
              <w:jc w:val="center"/>
            </w:pPr>
            <w:r>
              <w:t>HS</w:t>
            </w:r>
          </w:p>
          <w:p w14:paraId="4B0036F0" w14:textId="1B7F8077" w:rsidR="009E1792" w:rsidRPr="00CF591F" w:rsidRDefault="009E1792" w:rsidP="00CF591F">
            <w:pPr>
              <w:rPr>
                <w:i/>
                <w:sz w:val="21"/>
                <w:szCs w:val="21"/>
              </w:rPr>
            </w:pPr>
            <w:r w:rsidRPr="00424137">
              <w:rPr>
                <w:u w:val="single"/>
              </w:rPr>
              <w:t>Grade:</w:t>
            </w:r>
            <w:r w:rsidR="00CF591F" w:rsidRPr="00B627A4">
              <w:rPr>
                <w:b/>
                <w:sz w:val="21"/>
                <w:szCs w:val="21"/>
              </w:rPr>
              <w:t xml:space="preserve"> HS2.GR.9</w:t>
            </w:r>
            <w:r w:rsidR="00CF591F" w:rsidRPr="00B627A4">
              <w:rPr>
                <w:sz w:val="21"/>
                <w:szCs w:val="21"/>
              </w:rPr>
              <w:t xml:space="preserve"> </w:t>
            </w:r>
            <w:hyperlink w:anchor="humanenvironmentinteraction" w:history="1">
              <w:r w:rsidR="00CF591F" w:rsidRPr="00B627A4">
                <w:rPr>
                  <w:rStyle w:val="Hyperlink"/>
                  <w:b/>
                  <w:sz w:val="21"/>
                  <w:szCs w:val="21"/>
                </w:rPr>
                <w:t>Human-Environment Interaction</w:t>
              </w:r>
            </w:hyperlink>
            <w:r w:rsidR="00CF591F" w:rsidRPr="00B627A4">
              <w:rPr>
                <w:b/>
                <w:sz w:val="21"/>
                <w:szCs w:val="21"/>
              </w:rPr>
              <w:t xml:space="preserve">  </w:t>
            </w:r>
            <w:r w:rsidR="00CF591F" w:rsidRPr="00B627A4">
              <w:rPr>
                <w:i/>
                <w:sz w:val="21"/>
                <w:szCs w:val="21"/>
              </w:rPr>
              <w:t>Evaluate how political and economic decisions influence cultural and environmental characteristics of various places and regions.</w:t>
            </w:r>
          </w:p>
        </w:tc>
        <w:tc>
          <w:tcPr>
            <w:tcW w:w="5095" w:type="dxa"/>
          </w:tcPr>
          <w:p w14:paraId="6248711F" w14:textId="77777777" w:rsidR="009E1792" w:rsidRDefault="009E1792" w:rsidP="006B2499">
            <w:pPr>
              <w:pStyle w:val="Normal1"/>
            </w:pPr>
          </w:p>
          <w:p w14:paraId="1028AD99" w14:textId="77777777" w:rsidR="009E1792" w:rsidRDefault="009E1792" w:rsidP="006B2499">
            <w:pPr>
              <w:pStyle w:val="Normal1"/>
            </w:pPr>
          </w:p>
          <w:p w14:paraId="03987950" w14:textId="77777777" w:rsidR="009E1792" w:rsidRDefault="009E1792" w:rsidP="006B2499">
            <w:pPr>
              <w:pStyle w:val="Normal1"/>
            </w:pPr>
          </w:p>
          <w:p w14:paraId="0B72A46B" w14:textId="77777777" w:rsidR="009E1792" w:rsidRDefault="009E1792" w:rsidP="006B2499">
            <w:pPr>
              <w:pStyle w:val="Normal1"/>
            </w:pPr>
          </w:p>
          <w:p w14:paraId="481A52BF" w14:textId="77777777" w:rsidR="009E1792" w:rsidRDefault="009E1792" w:rsidP="006B2499">
            <w:pPr>
              <w:pStyle w:val="Normal1"/>
            </w:pPr>
          </w:p>
          <w:p w14:paraId="34E533DE" w14:textId="77777777" w:rsidR="009E1792" w:rsidRDefault="009E1792" w:rsidP="006B2499">
            <w:pPr>
              <w:pStyle w:val="Normal1"/>
            </w:pPr>
          </w:p>
          <w:p w14:paraId="58039441" w14:textId="77777777" w:rsidR="009E1792" w:rsidRDefault="009E1792" w:rsidP="006B2499">
            <w:pPr>
              <w:pStyle w:val="Normal1"/>
            </w:pPr>
          </w:p>
          <w:p w14:paraId="1C5B5BD4" w14:textId="77777777" w:rsidR="009E1792" w:rsidRDefault="009E1792" w:rsidP="006B2499">
            <w:pPr>
              <w:pStyle w:val="Normal1"/>
            </w:pPr>
          </w:p>
          <w:p w14:paraId="77DEA22A" w14:textId="77777777" w:rsidR="009E1792" w:rsidRDefault="009E1792" w:rsidP="006B2499">
            <w:pPr>
              <w:pStyle w:val="Normal1"/>
            </w:pPr>
          </w:p>
          <w:p w14:paraId="33001068" w14:textId="77777777" w:rsidR="009E1792" w:rsidRDefault="009E1792" w:rsidP="006B2499">
            <w:pPr>
              <w:pStyle w:val="Normal1"/>
            </w:pPr>
          </w:p>
        </w:tc>
        <w:tc>
          <w:tcPr>
            <w:tcW w:w="3708" w:type="dxa"/>
          </w:tcPr>
          <w:p w14:paraId="24823608" w14:textId="77777777" w:rsidR="009E1792" w:rsidRDefault="009E1792" w:rsidP="006B2499">
            <w:pPr>
              <w:pStyle w:val="Normal1"/>
            </w:pPr>
          </w:p>
        </w:tc>
        <w:tc>
          <w:tcPr>
            <w:tcW w:w="3365" w:type="dxa"/>
          </w:tcPr>
          <w:p w14:paraId="325F98FD" w14:textId="77777777" w:rsidR="009E1792" w:rsidRDefault="009E1792" w:rsidP="006B2499">
            <w:pPr>
              <w:pStyle w:val="Normal1"/>
            </w:pPr>
          </w:p>
        </w:tc>
      </w:tr>
    </w:tbl>
    <w:p w14:paraId="0570179F" w14:textId="77777777" w:rsidR="00CF591F" w:rsidRDefault="00CF591F" w:rsidP="00C33508">
      <w:pPr>
        <w:pStyle w:val="Normal1"/>
        <w:jc w:val="center"/>
      </w:pPr>
    </w:p>
    <w:p w14:paraId="219B837F" w14:textId="77777777" w:rsidR="00C33508" w:rsidRDefault="00C33508" w:rsidP="00C33508">
      <w:pPr>
        <w:pStyle w:val="Normal1"/>
        <w:jc w:val="center"/>
      </w:pPr>
      <w:r>
        <w:lastRenderedPageBreak/>
        <w:t xml:space="preserve">Individual / Group Summary Chart </w:t>
      </w:r>
    </w:p>
    <w:tbl>
      <w:tblPr>
        <w:tblStyle w:val="TableGrid"/>
        <w:tblW w:w="0" w:type="auto"/>
        <w:tblLook w:val="04A0" w:firstRow="1" w:lastRow="0" w:firstColumn="1" w:lastColumn="0" w:noHBand="0" w:noVBand="1"/>
      </w:tblPr>
      <w:tblGrid>
        <w:gridCol w:w="2268"/>
        <w:gridCol w:w="5275"/>
        <w:gridCol w:w="3708"/>
        <w:gridCol w:w="3365"/>
      </w:tblGrid>
      <w:tr w:rsidR="00C33508" w14:paraId="628B4716" w14:textId="77777777" w:rsidTr="006B2499">
        <w:trPr>
          <w:trHeight w:val="143"/>
        </w:trPr>
        <w:tc>
          <w:tcPr>
            <w:tcW w:w="14616" w:type="dxa"/>
            <w:gridSpan w:val="4"/>
          </w:tcPr>
          <w:p w14:paraId="66107561" w14:textId="1C5F30FF" w:rsidR="00C33508" w:rsidRPr="00C33508" w:rsidRDefault="00C33508" w:rsidP="00C33508">
            <w:pPr>
              <w:pBdr>
                <w:top w:val="nil"/>
                <w:left w:val="nil"/>
                <w:bottom w:val="nil"/>
                <w:right w:val="nil"/>
                <w:between w:val="nil"/>
                <w:bar w:val="nil"/>
              </w:pBdr>
              <w:rPr>
                <w:i/>
              </w:rPr>
            </w:pPr>
            <w:r w:rsidRPr="00120C5B">
              <w:rPr>
                <w:u w:val="single"/>
              </w:rPr>
              <w:t>Anchor Standard #</w:t>
            </w:r>
            <w:r>
              <w:rPr>
                <w:rFonts w:ascii="Times New Roman" w:eastAsia="Arial Unicode MS" w:hAnsi="Arial Unicode MS" w:cs="Arial Unicode MS"/>
                <w:b/>
                <w:sz w:val="24"/>
                <w:szCs w:val="24"/>
                <w:u w:val="single"/>
                <w:bdr w:val="nil"/>
              </w:rPr>
              <w:t xml:space="preserve"> 11 </w:t>
            </w:r>
            <w:r w:rsidRPr="000F5D58">
              <w:rPr>
                <w:rFonts w:eastAsia="Arial Unicode MS" w:cs="Times New Roman"/>
                <w:b/>
                <w:sz w:val="21"/>
                <w:szCs w:val="21"/>
                <w:bdr w:val="nil"/>
              </w:rPr>
              <w:t>Global Interconnections: Changing Spatial Patterns</w:t>
            </w:r>
            <w:r>
              <w:rPr>
                <w:rFonts w:eastAsia="Arial Unicode MS" w:cs="Times New Roman"/>
                <w:b/>
                <w:sz w:val="21"/>
                <w:szCs w:val="21"/>
                <w:bdr w:val="nil"/>
              </w:rPr>
              <w:t xml:space="preserve"> </w:t>
            </w:r>
            <w:r w:rsidRPr="00C33508">
              <w:rPr>
                <w:rFonts w:eastAsia="Arial Unicode MS" w:cs="Times New Roman"/>
                <w:i/>
                <w:sz w:val="21"/>
                <w:szCs w:val="21"/>
                <w:bdr w:val="nil"/>
              </w:rPr>
              <w:t>Evaluate the dynamic interactions among the world’s people, nations and economic organizations and how they impact global scale issues.</w:t>
            </w:r>
          </w:p>
          <w:p w14:paraId="2073E6B4" w14:textId="77777777" w:rsidR="00C33508" w:rsidRDefault="00C33508" w:rsidP="006B2499">
            <w:pPr>
              <w:pStyle w:val="Normal1"/>
            </w:pPr>
            <w:r>
              <w:t>What is the overall intent of this anchor standard?</w:t>
            </w:r>
          </w:p>
          <w:p w14:paraId="1966406A" w14:textId="77777777" w:rsidR="00C33508" w:rsidRDefault="00C33508" w:rsidP="006B2499">
            <w:pPr>
              <w:pStyle w:val="Normal1"/>
            </w:pPr>
          </w:p>
          <w:p w14:paraId="02C1DEC1" w14:textId="77777777" w:rsidR="00C33508" w:rsidRDefault="00C33508" w:rsidP="006B2499">
            <w:pPr>
              <w:pStyle w:val="Normal1"/>
            </w:pPr>
          </w:p>
        </w:tc>
      </w:tr>
      <w:tr w:rsidR="00C33508" w14:paraId="1F89AE2E" w14:textId="77777777" w:rsidTr="001279BE">
        <w:trPr>
          <w:trHeight w:val="143"/>
        </w:trPr>
        <w:tc>
          <w:tcPr>
            <w:tcW w:w="2268" w:type="dxa"/>
          </w:tcPr>
          <w:p w14:paraId="143300F2" w14:textId="77777777" w:rsidR="00C33508" w:rsidRDefault="00C33508" w:rsidP="006B2499">
            <w:pPr>
              <w:pStyle w:val="Normal1"/>
            </w:pPr>
            <w:r>
              <w:t>Grade Level</w:t>
            </w:r>
          </w:p>
        </w:tc>
        <w:tc>
          <w:tcPr>
            <w:tcW w:w="5275" w:type="dxa"/>
            <w:vAlign w:val="center"/>
          </w:tcPr>
          <w:p w14:paraId="03B80841" w14:textId="77777777" w:rsidR="00C33508" w:rsidRDefault="00C33508" w:rsidP="006B2499">
            <w:pPr>
              <w:pStyle w:val="Normal1"/>
              <w:jc w:val="center"/>
            </w:pPr>
            <w:r>
              <w:t>Brainstorm ideas about what students need to KNOW or DO to show mastery of this standard….</w:t>
            </w:r>
          </w:p>
        </w:tc>
        <w:tc>
          <w:tcPr>
            <w:tcW w:w="3708" w:type="dxa"/>
            <w:vAlign w:val="center"/>
          </w:tcPr>
          <w:p w14:paraId="46214BE7" w14:textId="77777777" w:rsidR="00C33508" w:rsidRDefault="00C33508" w:rsidP="006B2499">
            <w:pPr>
              <w:pStyle w:val="Normal1"/>
              <w:jc w:val="center"/>
            </w:pPr>
            <w:r>
              <w:t>Possible Examples for Context</w:t>
            </w:r>
          </w:p>
        </w:tc>
        <w:tc>
          <w:tcPr>
            <w:tcW w:w="3365" w:type="dxa"/>
          </w:tcPr>
          <w:p w14:paraId="0669AFCB" w14:textId="77777777" w:rsidR="00C33508" w:rsidRDefault="00C33508" w:rsidP="006B2499">
            <w:pPr>
              <w:pStyle w:val="Normal1"/>
              <w:jc w:val="center"/>
            </w:pPr>
            <w:r>
              <w:t>Possible Connections to other Standards or other subjects</w:t>
            </w:r>
          </w:p>
        </w:tc>
      </w:tr>
      <w:tr w:rsidR="00C33508" w14:paraId="572CC38C" w14:textId="77777777" w:rsidTr="001279BE">
        <w:trPr>
          <w:trHeight w:val="516"/>
        </w:trPr>
        <w:tc>
          <w:tcPr>
            <w:tcW w:w="2268" w:type="dxa"/>
            <w:vAlign w:val="center"/>
          </w:tcPr>
          <w:p w14:paraId="7FEBCD5C" w14:textId="77777777" w:rsidR="00C33508" w:rsidRDefault="00C33508" w:rsidP="006B2499">
            <w:pPr>
              <w:pStyle w:val="Normal1"/>
              <w:jc w:val="center"/>
            </w:pPr>
            <w:r>
              <w:t>ELEM</w:t>
            </w:r>
          </w:p>
          <w:p w14:paraId="14323A89" w14:textId="6D9946A4" w:rsidR="00C33508" w:rsidRDefault="00C33508" w:rsidP="006B2499">
            <w:pPr>
              <w:pStyle w:val="Normal1"/>
              <w:jc w:val="center"/>
            </w:pPr>
            <w:r w:rsidRPr="002B0416">
              <w:rPr>
                <w:u w:val="single"/>
              </w:rPr>
              <w:t>Grade:</w:t>
            </w:r>
            <w:r>
              <w:t xml:space="preserve"> </w:t>
            </w:r>
            <w:r w:rsidR="001279BE" w:rsidRPr="004B64F2">
              <w:rPr>
                <w:b/>
              </w:rPr>
              <w:t xml:space="preserve">4.GR.11 </w:t>
            </w:r>
            <w:hyperlink w:anchor="globalinterconnections" w:history="1">
              <w:r w:rsidR="001279BE" w:rsidRPr="004B64F2">
                <w:rPr>
                  <w:rStyle w:val="Hyperlink"/>
                  <w:b/>
                </w:rPr>
                <w:t>Global Interconnections</w:t>
              </w:r>
            </w:hyperlink>
            <w:r w:rsidR="001279BE" w:rsidRPr="004B64F2">
              <w:rPr>
                <w:rStyle w:val="Hyperlink"/>
                <w:b/>
              </w:rPr>
              <w:t xml:space="preserve"> </w:t>
            </w:r>
            <w:r w:rsidR="001279BE" w:rsidRPr="004B64F2">
              <w:rPr>
                <w:i/>
              </w:rPr>
              <w:t>Explain how natural and human-made catastrophic events in one place affect people living in other places.</w:t>
            </w:r>
          </w:p>
        </w:tc>
        <w:tc>
          <w:tcPr>
            <w:tcW w:w="5275" w:type="dxa"/>
          </w:tcPr>
          <w:p w14:paraId="65FC53D6" w14:textId="77777777" w:rsidR="00C33508" w:rsidRDefault="00C33508" w:rsidP="006B2499">
            <w:pPr>
              <w:pStyle w:val="Normal1"/>
            </w:pPr>
          </w:p>
          <w:p w14:paraId="1C29302E" w14:textId="77777777" w:rsidR="00C33508" w:rsidRDefault="00C33508" w:rsidP="006B2499">
            <w:pPr>
              <w:pStyle w:val="Normal1"/>
            </w:pPr>
          </w:p>
          <w:p w14:paraId="732A1CB7" w14:textId="77777777" w:rsidR="00C33508" w:rsidRDefault="00C33508" w:rsidP="006B2499">
            <w:pPr>
              <w:pStyle w:val="Normal1"/>
            </w:pPr>
          </w:p>
          <w:p w14:paraId="319C87AD" w14:textId="77777777" w:rsidR="00C33508" w:rsidRDefault="00C33508" w:rsidP="006B2499">
            <w:pPr>
              <w:pStyle w:val="Normal1"/>
            </w:pPr>
          </w:p>
          <w:p w14:paraId="5D0DC09A" w14:textId="77777777" w:rsidR="00C33508" w:rsidRDefault="00C33508" w:rsidP="006B2499">
            <w:pPr>
              <w:pStyle w:val="Normal1"/>
            </w:pPr>
          </w:p>
          <w:p w14:paraId="73A2BC18" w14:textId="77777777" w:rsidR="00C33508" w:rsidRDefault="00C33508" w:rsidP="006B2499">
            <w:pPr>
              <w:pStyle w:val="Normal1"/>
            </w:pPr>
          </w:p>
          <w:p w14:paraId="4516D0FD" w14:textId="77777777" w:rsidR="00C33508" w:rsidRDefault="00C33508" w:rsidP="006B2499">
            <w:pPr>
              <w:pStyle w:val="Normal1"/>
            </w:pPr>
          </w:p>
          <w:p w14:paraId="175C65E2" w14:textId="77777777" w:rsidR="00C33508" w:rsidRDefault="00C33508" w:rsidP="006B2499">
            <w:pPr>
              <w:pStyle w:val="Normal1"/>
            </w:pPr>
          </w:p>
          <w:p w14:paraId="4EBD5F20" w14:textId="77777777" w:rsidR="00C33508" w:rsidRDefault="00C33508" w:rsidP="006B2499">
            <w:pPr>
              <w:pStyle w:val="Normal1"/>
            </w:pPr>
          </w:p>
          <w:p w14:paraId="51F7282A" w14:textId="77777777" w:rsidR="00C33508" w:rsidRDefault="00C33508" w:rsidP="006B2499">
            <w:pPr>
              <w:pStyle w:val="Normal1"/>
            </w:pPr>
          </w:p>
        </w:tc>
        <w:tc>
          <w:tcPr>
            <w:tcW w:w="3708" w:type="dxa"/>
          </w:tcPr>
          <w:p w14:paraId="11CCAF6C" w14:textId="77777777" w:rsidR="00C33508" w:rsidRDefault="00C33508" w:rsidP="006B2499">
            <w:pPr>
              <w:pStyle w:val="Normal1"/>
            </w:pPr>
          </w:p>
          <w:p w14:paraId="747285BE" w14:textId="77777777" w:rsidR="00C33508" w:rsidRDefault="00C33508" w:rsidP="006B2499">
            <w:pPr>
              <w:pStyle w:val="Normal1"/>
            </w:pPr>
          </w:p>
          <w:p w14:paraId="6881BD1C" w14:textId="77777777" w:rsidR="00C33508" w:rsidRDefault="00C33508" w:rsidP="006B2499">
            <w:pPr>
              <w:pStyle w:val="Normal1"/>
            </w:pPr>
          </w:p>
        </w:tc>
        <w:tc>
          <w:tcPr>
            <w:tcW w:w="3365" w:type="dxa"/>
          </w:tcPr>
          <w:p w14:paraId="5440DB60" w14:textId="77777777" w:rsidR="00C33508" w:rsidRDefault="00C33508" w:rsidP="006B2499">
            <w:pPr>
              <w:pStyle w:val="Normal1"/>
            </w:pPr>
          </w:p>
        </w:tc>
      </w:tr>
      <w:tr w:rsidR="00C33508" w14:paraId="377AB77A" w14:textId="77777777" w:rsidTr="001279BE">
        <w:trPr>
          <w:trHeight w:val="516"/>
        </w:trPr>
        <w:tc>
          <w:tcPr>
            <w:tcW w:w="2268" w:type="dxa"/>
            <w:vAlign w:val="center"/>
          </w:tcPr>
          <w:p w14:paraId="6B56AB3F" w14:textId="77777777" w:rsidR="00C33508" w:rsidRDefault="00C33508" w:rsidP="006B2499">
            <w:pPr>
              <w:jc w:val="center"/>
            </w:pPr>
            <w:r>
              <w:t>MS</w:t>
            </w:r>
          </w:p>
          <w:p w14:paraId="1D8B0813" w14:textId="22EDCE6C" w:rsidR="00C33508" w:rsidRDefault="00C33508" w:rsidP="001279BE">
            <w:pPr>
              <w:jc w:val="center"/>
            </w:pPr>
            <w:r w:rsidRPr="00C127CA">
              <w:rPr>
                <w:u w:val="single"/>
              </w:rPr>
              <w:t>Grade:</w:t>
            </w:r>
            <w:r w:rsidRPr="00C127CA">
              <w:rPr>
                <w:b/>
                <w:sz w:val="21"/>
                <w:szCs w:val="21"/>
                <w:u w:val="single"/>
              </w:rPr>
              <w:t xml:space="preserve"> </w:t>
            </w:r>
            <w:r w:rsidR="001279BE" w:rsidRPr="0061612B">
              <w:rPr>
                <w:b/>
              </w:rPr>
              <w:t xml:space="preserve">7. GR. 11 </w:t>
            </w:r>
            <w:hyperlink w:anchor="globalinterconnections" w:history="1">
              <w:r w:rsidR="001279BE" w:rsidRPr="0061612B">
                <w:rPr>
                  <w:rStyle w:val="Hyperlink"/>
                  <w:b/>
                </w:rPr>
                <w:t>Global Interconnections</w:t>
              </w:r>
            </w:hyperlink>
            <w:r w:rsidR="001279BE" w:rsidRPr="0061612B">
              <w:rPr>
                <w:rStyle w:val="Hyperlink"/>
                <w:b/>
              </w:rPr>
              <w:t xml:space="preserve"> </w:t>
            </w:r>
            <w:r w:rsidR="001279BE" w:rsidRPr="0061612B">
              <w:rPr>
                <w:i/>
              </w:rPr>
              <w:t>Explain how global changes in population distribution influence land use.</w:t>
            </w:r>
          </w:p>
        </w:tc>
        <w:tc>
          <w:tcPr>
            <w:tcW w:w="5275" w:type="dxa"/>
          </w:tcPr>
          <w:p w14:paraId="79C18CF4" w14:textId="77777777" w:rsidR="00C33508" w:rsidRDefault="00C33508" w:rsidP="006B2499">
            <w:pPr>
              <w:pStyle w:val="Normal1"/>
            </w:pPr>
          </w:p>
          <w:p w14:paraId="453B3652" w14:textId="77777777" w:rsidR="00C33508" w:rsidRDefault="00C33508" w:rsidP="006B2499">
            <w:pPr>
              <w:pStyle w:val="Normal1"/>
            </w:pPr>
          </w:p>
          <w:p w14:paraId="0B9FCBBF" w14:textId="77777777" w:rsidR="00C33508" w:rsidRDefault="00C33508" w:rsidP="006B2499">
            <w:pPr>
              <w:pStyle w:val="Normal1"/>
            </w:pPr>
          </w:p>
          <w:p w14:paraId="0C581DB4" w14:textId="77777777" w:rsidR="00C33508" w:rsidRDefault="00C33508" w:rsidP="006B2499">
            <w:pPr>
              <w:pStyle w:val="Normal1"/>
            </w:pPr>
          </w:p>
          <w:p w14:paraId="2B784886" w14:textId="77777777" w:rsidR="00C33508" w:rsidRDefault="00C33508" w:rsidP="006B2499">
            <w:pPr>
              <w:pStyle w:val="Normal1"/>
            </w:pPr>
          </w:p>
          <w:p w14:paraId="4083171E" w14:textId="77777777" w:rsidR="00C33508" w:rsidRDefault="00C33508" w:rsidP="006B2499">
            <w:pPr>
              <w:pStyle w:val="Normal1"/>
            </w:pPr>
          </w:p>
          <w:p w14:paraId="001ABCF5" w14:textId="77777777" w:rsidR="00C33508" w:rsidRDefault="00C33508" w:rsidP="006B2499">
            <w:pPr>
              <w:pStyle w:val="Normal1"/>
            </w:pPr>
          </w:p>
          <w:p w14:paraId="1CCFBB6D" w14:textId="77777777" w:rsidR="00C33508" w:rsidRDefault="00C33508" w:rsidP="006B2499">
            <w:pPr>
              <w:pStyle w:val="Normal1"/>
            </w:pPr>
          </w:p>
          <w:p w14:paraId="685615D2" w14:textId="77777777" w:rsidR="00C33508" w:rsidRDefault="00C33508" w:rsidP="006B2499">
            <w:pPr>
              <w:pStyle w:val="Normal1"/>
            </w:pPr>
          </w:p>
        </w:tc>
        <w:tc>
          <w:tcPr>
            <w:tcW w:w="3708" w:type="dxa"/>
          </w:tcPr>
          <w:p w14:paraId="498FFD9E" w14:textId="77777777" w:rsidR="00C33508" w:rsidRDefault="00C33508" w:rsidP="006B2499">
            <w:pPr>
              <w:pStyle w:val="Normal1"/>
            </w:pPr>
          </w:p>
        </w:tc>
        <w:tc>
          <w:tcPr>
            <w:tcW w:w="3365" w:type="dxa"/>
          </w:tcPr>
          <w:p w14:paraId="3401788E" w14:textId="77777777" w:rsidR="00C33508" w:rsidRDefault="00C33508" w:rsidP="006B2499">
            <w:pPr>
              <w:pStyle w:val="Normal1"/>
            </w:pPr>
          </w:p>
        </w:tc>
      </w:tr>
      <w:tr w:rsidR="00C33508" w14:paraId="7CCA34F5" w14:textId="77777777" w:rsidTr="001279BE">
        <w:trPr>
          <w:trHeight w:val="516"/>
        </w:trPr>
        <w:tc>
          <w:tcPr>
            <w:tcW w:w="2268" w:type="dxa"/>
            <w:vAlign w:val="center"/>
          </w:tcPr>
          <w:p w14:paraId="79DD9FA1" w14:textId="77777777" w:rsidR="00C33508" w:rsidRDefault="00C33508" w:rsidP="006B2499">
            <w:pPr>
              <w:pStyle w:val="Normal1"/>
              <w:jc w:val="center"/>
            </w:pPr>
            <w:r>
              <w:t>HS</w:t>
            </w:r>
          </w:p>
          <w:p w14:paraId="4641DB4C" w14:textId="31AC277D" w:rsidR="00C33508" w:rsidRDefault="00C33508" w:rsidP="006B2499">
            <w:pPr>
              <w:pStyle w:val="Normal1"/>
              <w:jc w:val="center"/>
            </w:pPr>
            <w:r w:rsidRPr="00424137">
              <w:rPr>
                <w:u w:val="single"/>
              </w:rPr>
              <w:t>Grade:</w:t>
            </w:r>
            <w:r w:rsidR="00CF591F" w:rsidRPr="001F298A">
              <w:rPr>
                <w:b/>
                <w:sz w:val="20"/>
              </w:rPr>
              <w:t xml:space="preserve"> HS4.GR.11 </w:t>
            </w:r>
            <w:hyperlink w:anchor="globalinterconnections" w:history="1">
              <w:r w:rsidR="00CF591F" w:rsidRPr="001F298A">
                <w:rPr>
                  <w:rStyle w:val="Hyperlink"/>
                  <w:b/>
                  <w:sz w:val="20"/>
                </w:rPr>
                <w:t>Global Interconnections</w:t>
              </w:r>
            </w:hyperlink>
            <w:r w:rsidR="00CF591F" w:rsidRPr="001F298A">
              <w:rPr>
                <w:rStyle w:val="Hyperlink"/>
                <w:b/>
                <w:sz w:val="20"/>
              </w:rPr>
              <w:t xml:space="preserve"> </w:t>
            </w:r>
            <w:r w:rsidR="00CF591F" w:rsidRPr="001F298A">
              <w:rPr>
                <w:i/>
                <w:sz w:val="20"/>
              </w:rPr>
              <w:t xml:space="preserve"> Evaluate how economic global interdependence and expanding use of resources contribute to conflict and cooperation at the local, state, national and global levels.</w:t>
            </w:r>
          </w:p>
        </w:tc>
        <w:tc>
          <w:tcPr>
            <w:tcW w:w="5275" w:type="dxa"/>
          </w:tcPr>
          <w:p w14:paraId="6786DD88" w14:textId="77777777" w:rsidR="00C33508" w:rsidRDefault="00C33508" w:rsidP="006B2499">
            <w:pPr>
              <w:pStyle w:val="Normal1"/>
            </w:pPr>
          </w:p>
          <w:p w14:paraId="3BED8BF7" w14:textId="77777777" w:rsidR="00C33508" w:rsidRDefault="00C33508" w:rsidP="006B2499">
            <w:pPr>
              <w:pStyle w:val="Normal1"/>
            </w:pPr>
          </w:p>
          <w:p w14:paraId="231F493D" w14:textId="77777777" w:rsidR="00C33508" w:rsidRDefault="00C33508" w:rsidP="006B2499">
            <w:pPr>
              <w:pStyle w:val="Normal1"/>
            </w:pPr>
          </w:p>
          <w:p w14:paraId="02498015" w14:textId="77777777" w:rsidR="00C33508" w:rsidRDefault="00C33508" w:rsidP="006B2499">
            <w:pPr>
              <w:pStyle w:val="Normal1"/>
            </w:pPr>
          </w:p>
          <w:p w14:paraId="58C34DB7" w14:textId="77777777" w:rsidR="00C33508" w:rsidRDefault="00C33508" w:rsidP="006B2499">
            <w:pPr>
              <w:pStyle w:val="Normal1"/>
            </w:pPr>
          </w:p>
          <w:p w14:paraId="57894624" w14:textId="77777777" w:rsidR="00C33508" w:rsidRDefault="00C33508" w:rsidP="006B2499">
            <w:pPr>
              <w:pStyle w:val="Normal1"/>
            </w:pPr>
          </w:p>
          <w:p w14:paraId="4854A9B2" w14:textId="77777777" w:rsidR="00C33508" w:rsidRDefault="00C33508" w:rsidP="006B2499">
            <w:pPr>
              <w:pStyle w:val="Normal1"/>
            </w:pPr>
          </w:p>
          <w:p w14:paraId="72FEEA9A" w14:textId="77777777" w:rsidR="00C33508" w:rsidRDefault="00C33508" w:rsidP="006B2499">
            <w:pPr>
              <w:pStyle w:val="Normal1"/>
            </w:pPr>
          </w:p>
          <w:p w14:paraId="387B0716" w14:textId="77777777" w:rsidR="00C33508" w:rsidRDefault="00C33508" w:rsidP="006B2499">
            <w:pPr>
              <w:pStyle w:val="Normal1"/>
            </w:pPr>
          </w:p>
          <w:p w14:paraId="62CBBB9E" w14:textId="77777777" w:rsidR="00C33508" w:rsidRDefault="00C33508" w:rsidP="006B2499">
            <w:pPr>
              <w:pStyle w:val="Normal1"/>
            </w:pPr>
          </w:p>
        </w:tc>
        <w:tc>
          <w:tcPr>
            <w:tcW w:w="3708" w:type="dxa"/>
          </w:tcPr>
          <w:p w14:paraId="3CE99A6E" w14:textId="77777777" w:rsidR="00C33508" w:rsidRDefault="00C33508" w:rsidP="006B2499">
            <w:pPr>
              <w:pStyle w:val="Normal1"/>
            </w:pPr>
          </w:p>
        </w:tc>
        <w:tc>
          <w:tcPr>
            <w:tcW w:w="3365" w:type="dxa"/>
          </w:tcPr>
          <w:p w14:paraId="68D6355E" w14:textId="77777777" w:rsidR="00C33508" w:rsidRDefault="00C33508" w:rsidP="006B2499">
            <w:pPr>
              <w:pStyle w:val="Normal1"/>
            </w:pPr>
          </w:p>
        </w:tc>
      </w:tr>
    </w:tbl>
    <w:p w14:paraId="111F891A" w14:textId="77777777" w:rsidR="002C03FC" w:rsidRPr="009B5F6B" w:rsidRDefault="002C03FC" w:rsidP="00E01CD7">
      <w:pPr>
        <w:pStyle w:val="Normal1"/>
        <w:rPr>
          <w:rFonts w:ascii="Lucida Bright" w:hAnsi="Lucida Bright"/>
          <w:sz w:val="24"/>
        </w:rPr>
      </w:pPr>
    </w:p>
    <w:sectPr w:rsidR="002C03FC" w:rsidRPr="009B5F6B" w:rsidSect="0058526E">
      <w:footerReference w:type="default" r:id="rId9"/>
      <w:pgSz w:w="15840" w:h="12240" w:orient="landscape"/>
      <w:pgMar w:top="720" w:right="720" w:bottom="720" w:left="720"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7870B" w14:textId="77777777" w:rsidR="00012CEF" w:rsidRDefault="00012CEF" w:rsidP="007C5499">
      <w:pPr>
        <w:spacing w:line="240" w:lineRule="auto"/>
      </w:pPr>
      <w:r>
        <w:separator/>
      </w:r>
    </w:p>
  </w:endnote>
  <w:endnote w:type="continuationSeparator" w:id="0">
    <w:p w14:paraId="00B18A04" w14:textId="77777777" w:rsidR="00012CEF" w:rsidRDefault="00012CEF" w:rsidP="007C5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5CCB" w14:textId="04A91E65" w:rsidR="007C5499" w:rsidRPr="0058526E" w:rsidRDefault="00580716" w:rsidP="00580716">
    <w:pPr>
      <w:pStyle w:val="Footer"/>
      <w:rPr>
        <w:sz w:val="20"/>
      </w:rPr>
    </w:pPr>
    <w:r w:rsidRPr="0058526E">
      <w:rPr>
        <w:sz w:val="20"/>
      </w:rPr>
      <w:t>Draft Document KRR/HCL</w:t>
    </w:r>
    <w:r w:rsidR="0058526E">
      <w:rPr>
        <w:sz w:val="20"/>
      </w:rPr>
      <w:t xml:space="preserve"> modified for CKEC DWW</w:t>
    </w:r>
  </w:p>
  <w:p w14:paraId="03A197EC" w14:textId="77777777" w:rsidR="007C5499" w:rsidRDefault="007C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E0D5E" w14:textId="77777777" w:rsidR="00012CEF" w:rsidRDefault="00012CEF" w:rsidP="007C5499">
      <w:pPr>
        <w:spacing w:line="240" w:lineRule="auto"/>
      </w:pPr>
      <w:r>
        <w:separator/>
      </w:r>
    </w:p>
  </w:footnote>
  <w:footnote w:type="continuationSeparator" w:id="0">
    <w:p w14:paraId="344F2735" w14:textId="77777777" w:rsidR="00012CEF" w:rsidRDefault="00012CEF" w:rsidP="007C54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4F4E"/>
    <w:multiLevelType w:val="hybridMultilevel"/>
    <w:tmpl w:val="6EC2887C"/>
    <w:lvl w:ilvl="0" w:tplc="FBAED4E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54948"/>
    <w:multiLevelType w:val="hybridMultilevel"/>
    <w:tmpl w:val="00FAC87E"/>
    <w:lvl w:ilvl="0" w:tplc="3FA065D0">
      <w:start w:val="1"/>
      <w:numFmt w:val="bullet"/>
      <w:lvlText w:val="•"/>
      <w:lvlJc w:val="left"/>
      <w:pPr>
        <w:tabs>
          <w:tab w:val="num" w:pos="360"/>
        </w:tabs>
        <w:ind w:left="360" w:hanging="360"/>
      </w:pPr>
      <w:rPr>
        <w:rFonts w:ascii="Arial" w:hAnsi="Arial" w:hint="default"/>
      </w:rPr>
    </w:lvl>
    <w:lvl w:ilvl="1" w:tplc="51E89C98" w:tentative="1">
      <w:start w:val="1"/>
      <w:numFmt w:val="bullet"/>
      <w:lvlText w:val="•"/>
      <w:lvlJc w:val="left"/>
      <w:pPr>
        <w:tabs>
          <w:tab w:val="num" w:pos="1080"/>
        </w:tabs>
        <w:ind w:left="1080" w:hanging="360"/>
      </w:pPr>
      <w:rPr>
        <w:rFonts w:ascii="Arial" w:hAnsi="Arial" w:hint="default"/>
      </w:rPr>
    </w:lvl>
    <w:lvl w:ilvl="2" w:tplc="FE5E1452" w:tentative="1">
      <w:start w:val="1"/>
      <w:numFmt w:val="bullet"/>
      <w:lvlText w:val="•"/>
      <w:lvlJc w:val="left"/>
      <w:pPr>
        <w:tabs>
          <w:tab w:val="num" w:pos="1800"/>
        </w:tabs>
        <w:ind w:left="1800" w:hanging="360"/>
      </w:pPr>
      <w:rPr>
        <w:rFonts w:ascii="Arial" w:hAnsi="Arial" w:hint="default"/>
      </w:rPr>
    </w:lvl>
    <w:lvl w:ilvl="3" w:tplc="0728E64A" w:tentative="1">
      <w:start w:val="1"/>
      <w:numFmt w:val="bullet"/>
      <w:lvlText w:val="•"/>
      <w:lvlJc w:val="left"/>
      <w:pPr>
        <w:tabs>
          <w:tab w:val="num" w:pos="2520"/>
        </w:tabs>
        <w:ind w:left="2520" w:hanging="360"/>
      </w:pPr>
      <w:rPr>
        <w:rFonts w:ascii="Arial" w:hAnsi="Arial" w:hint="default"/>
      </w:rPr>
    </w:lvl>
    <w:lvl w:ilvl="4" w:tplc="21D66500" w:tentative="1">
      <w:start w:val="1"/>
      <w:numFmt w:val="bullet"/>
      <w:lvlText w:val="•"/>
      <w:lvlJc w:val="left"/>
      <w:pPr>
        <w:tabs>
          <w:tab w:val="num" w:pos="3240"/>
        </w:tabs>
        <w:ind w:left="3240" w:hanging="360"/>
      </w:pPr>
      <w:rPr>
        <w:rFonts w:ascii="Arial" w:hAnsi="Arial" w:hint="default"/>
      </w:rPr>
    </w:lvl>
    <w:lvl w:ilvl="5" w:tplc="143A5D1C" w:tentative="1">
      <w:start w:val="1"/>
      <w:numFmt w:val="bullet"/>
      <w:lvlText w:val="•"/>
      <w:lvlJc w:val="left"/>
      <w:pPr>
        <w:tabs>
          <w:tab w:val="num" w:pos="3960"/>
        </w:tabs>
        <w:ind w:left="3960" w:hanging="360"/>
      </w:pPr>
      <w:rPr>
        <w:rFonts w:ascii="Arial" w:hAnsi="Arial" w:hint="default"/>
      </w:rPr>
    </w:lvl>
    <w:lvl w:ilvl="6" w:tplc="7F2C54B0" w:tentative="1">
      <w:start w:val="1"/>
      <w:numFmt w:val="bullet"/>
      <w:lvlText w:val="•"/>
      <w:lvlJc w:val="left"/>
      <w:pPr>
        <w:tabs>
          <w:tab w:val="num" w:pos="4680"/>
        </w:tabs>
        <w:ind w:left="4680" w:hanging="360"/>
      </w:pPr>
      <w:rPr>
        <w:rFonts w:ascii="Arial" w:hAnsi="Arial" w:hint="default"/>
      </w:rPr>
    </w:lvl>
    <w:lvl w:ilvl="7" w:tplc="6E4496A2" w:tentative="1">
      <w:start w:val="1"/>
      <w:numFmt w:val="bullet"/>
      <w:lvlText w:val="•"/>
      <w:lvlJc w:val="left"/>
      <w:pPr>
        <w:tabs>
          <w:tab w:val="num" w:pos="5400"/>
        </w:tabs>
        <w:ind w:left="5400" w:hanging="360"/>
      </w:pPr>
      <w:rPr>
        <w:rFonts w:ascii="Arial" w:hAnsi="Arial" w:hint="default"/>
      </w:rPr>
    </w:lvl>
    <w:lvl w:ilvl="8" w:tplc="3310722E" w:tentative="1">
      <w:start w:val="1"/>
      <w:numFmt w:val="bullet"/>
      <w:lvlText w:val="•"/>
      <w:lvlJc w:val="left"/>
      <w:pPr>
        <w:tabs>
          <w:tab w:val="num" w:pos="6120"/>
        </w:tabs>
        <w:ind w:left="6120" w:hanging="360"/>
      </w:pPr>
      <w:rPr>
        <w:rFonts w:ascii="Arial" w:hAnsi="Arial" w:hint="default"/>
      </w:rPr>
    </w:lvl>
  </w:abstractNum>
  <w:abstractNum w:abstractNumId="2">
    <w:nsid w:val="31E27337"/>
    <w:multiLevelType w:val="hybridMultilevel"/>
    <w:tmpl w:val="99DAAEF2"/>
    <w:lvl w:ilvl="0" w:tplc="8F7AA2FC">
      <w:start w:val="1"/>
      <w:numFmt w:val="bullet"/>
      <w:lvlText w:val="•"/>
      <w:lvlJc w:val="left"/>
      <w:pPr>
        <w:tabs>
          <w:tab w:val="num" w:pos="360"/>
        </w:tabs>
        <w:ind w:left="360" w:hanging="360"/>
      </w:pPr>
      <w:rPr>
        <w:rFonts w:ascii="Arial" w:hAnsi="Arial" w:hint="default"/>
      </w:rPr>
    </w:lvl>
    <w:lvl w:ilvl="1" w:tplc="278C7000" w:tentative="1">
      <w:start w:val="1"/>
      <w:numFmt w:val="bullet"/>
      <w:lvlText w:val="•"/>
      <w:lvlJc w:val="left"/>
      <w:pPr>
        <w:tabs>
          <w:tab w:val="num" w:pos="1080"/>
        </w:tabs>
        <w:ind w:left="1080" w:hanging="360"/>
      </w:pPr>
      <w:rPr>
        <w:rFonts w:ascii="Arial" w:hAnsi="Arial" w:hint="default"/>
      </w:rPr>
    </w:lvl>
    <w:lvl w:ilvl="2" w:tplc="12162E42" w:tentative="1">
      <w:start w:val="1"/>
      <w:numFmt w:val="bullet"/>
      <w:lvlText w:val="•"/>
      <w:lvlJc w:val="left"/>
      <w:pPr>
        <w:tabs>
          <w:tab w:val="num" w:pos="1800"/>
        </w:tabs>
        <w:ind w:left="1800" w:hanging="360"/>
      </w:pPr>
      <w:rPr>
        <w:rFonts w:ascii="Arial" w:hAnsi="Arial" w:hint="default"/>
      </w:rPr>
    </w:lvl>
    <w:lvl w:ilvl="3" w:tplc="25AA537E" w:tentative="1">
      <w:start w:val="1"/>
      <w:numFmt w:val="bullet"/>
      <w:lvlText w:val="•"/>
      <w:lvlJc w:val="left"/>
      <w:pPr>
        <w:tabs>
          <w:tab w:val="num" w:pos="2520"/>
        </w:tabs>
        <w:ind w:left="2520" w:hanging="360"/>
      </w:pPr>
      <w:rPr>
        <w:rFonts w:ascii="Arial" w:hAnsi="Arial" w:hint="default"/>
      </w:rPr>
    </w:lvl>
    <w:lvl w:ilvl="4" w:tplc="6A9C61E8" w:tentative="1">
      <w:start w:val="1"/>
      <w:numFmt w:val="bullet"/>
      <w:lvlText w:val="•"/>
      <w:lvlJc w:val="left"/>
      <w:pPr>
        <w:tabs>
          <w:tab w:val="num" w:pos="3240"/>
        </w:tabs>
        <w:ind w:left="3240" w:hanging="360"/>
      </w:pPr>
      <w:rPr>
        <w:rFonts w:ascii="Arial" w:hAnsi="Arial" w:hint="default"/>
      </w:rPr>
    </w:lvl>
    <w:lvl w:ilvl="5" w:tplc="81DC62E2" w:tentative="1">
      <w:start w:val="1"/>
      <w:numFmt w:val="bullet"/>
      <w:lvlText w:val="•"/>
      <w:lvlJc w:val="left"/>
      <w:pPr>
        <w:tabs>
          <w:tab w:val="num" w:pos="3960"/>
        </w:tabs>
        <w:ind w:left="3960" w:hanging="360"/>
      </w:pPr>
      <w:rPr>
        <w:rFonts w:ascii="Arial" w:hAnsi="Arial" w:hint="default"/>
      </w:rPr>
    </w:lvl>
    <w:lvl w:ilvl="6" w:tplc="DC1470F4" w:tentative="1">
      <w:start w:val="1"/>
      <w:numFmt w:val="bullet"/>
      <w:lvlText w:val="•"/>
      <w:lvlJc w:val="left"/>
      <w:pPr>
        <w:tabs>
          <w:tab w:val="num" w:pos="4680"/>
        </w:tabs>
        <w:ind w:left="4680" w:hanging="360"/>
      </w:pPr>
      <w:rPr>
        <w:rFonts w:ascii="Arial" w:hAnsi="Arial" w:hint="default"/>
      </w:rPr>
    </w:lvl>
    <w:lvl w:ilvl="7" w:tplc="E25EC46E" w:tentative="1">
      <w:start w:val="1"/>
      <w:numFmt w:val="bullet"/>
      <w:lvlText w:val="•"/>
      <w:lvlJc w:val="left"/>
      <w:pPr>
        <w:tabs>
          <w:tab w:val="num" w:pos="5400"/>
        </w:tabs>
        <w:ind w:left="5400" w:hanging="360"/>
      </w:pPr>
      <w:rPr>
        <w:rFonts w:ascii="Arial" w:hAnsi="Arial" w:hint="default"/>
      </w:rPr>
    </w:lvl>
    <w:lvl w:ilvl="8" w:tplc="53F8DECA" w:tentative="1">
      <w:start w:val="1"/>
      <w:numFmt w:val="bullet"/>
      <w:lvlText w:val="•"/>
      <w:lvlJc w:val="left"/>
      <w:pPr>
        <w:tabs>
          <w:tab w:val="num" w:pos="6120"/>
        </w:tabs>
        <w:ind w:left="6120" w:hanging="360"/>
      </w:pPr>
      <w:rPr>
        <w:rFonts w:ascii="Arial" w:hAnsi="Arial" w:hint="default"/>
      </w:rPr>
    </w:lvl>
  </w:abstractNum>
  <w:abstractNum w:abstractNumId="3">
    <w:nsid w:val="48425156"/>
    <w:multiLevelType w:val="hybridMultilevel"/>
    <w:tmpl w:val="D518BAB6"/>
    <w:lvl w:ilvl="0" w:tplc="AAFAD526">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12BB2"/>
    <w:multiLevelType w:val="hybridMultilevel"/>
    <w:tmpl w:val="F54E522E"/>
    <w:lvl w:ilvl="0" w:tplc="8F7AA2F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76492"/>
    <w:multiLevelType w:val="hybridMultilevel"/>
    <w:tmpl w:val="16D8D048"/>
    <w:lvl w:ilvl="0" w:tplc="F7A64F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48F5"/>
    <w:rsid w:val="00012CEF"/>
    <w:rsid w:val="00047D69"/>
    <w:rsid w:val="00052048"/>
    <w:rsid w:val="00054351"/>
    <w:rsid w:val="00056B81"/>
    <w:rsid w:val="00095136"/>
    <w:rsid w:val="000C7206"/>
    <w:rsid w:val="000D371B"/>
    <w:rsid w:val="00120C5B"/>
    <w:rsid w:val="001279BE"/>
    <w:rsid w:val="00135141"/>
    <w:rsid w:val="0018102B"/>
    <w:rsid w:val="00186B53"/>
    <w:rsid w:val="001B49A5"/>
    <w:rsid w:val="001D357D"/>
    <w:rsid w:val="001D48F5"/>
    <w:rsid w:val="001F05C0"/>
    <w:rsid w:val="001F256D"/>
    <w:rsid w:val="001F52C1"/>
    <w:rsid w:val="001F7B9D"/>
    <w:rsid w:val="00242A69"/>
    <w:rsid w:val="00266372"/>
    <w:rsid w:val="002716FA"/>
    <w:rsid w:val="002A0302"/>
    <w:rsid w:val="002B0416"/>
    <w:rsid w:val="002C03FC"/>
    <w:rsid w:val="002D30C8"/>
    <w:rsid w:val="002D3A9C"/>
    <w:rsid w:val="002E0950"/>
    <w:rsid w:val="00317A2E"/>
    <w:rsid w:val="00327CCC"/>
    <w:rsid w:val="00381397"/>
    <w:rsid w:val="00382CBB"/>
    <w:rsid w:val="0038434B"/>
    <w:rsid w:val="00385C10"/>
    <w:rsid w:val="00386D7E"/>
    <w:rsid w:val="00390AE7"/>
    <w:rsid w:val="003920E3"/>
    <w:rsid w:val="00392323"/>
    <w:rsid w:val="00393D67"/>
    <w:rsid w:val="003B39D5"/>
    <w:rsid w:val="003B66C8"/>
    <w:rsid w:val="003C0228"/>
    <w:rsid w:val="003C31C0"/>
    <w:rsid w:val="00424137"/>
    <w:rsid w:val="004272DD"/>
    <w:rsid w:val="00461570"/>
    <w:rsid w:val="00494D43"/>
    <w:rsid w:val="004A2143"/>
    <w:rsid w:val="004A2199"/>
    <w:rsid w:val="004D3BEE"/>
    <w:rsid w:val="004F6D06"/>
    <w:rsid w:val="005133EE"/>
    <w:rsid w:val="00513682"/>
    <w:rsid w:val="005462A0"/>
    <w:rsid w:val="00553B55"/>
    <w:rsid w:val="00553F58"/>
    <w:rsid w:val="00580716"/>
    <w:rsid w:val="0058526E"/>
    <w:rsid w:val="00587DD0"/>
    <w:rsid w:val="00597DC2"/>
    <w:rsid w:val="005A4D26"/>
    <w:rsid w:val="005C4405"/>
    <w:rsid w:val="005D097E"/>
    <w:rsid w:val="005E3064"/>
    <w:rsid w:val="005F1FFE"/>
    <w:rsid w:val="00600DF7"/>
    <w:rsid w:val="00610F72"/>
    <w:rsid w:val="00626285"/>
    <w:rsid w:val="00631FA8"/>
    <w:rsid w:val="006650B0"/>
    <w:rsid w:val="00691862"/>
    <w:rsid w:val="00693A48"/>
    <w:rsid w:val="006C448A"/>
    <w:rsid w:val="00742B92"/>
    <w:rsid w:val="0074327A"/>
    <w:rsid w:val="00771B59"/>
    <w:rsid w:val="00774BBD"/>
    <w:rsid w:val="0077650D"/>
    <w:rsid w:val="0078194D"/>
    <w:rsid w:val="00790296"/>
    <w:rsid w:val="007A0A80"/>
    <w:rsid w:val="007C5499"/>
    <w:rsid w:val="007F1E0D"/>
    <w:rsid w:val="0081264F"/>
    <w:rsid w:val="008458D3"/>
    <w:rsid w:val="00854D60"/>
    <w:rsid w:val="00883A77"/>
    <w:rsid w:val="008A69BC"/>
    <w:rsid w:val="008C2436"/>
    <w:rsid w:val="00926055"/>
    <w:rsid w:val="009321D7"/>
    <w:rsid w:val="009339E9"/>
    <w:rsid w:val="009405E6"/>
    <w:rsid w:val="00942A44"/>
    <w:rsid w:val="0095172A"/>
    <w:rsid w:val="00956F96"/>
    <w:rsid w:val="00971690"/>
    <w:rsid w:val="009832AC"/>
    <w:rsid w:val="00994ADF"/>
    <w:rsid w:val="00995338"/>
    <w:rsid w:val="009B5F6B"/>
    <w:rsid w:val="009C1808"/>
    <w:rsid w:val="009E1792"/>
    <w:rsid w:val="009E6ABC"/>
    <w:rsid w:val="009E78A2"/>
    <w:rsid w:val="00A0472C"/>
    <w:rsid w:val="00A2433A"/>
    <w:rsid w:val="00A54383"/>
    <w:rsid w:val="00A70741"/>
    <w:rsid w:val="00A876B8"/>
    <w:rsid w:val="00AA1BFE"/>
    <w:rsid w:val="00AB7345"/>
    <w:rsid w:val="00AC15B3"/>
    <w:rsid w:val="00AC5008"/>
    <w:rsid w:val="00AE4062"/>
    <w:rsid w:val="00B10051"/>
    <w:rsid w:val="00B1744F"/>
    <w:rsid w:val="00B17B74"/>
    <w:rsid w:val="00B21439"/>
    <w:rsid w:val="00B24FA6"/>
    <w:rsid w:val="00B25C24"/>
    <w:rsid w:val="00B30995"/>
    <w:rsid w:val="00B859E8"/>
    <w:rsid w:val="00B96F05"/>
    <w:rsid w:val="00BA279A"/>
    <w:rsid w:val="00BA7CFE"/>
    <w:rsid w:val="00BC2C32"/>
    <w:rsid w:val="00BD7F19"/>
    <w:rsid w:val="00BE0047"/>
    <w:rsid w:val="00C127CA"/>
    <w:rsid w:val="00C33508"/>
    <w:rsid w:val="00C34CB3"/>
    <w:rsid w:val="00C37F4D"/>
    <w:rsid w:val="00C417BC"/>
    <w:rsid w:val="00C70FD4"/>
    <w:rsid w:val="00C747E8"/>
    <w:rsid w:val="00CA1EC3"/>
    <w:rsid w:val="00CE353D"/>
    <w:rsid w:val="00CF2DC7"/>
    <w:rsid w:val="00CF591F"/>
    <w:rsid w:val="00D21C63"/>
    <w:rsid w:val="00D37334"/>
    <w:rsid w:val="00D40112"/>
    <w:rsid w:val="00D460EC"/>
    <w:rsid w:val="00D51EA6"/>
    <w:rsid w:val="00D53290"/>
    <w:rsid w:val="00D618A4"/>
    <w:rsid w:val="00D86833"/>
    <w:rsid w:val="00D911C6"/>
    <w:rsid w:val="00DA2420"/>
    <w:rsid w:val="00DB3F03"/>
    <w:rsid w:val="00DC1D6B"/>
    <w:rsid w:val="00DD30E0"/>
    <w:rsid w:val="00DD543D"/>
    <w:rsid w:val="00DF7E43"/>
    <w:rsid w:val="00E01CD7"/>
    <w:rsid w:val="00E025DD"/>
    <w:rsid w:val="00E15AA9"/>
    <w:rsid w:val="00E21324"/>
    <w:rsid w:val="00E3248D"/>
    <w:rsid w:val="00E34C43"/>
    <w:rsid w:val="00E631A3"/>
    <w:rsid w:val="00E77AD1"/>
    <w:rsid w:val="00E85C9D"/>
    <w:rsid w:val="00E94C0E"/>
    <w:rsid w:val="00ED0A70"/>
    <w:rsid w:val="00EE40B7"/>
    <w:rsid w:val="00EF771C"/>
    <w:rsid w:val="00F54E00"/>
    <w:rsid w:val="00FA3590"/>
    <w:rsid w:val="00FC5EFB"/>
    <w:rsid w:val="00FD30F9"/>
    <w:rsid w:val="00FE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B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59"/>
    <w:rsid w:val="000951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0F9"/>
    <w:pPr>
      <w:spacing w:line="240" w:lineRule="auto"/>
      <w:ind w:left="720"/>
      <w:contextualSpacing/>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7C5499"/>
    <w:pPr>
      <w:tabs>
        <w:tab w:val="center" w:pos="4680"/>
        <w:tab w:val="right" w:pos="9360"/>
      </w:tabs>
      <w:spacing w:line="240" w:lineRule="auto"/>
    </w:pPr>
  </w:style>
  <w:style w:type="character" w:customStyle="1" w:styleId="HeaderChar">
    <w:name w:val="Header Char"/>
    <w:basedOn w:val="DefaultParagraphFont"/>
    <w:link w:val="Header"/>
    <w:uiPriority w:val="99"/>
    <w:rsid w:val="007C5499"/>
  </w:style>
  <w:style w:type="paragraph" w:styleId="Footer">
    <w:name w:val="footer"/>
    <w:basedOn w:val="Normal"/>
    <w:link w:val="FooterChar"/>
    <w:uiPriority w:val="99"/>
    <w:unhideWhenUsed/>
    <w:rsid w:val="007C5499"/>
    <w:pPr>
      <w:tabs>
        <w:tab w:val="center" w:pos="4680"/>
        <w:tab w:val="right" w:pos="9360"/>
      </w:tabs>
      <w:spacing w:line="240" w:lineRule="auto"/>
    </w:pPr>
  </w:style>
  <w:style w:type="character" w:customStyle="1" w:styleId="FooterChar">
    <w:name w:val="Footer Char"/>
    <w:basedOn w:val="DefaultParagraphFont"/>
    <w:link w:val="Footer"/>
    <w:uiPriority w:val="99"/>
    <w:rsid w:val="007C5499"/>
  </w:style>
  <w:style w:type="paragraph" w:styleId="BalloonText">
    <w:name w:val="Balloon Text"/>
    <w:basedOn w:val="Normal"/>
    <w:link w:val="BalloonTextChar"/>
    <w:uiPriority w:val="99"/>
    <w:semiHidden/>
    <w:unhideWhenUsed/>
    <w:rsid w:val="007C54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99"/>
    <w:rPr>
      <w:rFonts w:ascii="Tahoma" w:hAnsi="Tahoma" w:cs="Tahoma"/>
      <w:sz w:val="16"/>
      <w:szCs w:val="16"/>
    </w:rPr>
  </w:style>
  <w:style w:type="character" w:styleId="Hyperlink">
    <w:name w:val="Hyperlink"/>
    <w:basedOn w:val="DefaultParagraphFont"/>
    <w:uiPriority w:val="99"/>
    <w:unhideWhenUsed/>
    <w:rsid w:val="002B0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59"/>
    <w:rsid w:val="000951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0F9"/>
    <w:pPr>
      <w:spacing w:line="240" w:lineRule="auto"/>
      <w:ind w:left="720"/>
      <w:contextualSpacing/>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7C5499"/>
    <w:pPr>
      <w:tabs>
        <w:tab w:val="center" w:pos="4680"/>
        <w:tab w:val="right" w:pos="9360"/>
      </w:tabs>
      <w:spacing w:line="240" w:lineRule="auto"/>
    </w:pPr>
  </w:style>
  <w:style w:type="character" w:customStyle="1" w:styleId="HeaderChar">
    <w:name w:val="Header Char"/>
    <w:basedOn w:val="DefaultParagraphFont"/>
    <w:link w:val="Header"/>
    <w:uiPriority w:val="99"/>
    <w:rsid w:val="007C5499"/>
  </w:style>
  <w:style w:type="paragraph" w:styleId="Footer">
    <w:name w:val="footer"/>
    <w:basedOn w:val="Normal"/>
    <w:link w:val="FooterChar"/>
    <w:uiPriority w:val="99"/>
    <w:unhideWhenUsed/>
    <w:rsid w:val="007C5499"/>
    <w:pPr>
      <w:tabs>
        <w:tab w:val="center" w:pos="4680"/>
        <w:tab w:val="right" w:pos="9360"/>
      </w:tabs>
      <w:spacing w:line="240" w:lineRule="auto"/>
    </w:pPr>
  </w:style>
  <w:style w:type="character" w:customStyle="1" w:styleId="FooterChar">
    <w:name w:val="Footer Char"/>
    <w:basedOn w:val="DefaultParagraphFont"/>
    <w:link w:val="Footer"/>
    <w:uiPriority w:val="99"/>
    <w:rsid w:val="007C5499"/>
  </w:style>
  <w:style w:type="paragraph" w:styleId="BalloonText">
    <w:name w:val="Balloon Text"/>
    <w:basedOn w:val="Normal"/>
    <w:link w:val="BalloonTextChar"/>
    <w:uiPriority w:val="99"/>
    <w:semiHidden/>
    <w:unhideWhenUsed/>
    <w:rsid w:val="007C54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99"/>
    <w:rPr>
      <w:rFonts w:ascii="Tahoma" w:hAnsi="Tahoma" w:cs="Tahoma"/>
      <w:sz w:val="16"/>
      <w:szCs w:val="16"/>
    </w:rPr>
  </w:style>
  <w:style w:type="character" w:styleId="Hyperlink">
    <w:name w:val="Hyperlink"/>
    <w:basedOn w:val="DefaultParagraphFont"/>
    <w:uiPriority w:val="99"/>
    <w:unhideWhenUsed/>
    <w:rsid w:val="002B0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3659">
      <w:bodyDiv w:val="1"/>
      <w:marLeft w:val="0"/>
      <w:marRight w:val="0"/>
      <w:marTop w:val="0"/>
      <w:marBottom w:val="0"/>
      <w:divBdr>
        <w:top w:val="none" w:sz="0" w:space="0" w:color="auto"/>
        <w:left w:val="none" w:sz="0" w:space="0" w:color="auto"/>
        <w:bottom w:val="none" w:sz="0" w:space="0" w:color="auto"/>
        <w:right w:val="none" w:sz="0" w:space="0" w:color="auto"/>
      </w:divBdr>
    </w:div>
    <w:div w:id="972753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8956-D109-47F5-9B67-9B7FE924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Curriculum Planning QFT Protocol for SS.docx</vt:lpstr>
    </vt:vector>
  </TitlesOfParts>
  <Company>Kentucky Department of Education</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QFT Protocol for SS.docx</dc:title>
  <dc:creator>Larson, Heady - Office of Next Generation Learners</dc:creator>
  <cp:lastModifiedBy>dwaggon</cp:lastModifiedBy>
  <cp:revision>3</cp:revision>
  <dcterms:created xsi:type="dcterms:W3CDTF">2015-03-23T20:52:00Z</dcterms:created>
  <dcterms:modified xsi:type="dcterms:W3CDTF">2015-03-23T20:53:00Z</dcterms:modified>
</cp:coreProperties>
</file>