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6.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25.xml" ContentType="application/vnd.openxmlformats-officedocument.wordprocessingml.header+xml"/>
  <Override PartName="/word/header24.xml" ContentType="application/vnd.openxmlformats-officedocument.wordprocessingml.header+xml"/>
  <Override PartName="/word/header23.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0.xml" ContentType="application/vnd.openxmlformats-officedocument.wordprocessingml.header+xml"/>
  <Override PartName="/word/header39.xml" ContentType="application/vnd.openxmlformats-officedocument.wordprocessingml.header+xml"/>
  <Override PartName="/word/header38.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47.xml" ContentType="application/vnd.openxmlformats-officedocument.wordprocessingml.header+xml"/>
  <Override PartName="/word/header18.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5.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F3F" w:rsidRPr="00F32F3F" w:rsidRDefault="004A3183" w:rsidP="006801ED">
      <w:pPr>
        <w:rPr>
          <w:rFonts w:asciiTheme="majorHAnsi" w:hAnsiTheme="majorHAnsi"/>
          <w:sz w:val="72"/>
        </w:rPr>
      </w:pPr>
      <w:bookmarkStart w:id="0" w:name="_GoBack"/>
      <w:bookmarkEnd w:id="0"/>
      <w:r>
        <w:rPr>
          <w:noProof/>
        </w:rPr>
        <w:drawing>
          <wp:anchor distT="0" distB="0" distL="114300" distR="114300" simplePos="0" relativeHeight="251835392" behindDoc="0" locked="0" layoutInCell="1" allowOverlap="1">
            <wp:simplePos x="0" y="0"/>
            <wp:positionH relativeFrom="column">
              <wp:posOffset>-561975</wp:posOffset>
            </wp:positionH>
            <wp:positionV relativeFrom="paragraph">
              <wp:posOffset>-598805</wp:posOffset>
            </wp:positionV>
            <wp:extent cx="7074535" cy="9432925"/>
            <wp:effectExtent l="0" t="0" r="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4535" cy="9432925"/>
                    </a:xfrm>
                    <a:prstGeom prst="rect">
                      <a:avLst/>
                    </a:prstGeom>
                    <a:noFill/>
                    <a:ln>
                      <a:noFill/>
                    </a:ln>
                    <a:effectLst/>
                    <a:extLst/>
                  </pic:spPr>
                </pic:pic>
              </a:graphicData>
            </a:graphic>
          </wp:anchor>
        </w:drawing>
      </w:r>
      <w:r w:rsidR="00291FF1">
        <w:rPr>
          <w:noProof/>
        </w:rPr>
        <mc:AlternateContent>
          <mc:Choice Requires="wps">
            <w:drawing>
              <wp:anchor distT="0" distB="0" distL="114300" distR="114300" simplePos="0" relativeHeight="251859968" behindDoc="0" locked="0" layoutInCell="1" allowOverlap="1">
                <wp:simplePos x="0" y="0"/>
                <wp:positionH relativeFrom="column">
                  <wp:posOffset>195580</wp:posOffset>
                </wp:positionH>
                <wp:positionV relativeFrom="paragraph">
                  <wp:posOffset>5991860</wp:posOffset>
                </wp:positionV>
                <wp:extent cx="6221095" cy="1863725"/>
                <wp:effectExtent l="0" t="0" r="8255" b="3175"/>
                <wp:wrapNone/>
                <wp:docPr id="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095" cy="186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6B" w:rsidRDefault="00FA0E6B" w:rsidP="004A3183">
                            <w:pPr>
                              <w:jc w:val="center"/>
                              <w:rPr>
                                <w:rFonts w:asciiTheme="majorHAnsi" w:hAnsiTheme="majorHAnsi"/>
                                <w:color w:val="002060"/>
                                <w:sz w:val="80"/>
                                <w:szCs w:val="80"/>
                              </w:rPr>
                            </w:pPr>
                            <w:r>
                              <w:rPr>
                                <w:rFonts w:asciiTheme="majorHAnsi" w:hAnsiTheme="majorHAnsi"/>
                                <w:color w:val="002060"/>
                                <w:sz w:val="80"/>
                                <w:szCs w:val="80"/>
                              </w:rPr>
                              <w:t xml:space="preserve">FIELD TEST </w:t>
                            </w:r>
                            <w:r w:rsidRPr="00F32F3F">
                              <w:rPr>
                                <w:rFonts w:asciiTheme="majorHAnsi" w:hAnsiTheme="majorHAnsi"/>
                                <w:color w:val="002060"/>
                                <w:sz w:val="80"/>
                                <w:szCs w:val="80"/>
                              </w:rPr>
                              <w:t>HANDBOOK</w:t>
                            </w:r>
                          </w:p>
                          <w:p w:rsidR="00FA0E6B" w:rsidRDefault="00FA0E6B" w:rsidP="004A3183">
                            <w:pPr>
                              <w:jc w:val="center"/>
                              <w:rPr>
                                <w:rFonts w:asciiTheme="majorHAnsi" w:hAnsiTheme="majorHAnsi"/>
                                <w:color w:val="002060"/>
                                <w:sz w:val="80"/>
                                <w:szCs w:val="80"/>
                              </w:rPr>
                            </w:pPr>
                            <w:r>
                              <w:rPr>
                                <w:rFonts w:asciiTheme="majorHAnsi" w:hAnsiTheme="majorHAnsi"/>
                                <w:color w:val="002060"/>
                                <w:sz w:val="80"/>
                                <w:szCs w:val="80"/>
                              </w:rPr>
                              <w:t>2012-2013</w:t>
                            </w:r>
                          </w:p>
                          <w:p w:rsidR="00FA0E6B" w:rsidRDefault="00FA0E6B" w:rsidP="004A3183">
                            <w:pPr>
                              <w:jc w:val="center"/>
                              <w:rPr>
                                <w:b/>
                                <w:color w:val="FF0000"/>
                                <w:sz w:val="40"/>
                              </w:rPr>
                            </w:pPr>
                          </w:p>
                          <w:p w:rsidR="00FA0E6B" w:rsidRPr="0043631A" w:rsidRDefault="00FA0E6B" w:rsidP="004A3183">
                            <w:pPr>
                              <w:jc w:val="center"/>
                              <w:rPr>
                                <w:b/>
                                <w:color w:val="FF0000"/>
                                <w:sz w:val="40"/>
                              </w:rPr>
                            </w:pPr>
                            <w:r w:rsidRPr="0043631A">
                              <w:rPr>
                                <w:b/>
                                <w:color w:val="FF0000"/>
                                <w:sz w:val="40"/>
                              </w:rPr>
                              <w:t xml:space="preserve">WORKING DRAFT </w:t>
                            </w:r>
                            <w:r>
                              <w:rPr>
                                <w:b/>
                                <w:color w:val="FF0000"/>
                                <w:sz w:val="40"/>
                              </w:rPr>
                              <w:t>October 12</w:t>
                            </w:r>
                            <w:r w:rsidRPr="0043631A">
                              <w:rPr>
                                <w:b/>
                                <w:color w:val="FF0000"/>
                                <w:sz w:val="40"/>
                              </w:rPr>
                              <w:t>, 2012</w:t>
                            </w:r>
                          </w:p>
                          <w:p w:rsidR="00FA0E6B" w:rsidRDefault="00FA0E6B" w:rsidP="004A3183">
                            <w:pPr>
                              <w:jc w:val="center"/>
                              <w:rPr>
                                <w:rFonts w:asciiTheme="majorHAnsi" w:hAnsiTheme="majorHAnsi"/>
                                <w:color w:val="002060"/>
                                <w:sz w:val="80"/>
                                <w:szCs w:val="80"/>
                              </w:rPr>
                            </w:pPr>
                          </w:p>
                          <w:p w:rsidR="00FA0E6B" w:rsidRPr="00F32F3F" w:rsidRDefault="00FA0E6B" w:rsidP="004A3183">
                            <w:pPr>
                              <w:jc w:val="center"/>
                              <w:rPr>
                                <w:rFonts w:asciiTheme="majorHAnsi" w:hAnsiTheme="majorHAnsi"/>
                                <w:color w:val="002060"/>
                                <w:sz w:val="80"/>
                                <w:szCs w:val="80"/>
                              </w:rPr>
                            </w:pPr>
                          </w:p>
                          <w:p w:rsidR="00FA0E6B" w:rsidRDefault="00FA0E6B" w:rsidP="004A3183">
                            <w:pPr>
                              <w:rPr>
                                <w:rFonts w:asciiTheme="majorHAnsi" w:hAnsiTheme="majorHAnsi"/>
                                <w:color w:val="002060"/>
                                <w:sz w:val="80"/>
                                <w:szCs w:val="80"/>
                              </w:rPr>
                            </w:pPr>
                            <w:r w:rsidRPr="00F32F3F">
                              <w:rPr>
                                <w:rFonts w:asciiTheme="majorHAnsi" w:hAnsiTheme="majorHAnsi"/>
                                <w:color w:val="002060"/>
                                <w:sz w:val="80"/>
                                <w:szCs w:val="80"/>
                              </w:rPr>
                              <w:t>2012-2013</w:t>
                            </w:r>
                          </w:p>
                          <w:p w:rsidR="00FA0E6B" w:rsidRDefault="00FA0E6B" w:rsidP="004A3183">
                            <w:pPr>
                              <w:rPr>
                                <w:rFonts w:asciiTheme="majorHAnsi" w:hAnsiTheme="majorHAnsi"/>
                                <w:color w:val="0070C0"/>
                                <w:sz w:val="96"/>
                              </w:rPr>
                            </w:pPr>
                          </w:p>
                          <w:p w:rsidR="00FA0E6B" w:rsidRDefault="00FA0E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15.4pt;margin-top:471.8pt;width:489.85pt;height:146.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Y7hQIAABI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" stroked="f">
                <v:textbox>
                  <w:txbxContent>
                    <w:p w:rsidR="00FA0E6B" w:rsidRDefault="00FA0E6B" w:rsidP="004A3183">
                      <w:pPr>
                        <w:jc w:val="center"/>
                        <w:rPr>
                          <w:rFonts w:asciiTheme="majorHAnsi" w:hAnsiTheme="majorHAnsi"/>
                          <w:color w:val="002060"/>
                          <w:sz w:val="80"/>
                          <w:szCs w:val="80"/>
                        </w:rPr>
                      </w:pPr>
                      <w:r>
                        <w:rPr>
                          <w:rFonts w:asciiTheme="majorHAnsi" w:hAnsiTheme="majorHAnsi"/>
                          <w:color w:val="002060"/>
                          <w:sz w:val="80"/>
                          <w:szCs w:val="80"/>
                        </w:rPr>
                        <w:t xml:space="preserve">FIELD TEST </w:t>
                      </w:r>
                      <w:r w:rsidRPr="00F32F3F">
                        <w:rPr>
                          <w:rFonts w:asciiTheme="majorHAnsi" w:hAnsiTheme="majorHAnsi"/>
                          <w:color w:val="002060"/>
                          <w:sz w:val="80"/>
                          <w:szCs w:val="80"/>
                        </w:rPr>
                        <w:t>HANDBOOK</w:t>
                      </w:r>
                    </w:p>
                    <w:p w:rsidR="00FA0E6B" w:rsidRDefault="00FA0E6B" w:rsidP="004A3183">
                      <w:pPr>
                        <w:jc w:val="center"/>
                        <w:rPr>
                          <w:rFonts w:asciiTheme="majorHAnsi" w:hAnsiTheme="majorHAnsi"/>
                          <w:color w:val="002060"/>
                          <w:sz w:val="80"/>
                          <w:szCs w:val="80"/>
                        </w:rPr>
                      </w:pPr>
                      <w:r>
                        <w:rPr>
                          <w:rFonts w:asciiTheme="majorHAnsi" w:hAnsiTheme="majorHAnsi"/>
                          <w:color w:val="002060"/>
                          <w:sz w:val="80"/>
                          <w:szCs w:val="80"/>
                        </w:rPr>
                        <w:t>2012-2013</w:t>
                      </w:r>
                    </w:p>
                    <w:p w:rsidR="00FA0E6B" w:rsidRDefault="00FA0E6B" w:rsidP="004A3183">
                      <w:pPr>
                        <w:jc w:val="center"/>
                        <w:rPr>
                          <w:b/>
                          <w:color w:val="FF0000"/>
                          <w:sz w:val="40"/>
                        </w:rPr>
                      </w:pPr>
                    </w:p>
                    <w:p w:rsidR="00FA0E6B" w:rsidRPr="0043631A" w:rsidRDefault="00FA0E6B" w:rsidP="004A3183">
                      <w:pPr>
                        <w:jc w:val="center"/>
                        <w:rPr>
                          <w:b/>
                          <w:color w:val="FF0000"/>
                          <w:sz w:val="40"/>
                        </w:rPr>
                      </w:pPr>
                      <w:r w:rsidRPr="0043631A">
                        <w:rPr>
                          <w:b/>
                          <w:color w:val="FF0000"/>
                          <w:sz w:val="40"/>
                        </w:rPr>
                        <w:t xml:space="preserve">WORKING DRAFT </w:t>
                      </w:r>
                      <w:r>
                        <w:rPr>
                          <w:b/>
                          <w:color w:val="FF0000"/>
                          <w:sz w:val="40"/>
                        </w:rPr>
                        <w:t>October 12</w:t>
                      </w:r>
                      <w:r w:rsidRPr="0043631A">
                        <w:rPr>
                          <w:b/>
                          <w:color w:val="FF0000"/>
                          <w:sz w:val="40"/>
                        </w:rPr>
                        <w:t>, 2012</w:t>
                      </w:r>
                    </w:p>
                    <w:p w:rsidR="00FA0E6B" w:rsidRDefault="00FA0E6B" w:rsidP="004A3183">
                      <w:pPr>
                        <w:jc w:val="center"/>
                        <w:rPr>
                          <w:rFonts w:asciiTheme="majorHAnsi" w:hAnsiTheme="majorHAnsi"/>
                          <w:color w:val="002060"/>
                          <w:sz w:val="80"/>
                          <w:szCs w:val="80"/>
                        </w:rPr>
                      </w:pPr>
                    </w:p>
                    <w:p w:rsidR="00FA0E6B" w:rsidRPr="00F32F3F" w:rsidRDefault="00FA0E6B" w:rsidP="004A3183">
                      <w:pPr>
                        <w:jc w:val="center"/>
                        <w:rPr>
                          <w:rFonts w:asciiTheme="majorHAnsi" w:hAnsiTheme="majorHAnsi"/>
                          <w:color w:val="002060"/>
                          <w:sz w:val="80"/>
                          <w:szCs w:val="80"/>
                        </w:rPr>
                      </w:pPr>
                    </w:p>
                    <w:p w:rsidR="00FA0E6B" w:rsidRDefault="00FA0E6B" w:rsidP="004A3183">
                      <w:pPr>
                        <w:rPr>
                          <w:rFonts w:asciiTheme="majorHAnsi" w:hAnsiTheme="majorHAnsi"/>
                          <w:color w:val="002060"/>
                          <w:sz w:val="80"/>
                          <w:szCs w:val="80"/>
                        </w:rPr>
                      </w:pPr>
                      <w:r w:rsidRPr="00F32F3F">
                        <w:rPr>
                          <w:rFonts w:asciiTheme="majorHAnsi" w:hAnsiTheme="majorHAnsi"/>
                          <w:color w:val="002060"/>
                          <w:sz w:val="80"/>
                          <w:szCs w:val="80"/>
                        </w:rPr>
                        <w:t>2012-2013</w:t>
                      </w:r>
                    </w:p>
                    <w:p w:rsidR="00FA0E6B" w:rsidRDefault="00FA0E6B" w:rsidP="004A3183">
                      <w:pPr>
                        <w:rPr>
                          <w:rFonts w:asciiTheme="majorHAnsi" w:hAnsiTheme="majorHAnsi"/>
                          <w:color w:val="0070C0"/>
                          <w:sz w:val="96"/>
                        </w:rPr>
                      </w:pPr>
                    </w:p>
                    <w:p w:rsidR="00FA0E6B" w:rsidRDefault="00FA0E6B"/>
                  </w:txbxContent>
                </v:textbox>
              </v:shape>
            </w:pict>
          </mc:Fallback>
        </mc:AlternateContent>
      </w:r>
      <w:r w:rsidR="00291FF1">
        <w:rPr>
          <w:noProof/>
        </w:rPr>
        <mc:AlternateContent>
          <mc:Choice Requires="wps">
            <w:drawing>
              <wp:anchor distT="0" distB="0" distL="114300" distR="114300" simplePos="0" relativeHeight="251853824" behindDoc="0" locked="0" layoutInCell="1" allowOverlap="1">
                <wp:simplePos x="0" y="0"/>
                <wp:positionH relativeFrom="column">
                  <wp:posOffset>1299210</wp:posOffset>
                </wp:positionH>
                <wp:positionV relativeFrom="paragraph">
                  <wp:posOffset>2042160</wp:posOffset>
                </wp:positionV>
                <wp:extent cx="6127115" cy="6080760"/>
                <wp:effectExtent l="0" t="0" r="6985" b="0"/>
                <wp:wrapNone/>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15" cy="6080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6B" w:rsidRDefault="00FA0E6B">
                            <w:pPr>
                              <w:rPr>
                                <w:rFonts w:asciiTheme="majorHAnsi" w:hAnsiTheme="majorHAnsi"/>
                                <w:color w:val="0070C0"/>
                                <w:sz w:val="96"/>
                              </w:rPr>
                            </w:pPr>
                            <w:r>
                              <w:rPr>
                                <w:rFonts w:asciiTheme="majorHAnsi" w:hAnsiTheme="majorHAnsi"/>
                                <w:b/>
                                <w:color w:val="002060"/>
                                <w:sz w:val="96"/>
                              </w:rPr>
                              <w:t>P</w:t>
                            </w:r>
                            <w:r w:rsidRPr="00F53A30">
                              <w:rPr>
                                <w:rFonts w:asciiTheme="majorHAnsi" w:hAnsiTheme="majorHAnsi"/>
                                <w:color w:val="0070C0"/>
                                <w:sz w:val="96"/>
                              </w:rPr>
                              <w:t>rincipal</w:t>
                            </w:r>
                          </w:p>
                          <w:p w:rsidR="00FA0E6B" w:rsidRDefault="00FA0E6B">
                            <w:pPr>
                              <w:rPr>
                                <w:rFonts w:asciiTheme="majorHAnsi" w:hAnsiTheme="majorHAnsi"/>
                                <w:color w:val="0070C0"/>
                                <w:sz w:val="96"/>
                              </w:rPr>
                            </w:pPr>
                            <w:r w:rsidRPr="00F53A30">
                              <w:rPr>
                                <w:rFonts w:asciiTheme="majorHAnsi" w:hAnsiTheme="majorHAnsi"/>
                                <w:b/>
                                <w:color w:val="002060"/>
                                <w:sz w:val="96"/>
                              </w:rPr>
                              <w:t>P</w:t>
                            </w:r>
                            <w:r>
                              <w:rPr>
                                <w:rFonts w:asciiTheme="majorHAnsi" w:hAnsiTheme="majorHAnsi"/>
                                <w:color w:val="0070C0"/>
                                <w:sz w:val="96"/>
                              </w:rPr>
                              <w:t>r</w:t>
                            </w:r>
                            <w:r w:rsidRPr="00F53A30">
                              <w:rPr>
                                <w:rFonts w:asciiTheme="majorHAnsi" w:hAnsiTheme="majorHAnsi"/>
                                <w:color w:val="0070C0"/>
                                <w:sz w:val="96"/>
                              </w:rPr>
                              <w:t>ofes</w:t>
                            </w:r>
                            <w:r>
                              <w:rPr>
                                <w:rFonts w:asciiTheme="majorHAnsi" w:hAnsiTheme="majorHAnsi"/>
                                <w:color w:val="0070C0"/>
                                <w:sz w:val="96"/>
                              </w:rPr>
                              <w:t xml:space="preserve">sional </w:t>
                            </w:r>
                          </w:p>
                          <w:p w:rsidR="00FA0E6B" w:rsidRPr="00F32F3F" w:rsidRDefault="00FA0E6B">
                            <w:pPr>
                              <w:rPr>
                                <w:rFonts w:asciiTheme="majorHAnsi" w:hAnsiTheme="majorHAnsi"/>
                                <w:sz w:val="96"/>
                              </w:rPr>
                            </w:pPr>
                            <w:r w:rsidRPr="00F53A30">
                              <w:rPr>
                                <w:rFonts w:asciiTheme="majorHAnsi" w:hAnsiTheme="majorHAnsi"/>
                                <w:b/>
                                <w:color w:val="002060"/>
                                <w:sz w:val="96"/>
                              </w:rPr>
                              <w:t>G</w:t>
                            </w:r>
                            <w:r>
                              <w:rPr>
                                <w:rFonts w:asciiTheme="majorHAnsi" w:hAnsiTheme="majorHAnsi"/>
                                <w:color w:val="0070C0"/>
                                <w:sz w:val="96"/>
                              </w:rPr>
                              <w:t xml:space="preserve">rowth and </w:t>
                            </w:r>
                            <w:r w:rsidRPr="00F32F3F">
                              <w:rPr>
                                <w:rFonts w:asciiTheme="majorHAnsi" w:hAnsiTheme="majorHAnsi"/>
                                <w:sz w:val="96"/>
                              </w:rPr>
                              <w:t xml:space="preserve"> </w:t>
                            </w:r>
                          </w:p>
                          <w:p w:rsidR="00FA0E6B" w:rsidRPr="00F32F3F" w:rsidRDefault="00FA0E6B">
                            <w:pPr>
                              <w:rPr>
                                <w:rFonts w:asciiTheme="majorHAnsi" w:hAnsiTheme="majorHAnsi"/>
                                <w:sz w:val="96"/>
                              </w:rPr>
                            </w:pPr>
                            <w:r w:rsidRPr="00F32F3F">
                              <w:rPr>
                                <w:rFonts w:asciiTheme="majorHAnsi" w:hAnsiTheme="majorHAnsi"/>
                                <w:b/>
                                <w:color w:val="002060"/>
                                <w:sz w:val="96"/>
                              </w:rPr>
                              <w:t>E</w:t>
                            </w:r>
                            <w:r w:rsidRPr="00F32F3F">
                              <w:rPr>
                                <w:rFonts w:asciiTheme="majorHAnsi" w:hAnsiTheme="majorHAnsi"/>
                                <w:color w:val="0070C0"/>
                                <w:sz w:val="96"/>
                              </w:rPr>
                              <w:t>ffectiveness</w:t>
                            </w:r>
                          </w:p>
                          <w:p w:rsidR="00FA0E6B" w:rsidRDefault="00FA0E6B">
                            <w:pPr>
                              <w:rPr>
                                <w:rFonts w:asciiTheme="majorHAnsi" w:hAnsiTheme="majorHAnsi"/>
                                <w:color w:val="0070C0"/>
                                <w:sz w:val="96"/>
                              </w:rPr>
                            </w:pPr>
                            <w:r w:rsidRPr="00F32F3F">
                              <w:rPr>
                                <w:rFonts w:asciiTheme="majorHAnsi" w:hAnsiTheme="majorHAnsi"/>
                                <w:b/>
                                <w:color w:val="002060"/>
                                <w:sz w:val="96"/>
                              </w:rPr>
                              <w:t>S</w:t>
                            </w:r>
                            <w:r w:rsidRPr="00F32F3F">
                              <w:rPr>
                                <w:rFonts w:asciiTheme="majorHAnsi" w:hAnsiTheme="majorHAnsi"/>
                                <w:color w:val="0070C0"/>
                                <w:sz w:val="96"/>
                              </w:rPr>
                              <w:t>ystem</w:t>
                            </w:r>
                          </w:p>
                          <w:p w:rsidR="00FA0E6B" w:rsidRPr="00F32F3F" w:rsidRDefault="00FA0E6B">
                            <w:pPr>
                              <w:rPr>
                                <w:rFonts w:asciiTheme="majorHAnsi" w:hAnsiTheme="majorHAnsi"/>
                                <w:color w:val="0070C0"/>
                                <w:sz w:val="56"/>
                              </w:rPr>
                            </w:pPr>
                          </w:p>
                          <w:p w:rsidR="00FA0E6B" w:rsidRPr="00F32F3F" w:rsidRDefault="00FA0E6B">
                            <w:pPr>
                              <w:rPr>
                                <w:rFonts w:asciiTheme="majorHAnsi" w:hAnsiTheme="majorHAnsi"/>
                                <w:sz w:val="9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margin-left:102.3pt;margin-top:160.8pt;width:482.45pt;height:478.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YkiA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" stroked="f">
                <v:textbox>
                  <w:txbxContent>
                    <w:p w:rsidR="00FA0E6B" w:rsidRDefault="00FA0E6B">
                      <w:pPr>
                        <w:rPr>
                          <w:rFonts w:asciiTheme="majorHAnsi" w:hAnsiTheme="majorHAnsi"/>
                          <w:color w:val="0070C0"/>
                          <w:sz w:val="96"/>
                        </w:rPr>
                      </w:pPr>
                      <w:r>
                        <w:rPr>
                          <w:rFonts w:asciiTheme="majorHAnsi" w:hAnsiTheme="majorHAnsi"/>
                          <w:b/>
                          <w:color w:val="002060"/>
                          <w:sz w:val="96"/>
                        </w:rPr>
                        <w:t>P</w:t>
                      </w:r>
                      <w:r w:rsidRPr="00F53A30">
                        <w:rPr>
                          <w:rFonts w:asciiTheme="majorHAnsi" w:hAnsiTheme="majorHAnsi"/>
                          <w:color w:val="0070C0"/>
                          <w:sz w:val="96"/>
                        </w:rPr>
                        <w:t>rincipal</w:t>
                      </w:r>
                    </w:p>
                    <w:p w:rsidR="00FA0E6B" w:rsidRDefault="00FA0E6B">
                      <w:pPr>
                        <w:rPr>
                          <w:rFonts w:asciiTheme="majorHAnsi" w:hAnsiTheme="majorHAnsi"/>
                          <w:color w:val="0070C0"/>
                          <w:sz w:val="96"/>
                        </w:rPr>
                      </w:pPr>
                      <w:r w:rsidRPr="00F53A30">
                        <w:rPr>
                          <w:rFonts w:asciiTheme="majorHAnsi" w:hAnsiTheme="majorHAnsi"/>
                          <w:b/>
                          <w:color w:val="002060"/>
                          <w:sz w:val="96"/>
                        </w:rPr>
                        <w:t>P</w:t>
                      </w:r>
                      <w:r>
                        <w:rPr>
                          <w:rFonts w:asciiTheme="majorHAnsi" w:hAnsiTheme="majorHAnsi"/>
                          <w:color w:val="0070C0"/>
                          <w:sz w:val="96"/>
                        </w:rPr>
                        <w:t>r</w:t>
                      </w:r>
                      <w:r w:rsidRPr="00F53A30">
                        <w:rPr>
                          <w:rFonts w:asciiTheme="majorHAnsi" w:hAnsiTheme="majorHAnsi"/>
                          <w:color w:val="0070C0"/>
                          <w:sz w:val="96"/>
                        </w:rPr>
                        <w:t>ofes</w:t>
                      </w:r>
                      <w:r>
                        <w:rPr>
                          <w:rFonts w:asciiTheme="majorHAnsi" w:hAnsiTheme="majorHAnsi"/>
                          <w:color w:val="0070C0"/>
                          <w:sz w:val="96"/>
                        </w:rPr>
                        <w:t xml:space="preserve">sional </w:t>
                      </w:r>
                    </w:p>
                    <w:p w:rsidR="00FA0E6B" w:rsidRPr="00F32F3F" w:rsidRDefault="00FA0E6B">
                      <w:pPr>
                        <w:rPr>
                          <w:rFonts w:asciiTheme="majorHAnsi" w:hAnsiTheme="majorHAnsi"/>
                          <w:sz w:val="96"/>
                        </w:rPr>
                      </w:pPr>
                      <w:r w:rsidRPr="00F53A30">
                        <w:rPr>
                          <w:rFonts w:asciiTheme="majorHAnsi" w:hAnsiTheme="majorHAnsi"/>
                          <w:b/>
                          <w:color w:val="002060"/>
                          <w:sz w:val="96"/>
                        </w:rPr>
                        <w:t>G</w:t>
                      </w:r>
                      <w:r>
                        <w:rPr>
                          <w:rFonts w:asciiTheme="majorHAnsi" w:hAnsiTheme="majorHAnsi"/>
                          <w:color w:val="0070C0"/>
                          <w:sz w:val="96"/>
                        </w:rPr>
                        <w:t xml:space="preserve">rowth and </w:t>
                      </w:r>
                      <w:r w:rsidRPr="00F32F3F">
                        <w:rPr>
                          <w:rFonts w:asciiTheme="majorHAnsi" w:hAnsiTheme="majorHAnsi"/>
                          <w:sz w:val="96"/>
                        </w:rPr>
                        <w:t xml:space="preserve"> </w:t>
                      </w:r>
                    </w:p>
                    <w:p w:rsidR="00FA0E6B" w:rsidRPr="00F32F3F" w:rsidRDefault="00FA0E6B">
                      <w:pPr>
                        <w:rPr>
                          <w:rFonts w:asciiTheme="majorHAnsi" w:hAnsiTheme="majorHAnsi"/>
                          <w:sz w:val="96"/>
                        </w:rPr>
                      </w:pPr>
                      <w:r w:rsidRPr="00F32F3F">
                        <w:rPr>
                          <w:rFonts w:asciiTheme="majorHAnsi" w:hAnsiTheme="majorHAnsi"/>
                          <w:b/>
                          <w:color w:val="002060"/>
                          <w:sz w:val="96"/>
                        </w:rPr>
                        <w:t>E</w:t>
                      </w:r>
                      <w:r w:rsidRPr="00F32F3F">
                        <w:rPr>
                          <w:rFonts w:asciiTheme="majorHAnsi" w:hAnsiTheme="majorHAnsi"/>
                          <w:color w:val="0070C0"/>
                          <w:sz w:val="96"/>
                        </w:rPr>
                        <w:t>ffectiveness</w:t>
                      </w:r>
                    </w:p>
                    <w:p w:rsidR="00FA0E6B" w:rsidRDefault="00FA0E6B">
                      <w:pPr>
                        <w:rPr>
                          <w:rFonts w:asciiTheme="majorHAnsi" w:hAnsiTheme="majorHAnsi"/>
                          <w:color w:val="0070C0"/>
                          <w:sz w:val="96"/>
                        </w:rPr>
                      </w:pPr>
                      <w:r w:rsidRPr="00F32F3F">
                        <w:rPr>
                          <w:rFonts w:asciiTheme="majorHAnsi" w:hAnsiTheme="majorHAnsi"/>
                          <w:b/>
                          <w:color w:val="002060"/>
                          <w:sz w:val="96"/>
                        </w:rPr>
                        <w:t>S</w:t>
                      </w:r>
                      <w:r w:rsidRPr="00F32F3F">
                        <w:rPr>
                          <w:rFonts w:asciiTheme="majorHAnsi" w:hAnsiTheme="majorHAnsi"/>
                          <w:color w:val="0070C0"/>
                          <w:sz w:val="96"/>
                        </w:rPr>
                        <w:t>ystem</w:t>
                      </w:r>
                    </w:p>
                    <w:p w:rsidR="00FA0E6B" w:rsidRPr="00F32F3F" w:rsidRDefault="00FA0E6B">
                      <w:pPr>
                        <w:rPr>
                          <w:rFonts w:asciiTheme="majorHAnsi" w:hAnsiTheme="majorHAnsi"/>
                          <w:color w:val="0070C0"/>
                          <w:sz w:val="56"/>
                        </w:rPr>
                      </w:pPr>
                    </w:p>
                    <w:p w:rsidR="00FA0E6B" w:rsidRPr="00F32F3F" w:rsidRDefault="00FA0E6B">
                      <w:pPr>
                        <w:rPr>
                          <w:rFonts w:asciiTheme="majorHAnsi" w:hAnsiTheme="majorHAnsi"/>
                          <w:sz w:val="96"/>
                        </w:rPr>
                      </w:pPr>
                    </w:p>
                  </w:txbxContent>
                </v:textbox>
              </v:shape>
            </w:pict>
          </mc:Fallback>
        </mc:AlternateContent>
      </w:r>
      <w:r w:rsidR="00291FF1">
        <w:rPr>
          <w:noProof/>
        </w:rPr>
        <mc:AlternateContent>
          <mc:Choice Requires="wps">
            <w:drawing>
              <wp:anchor distT="0" distB="0" distL="114300" distR="114300" simplePos="0" relativeHeight="251842560" behindDoc="0" locked="0" layoutInCell="1" allowOverlap="1">
                <wp:simplePos x="0" y="0"/>
                <wp:positionH relativeFrom="column">
                  <wp:posOffset>541020</wp:posOffset>
                </wp:positionH>
                <wp:positionV relativeFrom="paragraph">
                  <wp:posOffset>546735</wp:posOffset>
                </wp:positionV>
                <wp:extent cx="4914900" cy="99250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92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6B" w:rsidRPr="00F32F3F" w:rsidRDefault="00FA0E6B">
                            <w:pPr>
                              <w:rPr>
                                <w:rFonts w:asciiTheme="majorHAnsi" w:hAnsiTheme="majorHAnsi"/>
                                <w:b/>
                                <w:color w:val="002060"/>
                                <w:sz w:val="144"/>
                              </w:rPr>
                            </w:pPr>
                            <w:r>
                              <w:rPr>
                                <w:rFonts w:asciiTheme="majorHAnsi" w:hAnsiTheme="majorHAnsi"/>
                                <w:b/>
                                <w:color w:val="002060"/>
                                <w:sz w:val="144"/>
                              </w:rPr>
                              <w:t>KENTUCKY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2.6pt;margin-top:43.05pt;width:387pt;height:78.1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" stroked="f">
                <v:textbox>
                  <w:txbxContent>
                    <w:p w:rsidR="00FA0E6B" w:rsidRPr="00F32F3F" w:rsidRDefault="00FA0E6B">
                      <w:pPr>
                        <w:rPr>
                          <w:rFonts w:asciiTheme="majorHAnsi" w:hAnsiTheme="majorHAnsi"/>
                          <w:b/>
                          <w:color w:val="002060"/>
                          <w:sz w:val="144"/>
                        </w:rPr>
                      </w:pPr>
                      <w:r>
                        <w:rPr>
                          <w:rFonts w:asciiTheme="majorHAnsi" w:hAnsiTheme="majorHAnsi"/>
                          <w:b/>
                          <w:color w:val="002060"/>
                          <w:sz w:val="144"/>
                        </w:rPr>
                        <w:t>KENTUCKY</w:t>
                      </w:r>
                    </w:p>
                  </w:txbxContent>
                </v:textbox>
              </v:shape>
            </w:pict>
          </mc:Fallback>
        </mc:AlternateContent>
      </w:r>
      <w:r w:rsidR="008F2BBC">
        <w:rPr>
          <w:noProof/>
        </w:rPr>
        <w:drawing>
          <wp:anchor distT="0" distB="0" distL="114300" distR="114300" simplePos="0" relativeHeight="251852800" behindDoc="0" locked="0" layoutInCell="1" allowOverlap="1">
            <wp:simplePos x="0" y="0"/>
            <wp:positionH relativeFrom="column">
              <wp:posOffset>4178300</wp:posOffset>
            </wp:positionH>
            <wp:positionV relativeFrom="paragraph">
              <wp:posOffset>8272145</wp:posOffset>
            </wp:positionV>
            <wp:extent cx="2241550" cy="476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241550" cy="476885"/>
                    </a:xfrm>
                    <a:prstGeom prst="rect">
                      <a:avLst/>
                    </a:prstGeom>
                    <a:noFill/>
                  </pic:spPr>
                </pic:pic>
              </a:graphicData>
            </a:graphic>
          </wp:anchor>
        </w:drawing>
      </w:r>
      <w:r w:rsidR="00291FF1">
        <w:rPr>
          <w:noProof/>
        </w:rPr>
        <mc:AlternateContent>
          <mc:Choice Requires="wps">
            <w:drawing>
              <wp:anchor distT="0" distB="0" distL="114300" distR="114300" simplePos="0" relativeHeight="251850752" behindDoc="0" locked="0" layoutInCell="1" allowOverlap="1">
                <wp:simplePos x="0" y="0"/>
                <wp:positionH relativeFrom="column">
                  <wp:posOffset>2971800</wp:posOffset>
                </wp:positionH>
                <wp:positionV relativeFrom="paragraph">
                  <wp:posOffset>8064500</wp:posOffset>
                </wp:positionV>
                <wp:extent cx="3327400" cy="706120"/>
                <wp:effectExtent l="0" t="0" r="6350" b="0"/>
                <wp:wrapNone/>
                <wp:docPr id="2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0" cy="70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34pt;margin-top:635pt;width:262pt;height:55.6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" stroked="f"/>
            </w:pict>
          </mc:Fallback>
        </mc:AlternateContent>
      </w:r>
      <w:r w:rsidR="00291FF1">
        <w:rPr>
          <w:noProof/>
        </w:rPr>
        <mc:AlternateContent>
          <mc:Choice Requires="wps">
            <w:drawing>
              <wp:anchor distT="0" distB="0" distL="114300" distR="114300" simplePos="0" relativeHeight="251847680" behindDoc="0" locked="0" layoutInCell="1" allowOverlap="1">
                <wp:simplePos x="0" y="0"/>
                <wp:positionH relativeFrom="column">
                  <wp:posOffset>22860</wp:posOffset>
                </wp:positionH>
                <wp:positionV relativeFrom="paragraph">
                  <wp:posOffset>7940040</wp:posOffset>
                </wp:positionV>
                <wp:extent cx="1874520" cy="830580"/>
                <wp:effectExtent l="0" t="0" r="0" b="7620"/>
                <wp:wrapNone/>
                <wp:docPr id="2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83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8pt;margin-top:625.2pt;width:147.6pt;height:65.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" stroked="f"/>
            </w:pict>
          </mc:Fallback>
        </mc:AlternateContent>
      </w:r>
      <w:r w:rsidR="00F32F3F">
        <w:rPr>
          <w:noProof/>
        </w:rPr>
        <w:t>L</w:t>
      </w:r>
      <w:r w:rsidR="001A494A">
        <w:rPr>
          <w:rFonts w:ascii="Times New Roman" w:eastAsia="Times New Roman" w:hAnsi="Times New Roman" w:cs="Times New Roman"/>
          <w:b/>
          <w:bCs/>
          <w:sz w:val="44"/>
          <w:szCs w:val="44"/>
        </w:rPr>
        <w:br w:type="page"/>
      </w:r>
    </w:p>
    <w:p w:rsidR="00B01481" w:rsidRPr="009A77B0" w:rsidRDefault="00B01481" w:rsidP="004863DE">
      <w:pPr>
        <w:widowControl w:val="0"/>
        <w:tabs>
          <w:tab w:val="left" w:pos="90"/>
          <w:tab w:val="left" w:pos="9000"/>
        </w:tabs>
        <w:rPr>
          <w:rFonts w:asciiTheme="minorHAnsi" w:eastAsia="Times New Roman" w:hAnsiTheme="minorHAnsi" w:cstheme="minorHAnsi"/>
          <w:b/>
          <w:bCs/>
          <w:sz w:val="44"/>
          <w:szCs w:val="44"/>
        </w:rPr>
      </w:pPr>
      <w:r w:rsidRPr="004863DE">
        <w:rPr>
          <w:rFonts w:asciiTheme="minorHAnsi" w:eastAsia="Times New Roman" w:hAnsiTheme="minorHAnsi" w:cstheme="minorHAnsi"/>
          <w:b/>
          <w:bCs/>
          <w:sz w:val="44"/>
          <w:szCs w:val="44"/>
        </w:rPr>
        <w:lastRenderedPageBreak/>
        <w:t>ACKNOWLEDGEMENTS</w:t>
      </w:r>
    </w:p>
    <w:p w:rsidR="00B01481" w:rsidRPr="00B01481" w:rsidRDefault="00B01481" w:rsidP="004863DE">
      <w:pPr>
        <w:tabs>
          <w:tab w:val="left" w:pos="90"/>
          <w:tab w:val="left" w:pos="9000"/>
        </w:tabs>
        <w:ind w:left="-630"/>
        <w:rPr>
          <w:rFonts w:ascii="Times New Roman" w:eastAsia="Times New Roman" w:hAnsi="Times New Roman" w:cs="Times New Roman"/>
        </w:rPr>
      </w:pPr>
    </w:p>
    <w:p w:rsidR="00236DA5" w:rsidRPr="004863DE" w:rsidRDefault="00236DA5" w:rsidP="004863DE">
      <w:pPr>
        <w:pStyle w:val="TitleLower"/>
        <w:tabs>
          <w:tab w:val="left" w:pos="0"/>
          <w:tab w:val="right" w:leader="dot" w:pos="8640"/>
          <w:tab w:val="left" w:pos="8730"/>
          <w:tab w:val="right" w:leader="dot" w:pos="9360"/>
        </w:tabs>
        <w:spacing w:line="240" w:lineRule="auto"/>
        <w:jc w:val="left"/>
        <w:rPr>
          <w:rFonts w:asciiTheme="minorHAnsi" w:hAnsiTheme="minorHAnsi" w:cstheme="minorHAnsi"/>
          <w:b w:val="0"/>
          <w:iCs/>
          <w:sz w:val="24"/>
          <w:szCs w:val="28"/>
        </w:rPr>
      </w:pPr>
      <w:r w:rsidRPr="004863DE">
        <w:rPr>
          <w:rFonts w:asciiTheme="minorHAnsi" w:hAnsiTheme="minorHAnsi" w:cstheme="minorHAnsi"/>
          <w:b w:val="0"/>
          <w:iCs/>
          <w:sz w:val="24"/>
          <w:szCs w:val="28"/>
        </w:rPr>
        <w:t>The Principal Professional Growth and Effectiveness System was developed through the thoughtful and conscientious contributions of the members of the Kentucky Principal Effectiveness Work Group</w:t>
      </w:r>
      <w:r w:rsidR="004863DE" w:rsidRPr="004863DE">
        <w:rPr>
          <w:rFonts w:asciiTheme="minorHAnsi" w:hAnsiTheme="minorHAnsi" w:cstheme="minorHAnsi"/>
          <w:b w:val="0"/>
          <w:iCs/>
          <w:sz w:val="24"/>
          <w:szCs w:val="28"/>
        </w:rPr>
        <w:t>:</w:t>
      </w:r>
      <w:r w:rsidRPr="004863DE">
        <w:rPr>
          <w:rFonts w:asciiTheme="minorHAnsi" w:hAnsiTheme="minorHAnsi" w:cstheme="minorHAnsi"/>
          <w:b w:val="0"/>
          <w:iCs/>
          <w:sz w:val="24"/>
          <w:szCs w:val="28"/>
        </w:rPr>
        <w:t xml:space="preserve">  </w:t>
      </w:r>
    </w:p>
    <w:p w:rsidR="00B01481" w:rsidRPr="004863DE" w:rsidRDefault="00B01481" w:rsidP="004863DE">
      <w:pPr>
        <w:pStyle w:val="TitleLower"/>
        <w:tabs>
          <w:tab w:val="left" w:pos="0"/>
          <w:tab w:val="right" w:leader="dot" w:pos="8640"/>
          <w:tab w:val="left" w:pos="8730"/>
          <w:tab w:val="right" w:leader="dot" w:pos="9360"/>
        </w:tabs>
        <w:spacing w:line="240" w:lineRule="auto"/>
        <w:jc w:val="left"/>
        <w:rPr>
          <w:rFonts w:asciiTheme="minorHAnsi" w:hAnsiTheme="minorHAnsi" w:cstheme="minorHAnsi"/>
          <w:b w:val="0"/>
          <w:iCs/>
          <w:sz w:val="24"/>
          <w:szCs w:val="28"/>
        </w:rPr>
      </w:pPr>
    </w:p>
    <w:p w:rsidR="00FD37E8" w:rsidRPr="00FD37E8" w:rsidRDefault="00FD37E8" w:rsidP="004863DE">
      <w:pPr>
        <w:pStyle w:val="TitleLower"/>
        <w:tabs>
          <w:tab w:val="left" w:pos="0"/>
          <w:tab w:val="right" w:leader="dot" w:pos="8640"/>
          <w:tab w:val="left" w:pos="8730"/>
          <w:tab w:val="right" w:leader="dot" w:pos="9360"/>
        </w:tabs>
        <w:spacing w:after="120" w:line="240" w:lineRule="auto"/>
        <w:jc w:val="left"/>
        <w:rPr>
          <w:rFonts w:asciiTheme="minorHAnsi" w:hAnsiTheme="minorHAnsi" w:cstheme="minorHAnsi"/>
          <w:b w:val="0"/>
          <w:sz w:val="24"/>
          <w:szCs w:val="24"/>
        </w:rPr>
      </w:pPr>
      <w:r>
        <w:rPr>
          <w:rFonts w:asciiTheme="minorHAnsi" w:hAnsiTheme="minorHAnsi" w:cstheme="minorHAnsi"/>
          <w:sz w:val="24"/>
          <w:szCs w:val="24"/>
        </w:rPr>
        <w:t>Steve Carroll</w:t>
      </w:r>
      <w:r>
        <w:rPr>
          <w:rFonts w:asciiTheme="minorHAnsi" w:hAnsiTheme="minorHAnsi" w:cstheme="minorHAnsi"/>
          <w:b w:val="0"/>
          <w:sz w:val="24"/>
          <w:szCs w:val="24"/>
        </w:rPr>
        <w:t>, Principal, Southside Elementary School, Lee County</w:t>
      </w:r>
    </w:p>
    <w:p w:rsidR="00FD37E8" w:rsidRPr="00FD37E8" w:rsidRDefault="00FD37E8" w:rsidP="004863DE">
      <w:pPr>
        <w:pStyle w:val="TitleLower"/>
        <w:tabs>
          <w:tab w:val="left" w:pos="0"/>
          <w:tab w:val="right" w:leader="dot" w:pos="8640"/>
          <w:tab w:val="left" w:pos="8730"/>
          <w:tab w:val="right" w:leader="dot" w:pos="9360"/>
        </w:tabs>
        <w:spacing w:after="120" w:line="240" w:lineRule="auto"/>
        <w:jc w:val="left"/>
        <w:rPr>
          <w:rFonts w:asciiTheme="minorHAnsi" w:hAnsiTheme="minorHAnsi" w:cstheme="minorHAnsi"/>
          <w:b w:val="0"/>
          <w:sz w:val="24"/>
          <w:szCs w:val="24"/>
        </w:rPr>
      </w:pPr>
      <w:r>
        <w:rPr>
          <w:rFonts w:asciiTheme="minorHAnsi" w:hAnsiTheme="minorHAnsi" w:cstheme="minorHAnsi"/>
          <w:sz w:val="24"/>
          <w:szCs w:val="24"/>
        </w:rPr>
        <w:t>Demetria Choice</w:t>
      </w:r>
      <w:r>
        <w:rPr>
          <w:rFonts w:asciiTheme="minorHAnsi" w:hAnsiTheme="minorHAnsi" w:cstheme="minorHAnsi"/>
          <w:b w:val="0"/>
          <w:sz w:val="24"/>
          <w:szCs w:val="24"/>
        </w:rPr>
        <w:t>, Principal, Hopkinsville High School, Christian County Schools</w:t>
      </w:r>
    </w:p>
    <w:p w:rsidR="004863DE" w:rsidRPr="004863DE" w:rsidRDefault="004863DE" w:rsidP="004863DE">
      <w:pPr>
        <w:pStyle w:val="TitleLower"/>
        <w:tabs>
          <w:tab w:val="left" w:pos="0"/>
          <w:tab w:val="right" w:leader="dot" w:pos="8640"/>
          <w:tab w:val="left" w:pos="8730"/>
          <w:tab w:val="right" w:leader="dot" w:pos="9360"/>
        </w:tabs>
        <w:spacing w:after="120" w:line="240" w:lineRule="auto"/>
        <w:jc w:val="left"/>
        <w:rPr>
          <w:rFonts w:asciiTheme="minorHAnsi" w:hAnsiTheme="minorHAnsi" w:cstheme="minorHAnsi"/>
          <w:b w:val="0"/>
          <w:sz w:val="24"/>
          <w:szCs w:val="24"/>
        </w:rPr>
      </w:pPr>
      <w:r w:rsidRPr="004863DE">
        <w:rPr>
          <w:rFonts w:asciiTheme="minorHAnsi" w:hAnsiTheme="minorHAnsi" w:cstheme="minorHAnsi"/>
          <w:sz w:val="24"/>
          <w:szCs w:val="24"/>
        </w:rPr>
        <w:t>Abbie Combs</w:t>
      </w:r>
      <w:r w:rsidRPr="004863DE">
        <w:rPr>
          <w:rFonts w:asciiTheme="minorHAnsi" w:hAnsiTheme="minorHAnsi" w:cstheme="minorHAnsi"/>
          <w:b w:val="0"/>
          <w:sz w:val="24"/>
          <w:szCs w:val="24"/>
        </w:rPr>
        <w:t>, Principal Effectiveness Design Team</w:t>
      </w:r>
    </w:p>
    <w:p w:rsidR="00342FA1" w:rsidRPr="004863DE" w:rsidRDefault="00236DA5" w:rsidP="004863DE">
      <w:pPr>
        <w:pStyle w:val="TitleLower"/>
        <w:tabs>
          <w:tab w:val="left" w:pos="0"/>
          <w:tab w:val="right" w:leader="dot" w:pos="8640"/>
          <w:tab w:val="left" w:pos="8730"/>
          <w:tab w:val="right" w:leader="dot" w:pos="9360"/>
        </w:tabs>
        <w:spacing w:after="120" w:line="240" w:lineRule="auto"/>
        <w:jc w:val="left"/>
        <w:rPr>
          <w:rFonts w:asciiTheme="minorHAnsi" w:hAnsiTheme="minorHAnsi" w:cstheme="minorHAnsi"/>
          <w:b w:val="0"/>
          <w:sz w:val="24"/>
          <w:szCs w:val="24"/>
        </w:rPr>
      </w:pPr>
      <w:r w:rsidRPr="004863DE">
        <w:rPr>
          <w:rFonts w:asciiTheme="minorHAnsi" w:hAnsiTheme="minorHAnsi" w:cstheme="minorHAnsi"/>
          <w:sz w:val="24"/>
          <w:szCs w:val="24"/>
        </w:rPr>
        <w:t>Jim Hamm</w:t>
      </w:r>
      <w:r w:rsidRPr="004863DE">
        <w:rPr>
          <w:rFonts w:asciiTheme="minorHAnsi" w:hAnsiTheme="minorHAnsi" w:cstheme="minorHAnsi"/>
          <w:b w:val="0"/>
          <w:sz w:val="24"/>
          <w:szCs w:val="24"/>
        </w:rPr>
        <w:t>, Educational Recovery Leader, Kentucky Department of Education</w:t>
      </w:r>
    </w:p>
    <w:p w:rsidR="00236DA5" w:rsidRPr="004863DE" w:rsidRDefault="00236DA5" w:rsidP="004863DE">
      <w:pPr>
        <w:pStyle w:val="TitleLower"/>
        <w:tabs>
          <w:tab w:val="left" w:pos="0"/>
          <w:tab w:val="right" w:leader="dot" w:pos="8640"/>
          <w:tab w:val="left" w:pos="8730"/>
          <w:tab w:val="right" w:leader="dot" w:pos="9360"/>
        </w:tabs>
        <w:spacing w:after="120" w:line="240" w:lineRule="auto"/>
        <w:jc w:val="left"/>
        <w:rPr>
          <w:rFonts w:asciiTheme="minorHAnsi" w:hAnsiTheme="minorHAnsi" w:cstheme="minorHAnsi"/>
          <w:b w:val="0"/>
          <w:sz w:val="24"/>
          <w:szCs w:val="24"/>
        </w:rPr>
      </w:pPr>
      <w:r w:rsidRPr="004863DE">
        <w:rPr>
          <w:rFonts w:asciiTheme="minorHAnsi" w:hAnsiTheme="minorHAnsi" w:cstheme="minorHAnsi"/>
          <w:sz w:val="24"/>
          <w:szCs w:val="24"/>
        </w:rPr>
        <w:t>Dr. Lori Hollen</w:t>
      </w:r>
      <w:r w:rsidRPr="004863DE">
        <w:rPr>
          <w:rFonts w:asciiTheme="minorHAnsi" w:hAnsiTheme="minorHAnsi" w:cstheme="minorHAnsi"/>
          <w:b w:val="0"/>
          <w:sz w:val="24"/>
          <w:szCs w:val="24"/>
        </w:rPr>
        <w:t>, Educational Recovery Specialist, Kentucky Department of Education</w:t>
      </w:r>
    </w:p>
    <w:p w:rsidR="00FD37E8" w:rsidRDefault="00FD37E8" w:rsidP="004863DE">
      <w:pPr>
        <w:pStyle w:val="TitleLower"/>
        <w:tabs>
          <w:tab w:val="left" w:pos="0"/>
          <w:tab w:val="right" w:leader="dot" w:pos="8640"/>
          <w:tab w:val="left" w:pos="8730"/>
          <w:tab w:val="right" w:leader="dot" w:pos="9360"/>
        </w:tabs>
        <w:spacing w:after="120" w:line="240" w:lineRule="auto"/>
        <w:jc w:val="left"/>
        <w:rPr>
          <w:rFonts w:asciiTheme="minorHAnsi" w:hAnsiTheme="minorHAnsi" w:cstheme="minorHAnsi"/>
          <w:sz w:val="24"/>
          <w:szCs w:val="24"/>
        </w:rPr>
      </w:pPr>
      <w:r>
        <w:rPr>
          <w:rFonts w:asciiTheme="minorHAnsi" w:hAnsiTheme="minorHAnsi" w:cstheme="minorHAnsi"/>
          <w:sz w:val="24"/>
          <w:szCs w:val="24"/>
        </w:rPr>
        <w:t>Earl W. Hughes</w:t>
      </w:r>
      <w:r w:rsidRPr="00FD37E8">
        <w:rPr>
          <w:rFonts w:asciiTheme="minorHAnsi" w:hAnsiTheme="minorHAnsi" w:cstheme="minorHAnsi"/>
          <w:b w:val="0"/>
          <w:sz w:val="24"/>
          <w:szCs w:val="24"/>
        </w:rPr>
        <w:t>,</w:t>
      </w:r>
      <w:r>
        <w:rPr>
          <w:rFonts w:asciiTheme="minorHAnsi" w:hAnsiTheme="minorHAnsi" w:cstheme="minorHAnsi"/>
          <w:sz w:val="24"/>
          <w:szCs w:val="24"/>
        </w:rPr>
        <w:t xml:space="preserve"> </w:t>
      </w:r>
      <w:r w:rsidRPr="00FD37E8">
        <w:rPr>
          <w:rFonts w:asciiTheme="minorHAnsi" w:hAnsiTheme="minorHAnsi" w:cstheme="minorHAnsi"/>
          <w:b w:val="0"/>
          <w:sz w:val="24"/>
          <w:szCs w:val="24"/>
        </w:rPr>
        <w:t>Principal Effectiveness Des</w:t>
      </w:r>
      <w:r>
        <w:rPr>
          <w:rFonts w:asciiTheme="minorHAnsi" w:hAnsiTheme="minorHAnsi" w:cstheme="minorHAnsi"/>
          <w:b w:val="0"/>
          <w:sz w:val="24"/>
          <w:szCs w:val="24"/>
        </w:rPr>
        <w:t>ign</w:t>
      </w:r>
      <w:r w:rsidRPr="00FD37E8">
        <w:rPr>
          <w:rFonts w:asciiTheme="minorHAnsi" w:hAnsiTheme="minorHAnsi" w:cstheme="minorHAnsi"/>
          <w:b w:val="0"/>
          <w:sz w:val="24"/>
          <w:szCs w:val="24"/>
        </w:rPr>
        <w:t xml:space="preserve"> Team</w:t>
      </w:r>
    </w:p>
    <w:p w:rsidR="004863DE" w:rsidRPr="004863DE" w:rsidRDefault="004863DE" w:rsidP="004863DE">
      <w:pPr>
        <w:pStyle w:val="TitleLower"/>
        <w:tabs>
          <w:tab w:val="left" w:pos="0"/>
          <w:tab w:val="right" w:leader="dot" w:pos="8640"/>
          <w:tab w:val="left" w:pos="8730"/>
          <w:tab w:val="right" w:leader="dot" w:pos="9360"/>
        </w:tabs>
        <w:spacing w:after="120" w:line="240" w:lineRule="auto"/>
        <w:jc w:val="left"/>
        <w:rPr>
          <w:rFonts w:asciiTheme="minorHAnsi" w:hAnsiTheme="minorHAnsi" w:cstheme="minorHAnsi"/>
          <w:b w:val="0"/>
          <w:sz w:val="24"/>
          <w:szCs w:val="24"/>
        </w:rPr>
      </w:pPr>
      <w:r w:rsidRPr="004863DE">
        <w:rPr>
          <w:rFonts w:asciiTheme="minorHAnsi" w:hAnsiTheme="minorHAnsi" w:cstheme="minorHAnsi"/>
          <w:sz w:val="24"/>
          <w:szCs w:val="24"/>
        </w:rPr>
        <w:t>Shirley Lafavers</w:t>
      </w:r>
      <w:r w:rsidRPr="004863DE">
        <w:rPr>
          <w:rFonts w:asciiTheme="minorHAnsi" w:hAnsiTheme="minorHAnsi" w:cstheme="minorHAnsi"/>
          <w:b w:val="0"/>
          <w:sz w:val="24"/>
          <w:szCs w:val="24"/>
        </w:rPr>
        <w:t>, Director, Professional Development, Kentucky Association of School Administrators</w:t>
      </w:r>
    </w:p>
    <w:p w:rsidR="004863DE" w:rsidRPr="004863DE" w:rsidRDefault="004863DE" w:rsidP="004863DE">
      <w:pPr>
        <w:pStyle w:val="TitleLower"/>
        <w:tabs>
          <w:tab w:val="left" w:pos="0"/>
          <w:tab w:val="right" w:leader="dot" w:pos="8640"/>
          <w:tab w:val="left" w:pos="8730"/>
          <w:tab w:val="right" w:leader="dot" w:pos="9360"/>
        </w:tabs>
        <w:spacing w:after="120" w:line="240" w:lineRule="auto"/>
        <w:jc w:val="left"/>
        <w:rPr>
          <w:rFonts w:asciiTheme="minorHAnsi" w:hAnsiTheme="minorHAnsi" w:cstheme="minorHAnsi"/>
          <w:b w:val="0"/>
          <w:sz w:val="24"/>
          <w:szCs w:val="24"/>
        </w:rPr>
      </w:pPr>
      <w:r w:rsidRPr="004863DE">
        <w:rPr>
          <w:rFonts w:asciiTheme="minorHAnsi" w:hAnsiTheme="minorHAnsi" w:cstheme="minorHAnsi"/>
          <w:sz w:val="24"/>
          <w:szCs w:val="24"/>
        </w:rPr>
        <w:t>David Simpson</w:t>
      </w:r>
      <w:r w:rsidRPr="004863DE">
        <w:rPr>
          <w:rFonts w:asciiTheme="minorHAnsi" w:hAnsiTheme="minorHAnsi" w:cstheme="minorHAnsi"/>
          <w:b w:val="0"/>
          <w:sz w:val="24"/>
          <w:szCs w:val="24"/>
        </w:rPr>
        <w:t>, Teacher and Leader Effectiveness, Kentucky Department of Education</w:t>
      </w:r>
    </w:p>
    <w:p w:rsidR="004863DE" w:rsidRPr="004863DE" w:rsidRDefault="004863DE" w:rsidP="004863DE">
      <w:pPr>
        <w:pStyle w:val="TitleLower"/>
        <w:tabs>
          <w:tab w:val="left" w:pos="0"/>
          <w:tab w:val="right" w:leader="dot" w:pos="8640"/>
          <w:tab w:val="left" w:pos="8730"/>
          <w:tab w:val="right" w:leader="dot" w:pos="9360"/>
        </w:tabs>
        <w:spacing w:after="120" w:line="240" w:lineRule="auto"/>
        <w:jc w:val="left"/>
        <w:rPr>
          <w:rFonts w:asciiTheme="minorHAnsi" w:hAnsiTheme="minorHAnsi" w:cstheme="minorHAnsi"/>
          <w:b w:val="0"/>
          <w:sz w:val="24"/>
          <w:szCs w:val="24"/>
        </w:rPr>
      </w:pPr>
      <w:r w:rsidRPr="004863DE">
        <w:rPr>
          <w:rFonts w:asciiTheme="minorHAnsi" w:hAnsiTheme="minorHAnsi" w:cstheme="minorHAnsi"/>
          <w:sz w:val="24"/>
          <w:szCs w:val="24"/>
        </w:rPr>
        <w:t>Jeff Stamper</w:t>
      </w:r>
      <w:r w:rsidRPr="004863DE">
        <w:rPr>
          <w:rFonts w:asciiTheme="minorHAnsi" w:hAnsiTheme="minorHAnsi" w:cstheme="minorHAnsi"/>
          <w:b w:val="0"/>
          <w:sz w:val="24"/>
          <w:szCs w:val="24"/>
        </w:rPr>
        <w:t>, Consultant, Teacher and Leader Effectiveness, Kentucky Department of Education</w:t>
      </w:r>
    </w:p>
    <w:p w:rsidR="004863DE" w:rsidRPr="004863DE" w:rsidRDefault="004863DE" w:rsidP="004863DE">
      <w:pPr>
        <w:pStyle w:val="TitleLower"/>
        <w:tabs>
          <w:tab w:val="left" w:pos="0"/>
          <w:tab w:val="right" w:leader="dot" w:pos="8640"/>
          <w:tab w:val="left" w:pos="8730"/>
          <w:tab w:val="right" w:leader="dot" w:pos="9360"/>
        </w:tabs>
        <w:spacing w:after="120" w:line="240" w:lineRule="auto"/>
        <w:jc w:val="left"/>
        <w:rPr>
          <w:rFonts w:asciiTheme="minorHAnsi" w:hAnsiTheme="minorHAnsi" w:cstheme="minorHAnsi"/>
          <w:b w:val="0"/>
          <w:sz w:val="24"/>
          <w:szCs w:val="24"/>
        </w:rPr>
      </w:pPr>
      <w:r w:rsidRPr="004863DE">
        <w:rPr>
          <w:rFonts w:asciiTheme="minorHAnsi" w:hAnsiTheme="minorHAnsi" w:cstheme="minorHAnsi"/>
          <w:sz w:val="24"/>
          <w:szCs w:val="24"/>
        </w:rPr>
        <w:t>Stephanie Sullivan</w:t>
      </w:r>
      <w:r w:rsidRPr="004863DE">
        <w:rPr>
          <w:rFonts w:asciiTheme="minorHAnsi" w:hAnsiTheme="minorHAnsi" w:cstheme="minorHAnsi"/>
          <w:b w:val="0"/>
          <w:sz w:val="24"/>
          <w:szCs w:val="24"/>
        </w:rPr>
        <w:t>, Graves County Schools, Principal</w:t>
      </w:r>
    </w:p>
    <w:p w:rsidR="004863DE" w:rsidRPr="004863DE" w:rsidRDefault="004863DE" w:rsidP="004863DE">
      <w:pPr>
        <w:pStyle w:val="TitleLower"/>
        <w:tabs>
          <w:tab w:val="left" w:pos="0"/>
          <w:tab w:val="right" w:leader="dot" w:pos="8640"/>
          <w:tab w:val="left" w:pos="8730"/>
          <w:tab w:val="right" w:leader="dot" w:pos="9360"/>
        </w:tabs>
        <w:spacing w:after="120" w:line="240" w:lineRule="auto"/>
        <w:jc w:val="left"/>
        <w:rPr>
          <w:rFonts w:asciiTheme="minorHAnsi" w:hAnsiTheme="minorHAnsi" w:cstheme="minorHAnsi"/>
          <w:b w:val="0"/>
          <w:sz w:val="24"/>
          <w:szCs w:val="24"/>
        </w:rPr>
      </w:pPr>
      <w:r w:rsidRPr="004863DE">
        <w:rPr>
          <w:rFonts w:asciiTheme="minorHAnsi" w:hAnsiTheme="minorHAnsi" w:cstheme="minorHAnsi"/>
          <w:sz w:val="24"/>
          <w:szCs w:val="24"/>
        </w:rPr>
        <w:t>Cathy C. White</w:t>
      </w:r>
      <w:r w:rsidRPr="004863DE">
        <w:rPr>
          <w:rFonts w:asciiTheme="minorHAnsi" w:hAnsiTheme="minorHAnsi" w:cstheme="minorHAnsi"/>
          <w:b w:val="0"/>
          <w:sz w:val="24"/>
          <w:szCs w:val="24"/>
        </w:rPr>
        <w:t>, Branch Manager, Teacher and Leader Effectiveness, Kentucky Department of Education</w:t>
      </w:r>
    </w:p>
    <w:p w:rsidR="00236DA5" w:rsidRPr="004863DE" w:rsidRDefault="00236DA5" w:rsidP="004863DE">
      <w:pPr>
        <w:pStyle w:val="TitleLower"/>
        <w:tabs>
          <w:tab w:val="left" w:pos="0"/>
          <w:tab w:val="right" w:leader="dot" w:pos="8640"/>
          <w:tab w:val="left" w:pos="8730"/>
          <w:tab w:val="right" w:leader="dot" w:pos="9360"/>
        </w:tabs>
        <w:spacing w:after="120" w:line="240" w:lineRule="auto"/>
        <w:jc w:val="left"/>
        <w:rPr>
          <w:rFonts w:asciiTheme="minorHAnsi" w:hAnsiTheme="minorHAnsi" w:cstheme="minorHAnsi"/>
          <w:b w:val="0"/>
          <w:sz w:val="24"/>
          <w:szCs w:val="24"/>
        </w:rPr>
      </w:pPr>
      <w:r w:rsidRPr="004863DE">
        <w:rPr>
          <w:rFonts w:asciiTheme="minorHAnsi" w:hAnsiTheme="minorHAnsi" w:cstheme="minorHAnsi"/>
          <w:sz w:val="24"/>
          <w:szCs w:val="24"/>
        </w:rPr>
        <w:t>Char Williams</w:t>
      </w:r>
      <w:r w:rsidRPr="004863DE">
        <w:rPr>
          <w:rFonts w:asciiTheme="minorHAnsi" w:hAnsiTheme="minorHAnsi" w:cstheme="minorHAnsi"/>
          <w:b w:val="0"/>
          <w:sz w:val="24"/>
          <w:szCs w:val="24"/>
        </w:rPr>
        <w:t>, Kentucky Leadership Academy Program Director, Kentucky Association of School Administrators</w:t>
      </w:r>
    </w:p>
    <w:p w:rsidR="00342FA1" w:rsidRPr="004863DE" w:rsidRDefault="00342FA1" w:rsidP="004863DE">
      <w:pPr>
        <w:pStyle w:val="TitleLower"/>
        <w:tabs>
          <w:tab w:val="left" w:pos="0"/>
          <w:tab w:val="right" w:leader="dot" w:pos="8640"/>
          <w:tab w:val="left" w:pos="8730"/>
          <w:tab w:val="right" w:leader="dot" w:pos="9360"/>
        </w:tabs>
        <w:spacing w:after="120" w:line="240" w:lineRule="auto"/>
        <w:ind w:right="-630"/>
        <w:jc w:val="left"/>
        <w:rPr>
          <w:rFonts w:asciiTheme="minorHAnsi" w:hAnsiTheme="minorHAnsi" w:cstheme="minorHAnsi"/>
          <w:b w:val="0"/>
          <w:sz w:val="24"/>
          <w:szCs w:val="24"/>
        </w:rPr>
      </w:pPr>
    </w:p>
    <w:p w:rsidR="00342FA1" w:rsidRDefault="00342FA1" w:rsidP="00B01481">
      <w:pPr>
        <w:pStyle w:val="TitleLower"/>
        <w:tabs>
          <w:tab w:val="left" w:pos="0"/>
          <w:tab w:val="right" w:leader="dot" w:pos="8640"/>
          <w:tab w:val="left" w:pos="8730"/>
          <w:tab w:val="right" w:leader="dot" w:pos="9360"/>
        </w:tabs>
        <w:spacing w:line="240" w:lineRule="auto"/>
        <w:ind w:right="-630"/>
        <w:jc w:val="left"/>
        <w:rPr>
          <w:rFonts w:ascii="Times New Roman" w:hAnsi="Times New Roman" w:cs="Times New Roman"/>
          <w:i/>
          <w:sz w:val="24"/>
          <w:szCs w:val="24"/>
        </w:rPr>
      </w:pPr>
    </w:p>
    <w:p w:rsidR="00342FA1" w:rsidRDefault="00342FA1" w:rsidP="00B01481">
      <w:pPr>
        <w:pStyle w:val="TitleLower"/>
        <w:tabs>
          <w:tab w:val="left" w:pos="0"/>
          <w:tab w:val="right" w:leader="dot" w:pos="8640"/>
          <w:tab w:val="left" w:pos="8730"/>
          <w:tab w:val="right" w:leader="dot" w:pos="9360"/>
        </w:tabs>
        <w:spacing w:line="240" w:lineRule="auto"/>
        <w:ind w:right="-630"/>
        <w:jc w:val="left"/>
        <w:rPr>
          <w:rFonts w:ascii="Times New Roman" w:hAnsi="Times New Roman" w:cs="Times New Roman"/>
          <w:i/>
          <w:sz w:val="24"/>
          <w:szCs w:val="24"/>
        </w:rPr>
      </w:pPr>
    </w:p>
    <w:p w:rsidR="00342FA1" w:rsidRPr="004863DE" w:rsidRDefault="00342FA1" w:rsidP="00B01481">
      <w:pPr>
        <w:pStyle w:val="TitleLower"/>
        <w:tabs>
          <w:tab w:val="left" w:pos="0"/>
          <w:tab w:val="right" w:leader="dot" w:pos="8640"/>
          <w:tab w:val="left" w:pos="8730"/>
          <w:tab w:val="right" w:leader="dot" w:pos="9360"/>
        </w:tabs>
        <w:spacing w:line="240" w:lineRule="auto"/>
        <w:ind w:right="-630"/>
        <w:jc w:val="left"/>
        <w:rPr>
          <w:rFonts w:asciiTheme="minorHAnsi" w:hAnsiTheme="minorHAnsi" w:cstheme="minorHAnsi"/>
          <w:i/>
          <w:sz w:val="24"/>
          <w:szCs w:val="24"/>
        </w:rPr>
      </w:pPr>
    </w:p>
    <w:p w:rsidR="00B01481" w:rsidRPr="004863DE" w:rsidRDefault="00B01481" w:rsidP="00B01481">
      <w:pPr>
        <w:pStyle w:val="TitleLower"/>
        <w:tabs>
          <w:tab w:val="left" w:pos="0"/>
          <w:tab w:val="right" w:leader="dot" w:pos="8640"/>
          <w:tab w:val="left" w:pos="8730"/>
          <w:tab w:val="right" w:leader="dot" w:pos="9360"/>
        </w:tabs>
        <w:spacing w:line="240" w:lineRule="auto"/>
        <w:ind w:right="-630"/>
        <w:jc w:val="left"/>
        <w:rPr>
          <w:rFonts w:asciiTheme="minorHAnsi" w:hAnsiTheme="minorHAnsi" w:cstheme="minorHAnsi"/>
          <w:b w:val="0"/>
          <w:sz w:val="24"/>
          <w:szCs w:val="24"/>
        </w:rPr>
      </w:pPr>
      <w:r w:rsidRPr="004863DE">
        <w:rPr>
          <w:rFonts w:asciiTheme="minorHAnsi" w:hAnsiTheme="minorHAnsi" w:cstheme="minorHAnsi"/>
          <w:i/>
          <w:sz w:val="24"/>
          <w:szCs w:val="24"/>
        </w:rPr>
        <w:t xml:space="preserve">Project Consultant </w:t>
      </w:r>
    </w:p>
    <w:p w:rsidR="00B01481" w:rsidRPr="004863DE" w:rsidRDefault="00B01481" w:rsidP="00B01481">
      <w:pPr>
        <w:pStyle w:val="TitleLower"/>
        <w:tabs>
          <w:tab w:val="left" w:pos="0"/>
          <w:tab w:val="right" w:leader="dot" w:pos="8640"/>
          <w:tab w:val="left" w:pos="8730"/>
          <w:tab w:val="right" w:leader="dot" w:pos="9360"/>
        </w:tabs>
        <w:spacing w:line="240" w:lineRule="auto"/>
        <w:ind w:right="-630"/>
        <w:jc w:val="left"/>
        <w:rPr>
          <w:rFonts w:asciiTheme="minorHAnsi" w:hAnsiTheme="minorHAnsi" w:cstheme="minorHAnsi"/>
          <w:b w:val="0"/>
          <w:sz w:val="24"/>
          <w:szCs w:val="24"/>
        </w:rPr>
      </w:pPr>
      <w:r w:rsidRPr="004863DE">
        <w:rPr>
          <w:rFonts w:asciiTheme="minorHAnsi" w:hAnsiTheme="minorHAnsi" w:cstheme="minorHAnsi"/>
          <w:b w:val="0"/>
          <w:sz w:val="24"/>
          <w:szCs w:val="24"/>
        </w:rPr>
        <w:t>James H. Stronge, Ph.D.</w:t>
      </w:r>
    </w:p>
    <w:p w:rsidR="00B01481" w:rsidRPr="004863DE" w:rsidRDefault="00342FA1" w:rsidP="00B01481">
      <w:pPr>
        <w:pStyle w:val="TitleLower"/>
        <w:tabs>
          <w:tab w:val="left" w:pos="360"/>
          <w:tab w:val="right" w:leader="dot" w:pos="8640"/>
          <w:tab w:val="left" w:pos="8730"/>
          <w:tab w:val="right" w:leader="dot" w:pos="9360"/>
        </w:tabs>
        <w:spacing w:line="240" w:lineRule="auto"/>
        <w:ind w:right="-630"/>
        <w:jc w:val="left"/>
        <w:rPr>
          <w:rFonts w:asciiTheme="minorHAnsi" w:hAnsiTheme="minorHAnsi" w:cstheme="minorHAnsi"/>
          <w:b w:val="0"/>
          <w:sz w:val="24"/>
          <w:szCs w:val="24"/>
        </w:rPr>
      </w:pPr>
      <w:r w:rsidRPr="004863DE">
        <w:rPr>
          <w:rFonts w:asciiTheme="minorHAnsi" w:hAnsiTheme="minorHAnsi" w:cstheme="minorHAnsi"/>
          <w:b w:val="0"/>
          <w:sz w:val="24"/>
          <w:szCs w:val="24"/>
        </w:rPr>
        <w:t>Stronge and Associates Educational Consulting, LLC</w:t>
      </w:r>
    </w:p>
    <w:p w:rsidR="00B01481" w:rsidRPr="004863DE" w:rsidRDefault="00B01481" w:rsidP="00B01481">
      <w:pPr>
        <w:pStyle w:val="TitleLower"/>
        <w:tabs>
          <w:tab w:val="left" w:pos="360"/>
          <w:tab w:val="right" w:leader="dot" w:pos="8640"/>
          <w:tab w:val="left" w:pos="8730"/>
          <w:tab w:val="right" w:leader="dot" w:pos="9360"/>
        </w:tabs>
        <w:spacing w:line="240" w:lineRule="auto"/>
        <w:ind w:right="-630"/>
        <w:jc w:val="left"/>
        <w:rPr>
          <w:rFonts w:asciiTheme="minorHAnsi" w:hAnsiTheme="minorHAnsi" w:cstheme="minorHAnsi"/>
          <w:b w:val="0"/>
          <w:sz w:val="24"/>
          <w:szCs w:val="24"/>
        </w:rPr>
      </w:pPr>
    </w:p>
    <w:p w:rsidR="00B01481" w:rsidRPr="004863DE" w:rsidRDefault="00B01481" w:rsidP="00B01481">
      <w:pPr>
        <w:pStyle w:val="TitleLower"/>
        <w:tabs>
          <w:tab w:val="left" w:pos="360"/>
          <w:tab w:val="right" w:leader="dot" w:pos="8640"/>
          <w:tab w:val="left" w:pos="8730"/>
          <w:tab w:val="right" w:leader="dot" w:pos="9360"/>
        </w:tabs>
        <w:spacing w:line="240" w:lineRule="auto"/>
        <w:ind w:right="-630"/>
        <w:jc w:val="left"/>
        <w:rPr>
          <w:rFonts w:asciiTheme="minorHAnsi" w:hAnsiTheme="minorHAnsi" w:cstheme="minorHAnsi"/>
          <w:b w:val="0"/>
          <w:sz w:val="24"/>
          <w:szCs w:val="24"/>
        </w:rPr>
      </w:pPr>
      <w:r w:rsidRPr="004863DE">
        <w:rPr>
          <w:rFonts w:asciiTheme="minorHAnsi" w:hAnsiTheme="minorHAnsi" w:cstheme="minorHAnsi"/>
          <w:b w:val="0"/>
          <w:sz w:val="24"/>
          <w:szCs w:val="24"/>
        </w:rPr>
        <w:t>with assistance from:</w:t>
      </w:r>
    </w:p>
    <w:p w:rsidR="00342FA1" w:rsidRPr="004863DE" w:rsidRDefault="00B01481" w:rsidP="00B01481">
      <w:pPr>
        <w:pStyle w:val="TitleLower"/>
        <w:tabs>
          <w:tab w:val="left" w:pos="360"/>
          <w:tab w:val="right" w:leader="dot" w:pos="8640"/>
          <w:tab w:val="left" w:pos="8730"/>
          <w:tab w:val="right" w:leader="dot" w:pos="9360"/>
        </w:tabs>
        <w:spacing w:line="240" w:lineRule="auto"/>
        <w:ind w:right="-630"/>
        <w:jc w:val="left"/>
        <w:rPr>
          <w:rFonts w:asciiTheme="minorHAnsi" w:hAnsiTheme="minorHAnsi" w:cstheme="minorHAnsi"/>
          <w:b w:val="0"/>
          <w:sz w:val="24"/>
          <w:szCs w:val="24"/>
        </w:rPr>
      </w:pPr>
      <w:r w:rsidRPr="004863DE">
        <w:rPr>
          <w:rFonts w:asciiTheme="minorHAnsi" w:hAnsiTheme="minorHAnsi" w:cstheme="minorHAnsi"/>
          <w:b w:val="0"/>
          <w:sz w:val="24"/>
          <w:szCs w:val="24"/>
        </w:rPr>
        <w:t>Virginia Caine Tonneson, Ph.D.</w:t>
      </w:r>
    </w:p>
    <w:p w:rsidR="00342FA1" w:rsidRPr="004863DE" w:rsidRDefault="00342FA1" w:rsidP="00342FA1">
      <w:pPr>
        <w:pStyle w:val="TitleLower"/>
        <w:tabs>
          <w:tab w:val="left" w:pos="360"/>
          <w:tab w:val="right" w:leader="dot" w:pos="8640"/>
          <w:tab w:val="left" w:pos="8730"/>
          <w:tab w:val="right" w:leader="dot" w:pos="9360"/>
        </w:tabs>
        <w:spacing w:line="240" w:lineRule="auto"/>
        <w:ind w:right="-630"/>
        <w:jc w:val="left"/>
        <w:rPr>
          <w:rFonts w:asciiTheme="minorHAnsi" w:hAnsiTheme="minorHAnsi" w:cstheme="minorHAnsi"/>
          <w:b w:val="0"/>
          <w:sz w:val="24"/>
          <w:szCs w:val="24"/>
        </w:rPr>
      </w:pPr>
      <w:r w:rsidRPr="004863DE">
        <w:rPr>
          <w:rFonts w:asciiTheme="minorHAnsi" w:hAnsiTheme="minorHAnsi" w:cstheme="minorHAnsi"/>
          <w:b w:val="0"/>
          <w:sz w:val="24"/>
          <w:szCs w:val="24"/>
        </w:rPr>
        <w:t>Stronge and Associates Educational Consulting, LLC</w:t>
      </w:r>
    </w:p>
    <w:p w:rsidR="00D6139D" w:rsidRDefault="00D6139D" w:rsidP="00BA0681">
      <w:pPr>
        <w:jc w:val="both"/>
        <w:rPr>
          <w:rFonts w:ascii="Times New Roman" w:hAnsi="Times New Roman"/>
          <w:sz w:val="20"/>
        </w:rPr>
      </w:pPr>
    </w:p>
    <w:p w:rsidR="00B01481" w:rsidRPr="00835552" w:rsidRDefault="00B01481" w:rsidP="00B01481">
      <w:pPr>
        <w:jc w:val="both"/>
        <w:rPr>
          <w:rFonts w:asciiTheme="minorHAnsi" w:hAnsiTheme="minorHAnsi" w:cstheme="minorHAnsi"/>
          <w:sz w:val="18"/>
          <w:szCs w:val="16"/>
        </w:rPr>
      </w:pPr>
      <w:r w:rsidRPr="00835552">
        <w:rPr>
          <w:rFonts w:asciiTheme="minorHAnsi" w:hAnsiTheme="minorHAnsi" w:cstheme="minorHAnsi"/>
          <w:sz w:val="18"/>
          <w:szCs w:val="16"/>
        </w:rPr>
        <w:t>Copyright © 2012 by James H. Stronge</w:t>
      </w:r>
    </w:p>
    <w:p w:rsidR="00D6139D" w:rsidRPr="00835552" w:rsidRDefault="00FA2E57" w:rsidP="005D0008">
      <w:pPr>
        <w:tabs>
          <w:tab w:val="left" w:pos="3010"/>
        </w:tabs>
        <w:rPr>
          <w:rFonts w:asciiTheme="minorHAnsi" w:hAnsiTheme="minorHAnsi" w:cstheme="minorHAnsi"/>
          <w:sz w:val="20"/>
        </w:rPr>
      </w:pPr>
      <w:r w:rsidRPr="00835552">
        <w:rPr>
          <w:rFonts w:asciiTheme="minorHAnsi" w:hAnsiTheme="minorHAnsi" w:cstheme="minorHAnsi"/>
          <w:sz w:val="18"/>
          <w:szCs w:val="16"/>
        </w:rPr>
        <w:t xml:space="preserve">James H. Stronge hereby grants school districts in the state of </w:t>
      </w:r>
      <w:r w:rsidR="00462483" w:rsidRPr="00835552">
        <w:rPr>
          <w:rFonts w:asciiTheme="minorHAnsi" w:hAnsiTheme="minorHAnsi" w:cstheme="minorHAnsi"/>
          <w:sz w:val="18"/>
          <w:szCs w:val="16"/>
        </w:rPr>
        <w:t>Kentucky</w:t>
      </w:r>
      <w:r w:rsidRPr="00835552">
        <w:rPr>
          <w:rFonts w:asciiTheme="minorHAnsi" w:hAnsiTheme="minorHAnsi" w:cstheme="minorHAnsi"/>
          <w:sz w:val="18"/>
          <w:szCs w:val="16"/>
        </w:rPr>
        <w:t xml:space="preserve"> permission to use, revise, and/or modify the system developed under this Agreement, as needed, to meet applicable requirements or other educational purposes. This restricted copyright permission is applicable solely for use of such copyrighted material</w:t>
      </w:r>
      <w:r w:rsidR="00462483" w:rsidRPr="00835552">
        <w:rPr>
          <w:rFonts w:asciiTheme="minorHAnsi" w:hAnsiTheme="minorHAnsi" w:cstheme="minorHAnsi"/>
          <w:sz w:val="18"/>
          <w:szCs w:val="16"/>
        </w:rPr>
        <w:t xml:space="preserve"> by the Kentucky</w:t>
      </w:r>
      <w:r w:rsidRPr="00835552">
        <w:rPr>
          <w:rFonts w:asciiTheme="minorHAnsi" w:hAnsiTheme="minorHAnsi" w:cstheme="minorHAnsi"/>
          <w:sz w:val="18"/>
          <w:szCs w:val="16"/>
        </w:rPr>
        <w:t xml:space="preserve"> </w:t>
      </w:r>
      <w:r w:rsidR="00462483" w:rsidRPr="00835552">
        <w:rPr>
          <w:rFonts w:asciiTheme="minorHAnsi" w:hAnsiTheme="minorHAnsi" w:cstheme="minorHAnsi"/>
          <w:sz w:val="18"/>
          <w:szCs w:val="16"/>
        </w:rPr>
        <w:t xml:space="preserve">Department of Education and their employees, and </w:t>
      </w:r>
      <w:r w:rsidRPr="00835552">
        <w:rPr>
          <w:rFonts w:asciiTheme="minorHAnsi" w:hAnsiTheme="minorHAnsi" w:cstheme="minorHAnsi"/>
          <w:sz w:val="18"/>
          <w:szCs w:val="16"/>
        </w:rPr>
        <w:t xml:space="preserve">within </w:t>
      </w:r>
      <w:r w:rsidR="00462483" w:rsidRPr="00835552">
        <w:rPr>
          <w:rFonts w:asciiTheme="minorHAnsi" w:hAnsiTheme="minorHAnsi" w:cstheme="minorHAnsi"/>
          <w:sz w:val="18"/>
          <w:szCs w:val="16"/>
        </w:rPr>
        <w:t>Kentucky</w:t>
      </w:r>
      <w:r w:rsidRPr="00835552">
        <w:rPr>
          <w:rFonts w:asciiTheme="minorHAnsi" w:hAnsiTheme="minorHAnsi" w:cstheme="minorHAnsi"/>
          <w:sz w:val="18"/>
          <w:szCs w:val="16"/>
        </w:rPr>
        <w:t xml:space="preserve"> </w:t>
      </w:r>
      <w:r w:rsidR="00835552">
        <w:rPr>
          <w:rFonts w:asciiTheme="minorHAnsi" w:hAnsiTheme="minorHAnsi" w:cstheme="minorHAnsi"/>
          <w:sz w:val="18"/>
          <w:szCs w:val="16"/>
        </w:rPr>
        <w:t>P</w:t>
      </w:r>
      <w:r w:rsidR="00462483" w:rsidRPr="00835552">
        <w:rPr>
          <w:rFonts w:asciiTheme="minorHAnsi" w:hAnsiTheme="minorHAnsi" w:cstheme="minorHAnsi"/>
          <w:sz w:val="18"/>
          <w:szCs w:val="16"/>
        </w:rPr>
        <w:t xml:space="preserve">ublic </w:t>
      </w:r>
      <w:r w:rsidR="00835552">
        <w:rPr>
          <w:rFonts w:asciiTheme="minorHAnsi" w:hAnsiTheme="minorHAnsi" w:cstheme="minorHAnsi"/>
          <w:sz w:val="18"/>
          <w:szCs w:val="16"/>
        </w:rPr>
        <w:t>S</w:t>
      </w:r>
      <w:r w:rsidRPr="00835552">
        <w:rPr>
          <w:rFonts w:asciiTheme="minorHAnsi" w:hAnsiTheme="minorHAnsi" w:cstheme="minorHAnsi"/>
          <w:sz w:val="18"/>
          <w:szCs w:val="16"/>
        </w:rPr>
        <w:t>chool</w:t>
      </w:r>
      <w:r w:rsidR="00462483" w:rsidRPr="00835552">
        <w:rPr>
          <w:rFonts w:asciiTheme="minorHAnsi" w:hAnsiTheme="minorHAnsi" w:cstheme="minorHAnsi"/>
          <w:sz w:val="18"/>
          <w:szCs w:val="16"/>
        </w:rPr>
        <w:t>s</w:t>
      </w:r>
      <w:r w:rsidRPr="00835552">
        <w:rPr>
          <w:rFonts w:asciiTheme="minorHAnsi" w:hAnsiTheme="minorHAnsi" w:cstheme="minorHAnsi"/>
          <w:sz w:val="18"/>
          <w:szCs w:val="16"/>
        </w:rPr>
        <w:t>.</w:t>
      </w:r>
      <w:r w:rsidR="00B01481" w:rsidRPr="00835552">
        <w:rPr>
          <w:rFonts w:asciiTheme="minorHAnsi" w:hAnsiTheme="minorHAnsi" w:cstheme="minorHAnsi"/>
          <w:caps/>
          <w:szCs w:val="48"/>
        </w:rPr>
        <w:br w:type="page"/>
      </w:r>
    </w:p>
    <w:p w:rsidR="004A3183" w:rsidRPr="00AD01D5" w:rsidRDefault="004A3183" w:rsidP="004A3183">
      <w:pPr>
        <w:pStyle w:val="TitleLower"/>
        <w:tabs>
          <w:tab w:val="left" w:pos="0"/>
          <w:tab w:val="left" w:pos="8640"/>
        </w:tabs>
        <w:rPr>
          <w:rFonts w:asciiTheme="minorHAnsi" w:hAnsiTheme="minorHAnsi" w:cstheme="minorHAnsi"/>
          <w:caps/>
          <w:sz w:val="40"/>
          <w:szCs w:val="48"/>
        </w:rPr>
      </w:pPr>
      <w:r w:rsidRPr="00AD01D5">
        <w:rPr>
          <w:rFonts w:asciiTheme="minorHAnsi" w:hAnsiTheme="minorHAnsi" w:cstheme="minorHAnsi"/>
          <w:sz w:val="36"/>
          <w:szCs w:val="48"/>
        </w:rPr>
        <w:lastRenderedPageBreak/>
        <w:t>Table of Contents</w:t>
      </w:r>
    </w:p>
    <w:p w:rsidR="004A3183" w:rsidRPr="00AD01D5" w:rsidRDefault="004A3183" w:rsidP="004A3183">
      <w:pPr>
        <w:pStyle w:val="TitleLower"/>
        <w:tabs>
          <w:tab w:val="left" w:pos="720"/>
          <w:tab w:val="left" w:pos="8640"/>
        </w:tabs>
        <w:ind w:left="-1440"/>
        <w:jc w:val="left"/>
        <w:rPr>
          <w:rFonts w:asciiTheme="minorHAnsi" w:hAnsiTheme="minorHAnsi" w:cstheme="minorHAnsi"/>
          <w:sz w:val="32"/>
          <w:szCs w:val="32"/>
        </w:rPr>
      </w:pPr>
    </w:p>
    <w:p w:rsidR="004A3183" w:rsidRPr="00AD01D5" w:rsidRDefault="004A3183" w:rsidP="004A3183">
      <w:pPr>
        <w:widowControl w:val="0"/>
        <w:tabs>
          <w:tab w:val="left" w:pos="720"/>
          <w:tab w:val="left" w:pos="8640"/>
          <w:tab w:val="left" w:pos="9360"/>
        </w:tabs>
        <w:spacing w:line="276" w:lineRule="auto"/>
        <w:rPr>
          <w:rFonts w:asciiTheme="minorHAnsi" w:eastAsia="Times New Roman" w:hAnsiTheme="minorHAnsi" w:cstheme="minorHAnsi"/>
          <w:b/>
          <w:bCs/>
          <w:caps/>
          <w:sz w:val="32"/>
          <w:szCs w:val="32"/>
        </w:rPr>
      </w:pPr>
      <w:r w:rsidRPr="00AD01D5">
        <w:rPr>
          <w:rFonts w:asciiTheme="minorHAnsi" w:eastAsia="Times New Roman" w:hAnsiTheme="minorHAnsi" w:cstheme="minorHAnsi"/>
          <w:b/>
          <w:bCs/>
          <w:sz w:val="32"/>
          <w:szCs w:val="32"/>
        </w:rPr>
        <w:t>Part I</w:t>
      </w:r>
      <w:r w:rsidRPr="00AD01D5">
        <w:rPr>
          <w:rFonts w:asciiTheme="minorHAnsi" w:eastAsia="Times New Roman" w:hAnsiTheme="minorHAnsi" w:cstheme="minorHAnsi"/>
          <w:b/>
          <w:bCs/>
          <w:caps/>
          <w:sz w:val="32"/>
          <w:szCs w:val="32"/>
        </w:rPr>
        <w:t xml:space="preserve">: </w:t>
      </w:r>
      <w:r w:rsidRPr="00AD01D5">
        <w:rPr>
          <w:rFonts w:asciiTheme="minorHAnsi" w:eastAsia="Times New Roman" w:hAnsiTheme="minorHAnsi" w:cstheme="minorHAnsi"/>
          <w:b/>
          <w:bCs/>
          <w:sz w:val="32"/>
          <w:szCs w:val="32"/>
        </w:rPr>
        <w:t>Introduction and Process</w:t>
      </w:r>
    </w:p>
    <w:p w:rsidR="004A3183" w:rsidRPr="00AD01D5" w:rsidRDefault="004A3183" w:rsidP="004A3183">
      <w:pPr>
        <w:widowControl w:val="0"/>
        <w:tabs>
          <w:tab w:val="left" w:pos="-720"/>
          <w:tab w:val="left" w:pos="720"/>
          <w:tab w:val="left" w:leader="dot" w:pos="9000"/>
          <w:tab w:val="left" w:leader="dot" w:pos="9360"/>
        </w:tabs>
        <w:spacing w:line="276" w:lineRule="auto"/>
        <w:ind w:right="-1350"/>
        <w:rPr>
          <w:rFonts w:asciiTheme="minorHAnsi" w:eastAsia="Times New Roman" w:hAnsiTheme="minorHAnsi" w:cstheme="minorHAnsi"/>
          <w:bCs/>
          <w:szCs w:val="44"/>
        </w:rPr>
      </w:pPr>
      <w:r w:rsidRPr="00AD01D5">
        <w:rPr>
          <w:rFonts w:asciiTheme="minorHAnsi" w:eastAsia="Times New Roman" w:hAnsiTheme="minorHAnsi" w:cstheme="minorHAnsi"/>
          <w:bCs/>
          <w:szCs w:val="44"/>
        </w:rPr>
        <w:t>Introduction</w:t>
      </w:r>
      <w:r w:rsidRPr="00AD01D5">
        <w:rPr>
          <w:rFonts w:asciiTheme="minorHAnsi" w:eastAsia="Times New Roman" w:hAnsiTheme="minorHAnsi" w:cstheme="minorHAnsi"/>
          <w:bCs/>
          <w:szCs w:val="44"/>
        </w:rPr>
        <w:tab/>
        <w:t>1</w:t>
      </w:r>
    </w:p>
    <w:p w:rsidR="004A3183" w:rsidRPr="00AD01D5" w:rsidRDefault="004A3183" w:rsidP="004A3183">
      <w:pPr>
        <w:widowControl w:val="0"/>
        <w:tabs>
          <w:tab w:val="left" w:pos="-720"/>
          <w:tab w:val="left" w:pos="360"/>
          <w:tab w:val="left" w:leader="dot" w:pos="9009"/>
          <w:tab w:val="left" w:leader="dot" w:pos="9360"/>
        </w:tabs>
        <w:spacing w:line="276" w:lineRule="auto"/>
        <w:ind w:right="-1350"/>
        <w:rPr>
          <w:rFonts w:asciiTheme="minorHAnsi" w:eastAsia="Times New Roman" w:hAnsiTheme="minorHAnsi" w:cstheme="minorHAnsi"/>
          <w:bCs/>
          <w:szCs w:val="44"/>
        </w:rPr>
      </w:pPr>
      <w:r w:rsidRPr="00AD01D5">
        <w:rPr>
          <w:rFonts w:asciiTheme="minorHAnsi" w:eastAsia="Times New Roman" w:hAnsiTheme="minorHAnsi" w:cstheme="minorHAnsi"/>
          <w:bCs/>
          <w:i/>
          <w:szCs w:val="44"/>
        </w:rPr>
        <w:tab/>
      </w:r>
      <w:r w:rsidRPr="00AD01D5">
        <w:rPr>
          <w:rFonts w:asciiTheme="minorHAnsi" w:eastAsia="Times New Roman" w:hAnsiTheme="minorHAnsi" w:cstheme="minorHAnsi"/>
          <w:bCs/>
          <w:szCs w:val="44"/>
        </w:rPr>
        <w:t>Purposes and Characteristics</w:t>
      </w:r>
      <w:r w:rsidRPr="00AD01D5">
        <w:rPr>
          <w:rFonts w:asciiTheme="minorHAnsi" w:eastAsia="Times New Roman" w:hAnsiTheme="minorHAnsi" w:cstheme="minorHAnsi"/>
          <w:bCs/>
          <w:szCs w:val="44"/>
        </w:rPr>
        <w:tab/>
        <w:t>1</w:t>
      </w:r>
    </w:p>
    <w:p w:rsidR="004A3183" w:rsidRPr="00AD01D5" w:rsidRDefault="004A3183" w:rsidP="004A3183">
      <w:pPr>
        <w:widowControl w:val="0"/>
        <w:tabs>
          <w:tab w:val="left" w:pos="-720"/>
          <w:tab w:val="left" w:pos="360"/>
          <w:tab w:val="left" w:leader="dot" w:pos="9009"/>
          <w:tab w:val="left" w:leader="dot" w:pos="9360"/>
        </w:tabs>
        <w:spacing w:line="276" w:lineRule="auto"/>
        <w:ind w:right="-1350"/>
        <w:rPr>
          <w:rFonts w:asciiTheme="minorHAnsi" w:eastAsia="Times New Roman" w:hAnsiTheme="minorHAnsi" w:cstheme="minorHAnsi"/>
          <w:bCs/>
          <w:szCs w:val="44"/>
        </w:rPr>
      </w:pPr>
      <w:r w:rsidRPr="00AD01D5">
        <w:rPr>
          <w:rFonts w:asciiTheme="minorHAnsi" w:eastAsia="Times New Roman" w:hAnsiTheme="minorHAnsi" w:cstheme="minorHAnsi"/>
          <w:bCs/>
          <w:szCs w:val="44"/>
        </w:rPr>
        <w:tab/>
        <w:t>Essential Components of PPGES</w:t>
      </w:r>
      <w:r w:rsidRPr="00AD01D5">
        <w:rPr>
          <w:rFonts w:asciiTheme="minorHAnsi" w:eastAsia="Times New Roman" w:hAnsiTheme="minorHAnsi" w:cstheme="minorHAnsi"/>
          <w:bCs/>
          <w:szCs w:val="44"/>
        </w:rPr>
        <w:tab/>
        <w:t>2</w:t>
      </w:r>
    </w:p>
    <w:p w:rsidR="004A3183" w:rsidRPr="00AD01D5" w:rsidRDefault="004A3183" w:rsidP="004A3183">
      <w:pPr>
        <w:widowControl w:val="0"/>
        <w:tabs>
          <w:tab w:val="left" w:pos="-720"/>
          <w:tab w:val="left" w:pos="720"/>
          <w:tab w:val="left" w:leader="dot" w:pos="9009"/>
          <w:tab w:val="left" w:leader="dot" w:pos="9360"/>
        </w:tabs>
        <w:spacing w:line="276" w:lineRule="auto"/>
        <w:ind w:right="-1350"/>
        <w:rPr>
          <w:rFonts w:asciiTheme="minorHAnsi" w:eastAsia="Times New Roman" w:hAnsiTheme="minorHAnsi" w:cstheme="minorHAnsi"/>
          <w:bCs/>
          <w:szCs w:val="44"/>
        </w:rPr>
      </w:pPr>
      <w:r w:rsidRPr="00AD01D5">
        <w:rPr>
          <w:rFonts w:asciiTheme="minorHAnsi" w:eastAsia="Times New Roman" w:hAnsiTheme="minorHAnsi" w:cstheme="minorHAnsi"/>
          <w:bCs/>
          <w:szCs w:val="44"/>
        </w:rPr>
        <w:t>Documenting Performance</w:t>
      </w:r>
      <w:r w:rsidRPr="00AD01D5">
        <w:rPr>
          <w:rFonts w:asciiTheme="minorHAnsi" w:eastAsia="Times New Roman" w:hAnsiTheme="minorHAnsi" w:cstheme="minorHAnsi"/>
          <w:bCs/>
          <w:szCs w:val="44"/>
        </w:rPr>
        <w:tab/>
      </w:r>
      <w:r w:rsidR="0056304E">
        <w:rPr>
          <w:rFonts w:asciiTheme="minorHAnsi" w:eastAsia="Times New Roman" w:hAnsiTheme="minorHAnsi" w:cstheme="minorHAnsi"/>
          <w:bCs/>
          <w:szCs w:val="44"/>
        </w:rPr>
        <w:t>7</w:t>
      </w:r>
    </w:p>
    <w:p w:rsidR="004A3183" w:rsidRPr="00AD01D5" w:rsidRDefault="004A3183" w:rsidP="004A3183">
      <w:pPr>
        <w:widowControl w:val="0"/>
        <w:tabs>
          <w:tab w:val="left" w:pos="-720"/>
          <w:tab w:val="left" w:pos="360"/>
          <w:tab w:val="left" w:leader="dot" w:pos="9009"/>
          <w:tab w:val="left" w:leader="dot" w:pos="9360"/>
        </w:tabs>
        <w:spacing w:line="276" w:lineRule="auto"/>
        <w:ind w:right="-1350"/>
        <w:rPr>
          <w:rFonts w:asciiTheme="minorHAnsi" w:eastAsia="Times New Roman" w:hAnsiTheme="minorHAnsi" w:cstheme="minorHAnsi"/>
          <w:bCs/>
          <w:szCs w:val="44"/>
        </w:rPr>
      </w:pPr>
      <w:r w:rsidRPr="00AD01D5">
        <w:rPr>
          <w:rFonts w:asciiTheme="minorHAnsi" w:eastAsia="Times New Roman" w:hAnsiTheme="minorHAnsi" w:cstheme="minorHAnsi"/>
          <w:bCs/>
          <w:szCs w:val="44"/>
        </w:rPr>
        <w:tab/>
      </w:r>
      <w:r w:rsidRPr="00AD01D5">
        <w:rPr>
          <w:rFonts w:asciiTheme="minorHAnsi" w:eastAsia="Times New Roman" w:hAnsiTheme="minorHAnsi" w:cstheme="minorHAnsi"/>
          <w:bCs/>
          <w:szCs w:val="28"/>
        </w:rPr>
        <w:t>Alignment of Performance Standards with Data Sources</w:t>
      </w:r>
      <w:r w:rsidRPr="00AD01D5">
        <w:rPr>
          <w:rFonts w:asciiTheme="minorHAnsi" w:eastAsia="Times New Roman" w:hAnsiTheme="minorHAnsi" w:cstheme="minorHAnsi"/>
          <w:bCs/>
          <w:szCs w:val="44"/>
        </w:rPr>
        <w:tab/>
      </w:r>
      <w:r w:rsidR="0056304E">
        <w:rPr>
          <w:rFonts w:asciiTheme="minorHAnsi" w:eastAsia="Times New Roman" w:hAnsiTheme="minorHAnsi" w:cstheme="minorHAnsi"/>
          <w:bCs/>
          <w:szCs w:val="44"/>
        </w:rPr>
        <w:t>8</w:t>
      </w:r>
    </w:p>
    <w:p w:rsidR="004A3183" w:rsidRPr="00AD01D5" w:rsidRDefault="004A3183" w:rsidP="004A3183">
      <w:pPr>
        <w:widowControl w:val="0"/>
        <w:tabs>
          <w:tab w:val="left" w:pos="-720"/>
          <w:tab w:val="left" w:pos="360"/>
          <w:tab w:val="left" w:leader="dot" w:pos="9009"/>
          <w:tab w:val="left" w:leader="dot" w:pos="9360"/>
        </w:tabs>
        <w:spacing w:line="276" w:lineRule="auto"/>
        <w:ind w:right="-1350"/>
        <w:rPr>
          <w:rFonts w:asciiTheme="minorHAnsi" w:eastAsia="Times New Roman" w:hAnsiTheme="minorHAnsi" w:cstheme="minorHAnsi"/>
          <w:bCs/>
          <w:szCs w:val="44"/>
        </w:rPr>
      </w:pPr>
      <w:r w:rsidRPr="00AD01D5">
        <w:rPr>
          <w:rFonts w:asciiTheme="minorHAnsi" w:eastAsia="Times New Roman" w:hAnsiTheme="minorHAnsi" w:cstheme="minorHAnsi"/>
          <w:bCs/>
          <w:szCs w:val="44"/>
        </w:rPr>
        <w:tab/>
        <w:t>Surveys</w:t>
      </w:r>
      <w:r w:rsidRPr="00AD01D5">
        <w:rPr>
          <w:rFonts w:asciiTheme="minorHAnsi" w:eastAsia="Times New Roman" w:hAnsiTheme="minorHAnsi" w:cstheme="minorHAnsi"/>
          <w:bCs/>
          <w:szCs w:val="44"/>
        </w:rPr>
        <w:tab/>
      </w:r>
      <w:r w:rsidR="0056304E">
        <w:rPr>
          <w:rFonts w:asciiTheme="minorHAnsi" w:eastAsia="Times New Roman" w:hAnsiTheme="minorHAnsi" w:cstheme="minorHAnsi"/>
          <w:bCs/>
          <w:szCs w:val="44"/>
        </w:rPr>
        <w:t>8</w:t>
      </w:r>
    </w:p>
    <w:p w:rsidR="004A3183" w:rsidRPr="00AD01D5" w:rsidRDefault="004A3183" w:rsidP="004A3183">
      <w:pPr>
        <w:widowControl w:val="0"/>
        <w:tabs>
          <w:tab w:val="left" w:pos="-720"/>
          <w:tab w:val="left" w:pos="360"/>
          <w:tab w:val="left" w:leader="dot" w:pos="9009"/>
          <w:tab w:val="left" w:leader="dot" w:pos="9360"/>
        </w:tabs>
        <w:spacing w:line="276" w:lineRule="auto"/>
        <w:ind w:right="-1350"/>
        <w:rPr>
          <w:rFonts w:asciiTheme="minorHAnsi" w:eastAsia="Times New Roman" w:hAnsiTheme="minorHAnsi" w:cstheme="minorHAnsi"/>
          <w:bCs/>
          <w:szCs w:val="44"/>
        </w:rPr>
      </w:pPr>
      <w:r w:rsidRPr="00AD01D5">
        <w:rPr>
          <w:rFonts w:asciiTheme="minorHAnsi" w:eastAsia="Times New Roman" w:hAnsiTheme="minorHAnsi" w:cstheme="minorHAnsi"/>
          <w:bCs/>
          <w:szCs w:val="44"/>
        </w:rPr>
        <w:tab/>
        <w:t>Self-Reflection</w:t>
      </w:r>
      <w:r w:rsidRPr="00AD01D5">
        <w:rPr>
          <w:rFonts w:asciiTheme="minorHAnsi" w:eastAsia="Times New Roman" w:hAnsiTheme="minorHAnsi" w:cstheme="minorHAnsi"/>
          <w:bCs/>
          <w:szCs w:val="44"/>
        </w:rPr>
        <w:tab/>
      </w:r>
      <w:r w:rsidR="0056304E">
        <w:rPr>
          <w:rFonts w:asciiTheme="minorHAnsi" w:eastAsia="Times New Roman" w:hAnsiTheme="minorHAnsi" w:cstheme="minorHAnsi"/>
          <w:bCs/>
          <w:szCs w:val="44"/>
        </w:rPr>
        <w:t>9</w:t>
      </w:r>
    </w:p>
    <w:p w:rsidR="004A3183" w:rsidRPr="00AD01D5" w:rsidRDefault="004A3183" w:rsidP="004A3183">
      <w:pPr>
        <w:widowControl w:val="0"/>
        <w:tabs>
          <w:tab w:val="left" w:pos="-720"/>
          <w:tab w:val="left" w:pos="360"/>
          <w:tab w:val="left" w:leader="dot" w:pos="9009"/>
          <w:tab w:val="left" w:leader="dot" w:pos="9360"/>
        </w:tabs>
        <w:spacing w:line="276" w:lineRule="auto"/>
        <w:ind w:right="-1350"/>
        <w:rPr>
          <w:rFonts w:asciiTheme="minorHAnsi" w:eastAsia="Times New Roman" w:hAnsiTheme="minorHAnsi" w:cstheme="minorHAnsi"/>
          <w:bCs/>
          <w:szCs w:val="44"/>
        </w:rPr>
      </w:pPr>
      <w:r w:rsidRPr="00AD01D5">
        <w:rPr>
          <w:rFonts w:asciiTheme="minorHAnsi" w:eastAsia="Times New Roman" w:hAnsiTheme="minorHAnsi" w:cstheme="minorHAnsi"/>
          <w:bCs/>
          <w:szCs w:val="44"/>
        </w:rPr>
        <w:tab/>
        <w:t>Professional Growth Plan</w:t>
      </w:r>
      <w:r w:rsidRPr="00AD01D5">
        <w:rPr>
          <w:rFonts w:asciiTheme="minorHAnsi" w:eastAsia="Times New Roman" w:hAnsiTheme="minorHAnsi" w:cstheme="minorHAnsi"/>
          <w:bCs/>
          <w:szCs w:val="44"/>
        </w:rPr>
        <w:tab/>
      </w:r>
      <w:r w:rsidR="0056304E">
        <w:rPr>
          <w:rFonts w:asciiTheme="minorHAnsi" w:eastAsia="Times New Roman" w:hAnsiTheme="minorHAnsi" w:cstheme="minorHAnsi"/>
          <w:bCs/>
          <w:szCs w:val="44"/>
        </w:rPr>
        <w:t>9</w:t>
      </w:r>
    </w:p>
    <w:p w:rsidR="004A3183" w:rsidRPr="00AD01D5" w:rsidRDefault="004A3183" w:rsidP="004A3183">
      <w:pPr>
        <w:widowControl w:val="0"/>
        <w:tabs>
          <w:tab w:val="left" w:pos="-720"/>
          <w:tab w:val="left" w:pos="360"/>
          <w:tab w:val="left" w:leader="dot" w:pos="9009"/>
          <w:tab w:val="left" w:leader="dot" w:pos="9360"/>
        </w:tabs>
        <w:spacing w:line="276" w:lineRule="auto"/>
        <w:ind w:right="-1350"/>
        <w:rPr>
          <w:rFonts w:asciiTheme="minorHAnsi" w:eastAsia="Times New Roman" w:hAnsiTheme="minorHAnsi" w:cstheme="minorHAnsi"/>
          <w:bCs/>
          <w:szCs w:val="44"/>
        </w:rPr>
      </w:pPr>
      <w:r w:rsidRPr="00AD01D5">
        <w:rPr>
          <w:rFonts w:asciiTheme="minorHAnsi" w:eastAsia="Times New Roman" w:hAnsiTheme="minorHAnsi" w:cstheme="minorHAnsi"/>
          <w:bCs/>
          <w:szCs w:val="44"/>
        </w:rPr>
        <w:tab/>
        <w:t>Observation/School Site Visits</w:t>
      </w:r>
      <w:r w:rsidRPr="00AD01D5">
        <w:rPr>
          <w:rFonts w:asciiTheme="minorHAnsi" w:eastAsia="Times New Roman" w:hAnsiTheme="minorHAnsi" w:cstheme="minorHAnsi"/>
          <w:bCs/>
          <w:szCs w:val="44"/>
        </w:rPr>
        <w:tab/>
      </w:r>
      <w:r w:rsidR="0056304E">
        <w:rPr>
          <w:rFonts w:asciiTheme="minorHAnsi" w:eastAsia="Times New Roman" w:hAnsiTheme="minorHAnsi" w:cstheme="minorHAnsi"/>
          <w:bCs/>
          <w:szCs w:val="44"/>
        </w:rPr>
        <w:t>10</w:t>
      </w:r>
    </w:p>
    <w:p w:rsidR="004A3183" w:rsidRPr="00AD01D5" w:rsidRDefault="004A3183" w:rsidP="004A3183">
      <w:pPr>
        <w:widowControl w:val="0"/>
        <w:tabs>
          <w:tab w:val="left" w:pos="-720"/>
          <w:tab w:val="left" w:pos="360"/>
          <w:tab w:val="left" w:leader="dot" w:pos="9009"/>
          <w:tab w:val="left" w:leader="dot" w:pos="9360"/>
        </w:tabs>
        <w:spacing w:line="276" w:lineRule="auto"/>
        <w:ind w:right="-1350"/>
        <w:rPr>
          <w:rFonts w:asciiTheme="minorHAnsi" w:eastAsia="Times New Roman" w:hAnsiTheme="minorHAnsi" w:cstheme="minorHAnsi"/>
          <w:bCs/>
          <w:szCs w:val="44"/>
        </w:rPr>
      </w:pPr>
      <w:r w:rsidRPr="00AD01D5">
        <w:rPr>
          <w:rFonts w:asciiTheme="minorHAnsi" w:eastAsia="Times New Roman" w:hAnsiTheme="minorHAnsi" w:cstheme="minorHAnsi"/>
          <w:bCs/>
          <w:szCs w:val="44"/>
        </w:rPr>
        <w:tab/>
      </w:r>
      <w:r w:rsidR="0081476A">
        <w:rPr>
          <w:rFonts w:asciiTheme="minorHAnsi" w:eastAsia="Times New Roman" w:hAnsiTheme="minorHAnsi" w:cstheme="minorHAnsi"/>
          <w:bCs/>
          <w:szCs w:val="44"/>
        </w:rPr>
        <w:t>Documentation</w:t>
      </w:r>
      <w:r w:rsidRPr="00AD01D5">
        <w:rPr>
          <w:rFonts w:asciiTheme="minorHAnsi" w:eastAsia="Times New Roman" w:hAnsiTheme="minorHAnsi" w:cstheme="minorHAnsi"/>
          <w:bCs/>
          <w:szCs w:val="44"/>
        </w:rPr>
        <w:tab/>
      </w:r>
      <w:r w:rsidR="0056304E">
        <w:rPr>
          <w:rFonts w:asciiTheme="minorHAnsi" w:eastAsia="Times New Roman" w:hAnsiTheme="minorHAnsi" w:cstheme="minorHAnsi"/>
          <w:bCs/>
          <w:szCs w:val="44"/>
        </w:rPr>
        <w:t>10</w:t>
      </w:r>
    </w:p>
    <w:p w:rsidR="004A3183" w:rsidRPr="00AD01D5" w:rsidRDefault="004A3183" w:rsidP="0006405D">
      <w:pPr>
        <w:widowControl w:val="0"/>
        <w:tabs>
          <w:tab w:val="left" w:pos="-720"/>
          <w:tab w:val="left" w:pos="360"/>
          <w:tab w:val="left" w:leader="dot" w:pos="8910"/>
          <w:tab w:val="left" w:pos="9360"/>
        </w:tabs>
        <w:spacing w:line="276" w:lineRule="auto"/>
        <w:ind w:right="-1350"/>
        <w:rPr>
          <w:rFonts w:asciiTheme="minorHAnsi" w:eastAsia="Times New Roman" w:hAnsiTheme="minorHAnsi" w:cstheme="minorHAnsi"/>
          <w:bCs/>
          <w:szCs w:val="44"/>
        </w:rPr>
      </w:pPr>
      <w:r w:rsidRPr="00AD01D5">
        <w:rPr>
          <w:rFonts w:asciiTheme="minorHAnsi" w:eastAsia="Times New Roman" w:hAnsiTheme="minorHAnsi" w:cstheme="minorHAnsi"/>
          <w:bCs/>
          <w:szCs w:val="44"/>
        </w:rPr>
        <w:tab/>
        <w:t>Goal Setting for Student Growth</w:t>
      </w:r>
      <w:r w:rsidRPr="00AD01D5">
        <w:rPr>
          <w:rFonts w:asciiTheme="minorHAnsi" w:eastAsia="Times New Roman" w:hAnsiTheme="minorHAnsi" w:cstheme="minorHAnsi"/>
          <w:bCs/>
          <w:szCs w:val="44"/>
        </w:rPr>
        <w:tab/>
      </w:r>
      <w:r w:rsidR="003F399F">
        <w:rPr>
          <w:rFonts w:asciiTheme="minorHAnsi" w:eastAsia="Times New Roman" w:hAnsiTheme="minorHAnsi" w:cstheme="minorHAnsi"/>
          <w:bCs/>
          <w:szCs w:val="44"/>
        </w:rPr>
        <w:t>.</w:t>
      </w:r>
      <w:r w:rsidR="0056304E">
        <w:rPr>
          <w:rFonts w:asciiTheme="minorHAnsi" w:eastAsia="Times New Roman" w:hAnsiTheme="minorHAnsi" w:cstheme="minorHAnsi"/>
          <w:bCs/>
          <w:szCs w:val="44"/>
        </w:rPr>
        <w:t>11</w:t>
      </w:r>
    </w:p>
    <w:p w:rsidR="004A3183" w:rsidRPr="00AD01D5" w:rsidRDefault="004A3183" w:rsidP="004A3183">
      <w:pPr>
        <w:widowControl w:val="0"/>
        <w:tabs>
          <w:tab w:val="left" w:pos="-720"/>
          <w:tab w:val="left" w:pos="360"/>
          <w:tab w:val="left" w:leader="dot" w:pos="8910"/>
          <w:tab w:val="left" w:pos="9360"/>
        </w:tabs>
        <w:spacing w:line="276" w:lineRule="auto"/>
        <w:ind w:right="-1350"/>
        <w:rPr>
          <w:rFonts w:asciiTheme="minorHAnsi" w:eastAsia="Times New Roman" w:hAnsiTheme="minorHAnsi" w:cstheme="minorHAnsi"/>
          <w:bCs/>
          <w:szCs w:val="44"/>
        </w:rPr>
      </w:pPr>
      <w:r w:rsidRPr="00AD01D5">
        <w:rPr>
          <w:rFonts w:asciiTheme="minorHAnsi" w:eastAsia="Times New Roman" w:hAnsiTheme="minorHAnsi" w:cstheme="minorHAnsi"/>
          <w:bCs/>
          <w:szCs w:val="44"/>
        </w:rPr>
        <w:tab/>
        <w:t>Other M</w:t>
      </w:r>
      <w:r w:rsidR="00FD37E8">
        <w:rPr>
          <w:rFonts w:asciiTheme="minorHAnsi" w:eastAsia="Times New Roman" w:hAnsiTheme="minorHAnsi" w:cstheme="minorHAnsi"/>
          <w:bCs/>
          <w:szCs w:val="44"/>
        </w:rPr>
        <w:t>ethods</w:t>
      </w:r>
      <w:r w:rsidRPr="00AD01D5">
        <w:rPr>
          <w:rFonts w:asciiTheme="minorHAnsi" w:eastAsia="Times New Roman" w:hAnsiTheme="minorHAnsi" w:cstheme="minorHAnsi"/>
          <w:bCs/>
          <w:szCs w:val="44"/>
        </w:rPr>
        <w:t xml:space="preserve"> for Connecting Student Growth to Principal E</w:t>
      </w:r>
      <w:r w:rsidR="00E174CC">
        <w:rPr>
          <w:rFonts w:asciiTheme="minorHAnsi" w:eastAsia="Times New Roman" w:hAnsiTheme="minorHAnsi" w:cstheme="minorHAnsi"/>
          <w:bCs/>
          <w:szCs w:val="44"/>
        </w:rPr>
        <w:t>ffectiveness</w:t>
      </w:r>
      <w:r w:rsidRPr="00AD01D5">
        <w:rPr>
          <w:rFonts w:asciiTheme="minorHAnsi" w:eastAsia="Times New Roman" w:hAnsiTheme="minorHAnsi" w:cstheme="minorHAnsi"/>
          <w:bCs/>
          <w:szCs w:val="44"/>
        </w:rPr>
        <w:tab/>
      </w:r>
      <w:r w:rsidR="003F399F">
        <w:rPr>
          <w:rFonts w:asciiTheme="minorHAnsi" w:eastAsia="Times New Roman" w:hAnsiTheme="minorHAnsi" w:cstheme="minorHAnsi"/>
          <w:bCs/>
          <w:szCs w:val="44"/>
        </w:rPr>
        <w:t>.</w:t>
      </w:r>
      <w:r w:rsidRPr="00AD01D5">
        <w:rPr>
          <w:rFonts w:asciiTheme="minorHAnsi" w:eastAsia="Times New Roman" w:hAnsiTheme="minorHAnsi" w:cstheme="minorHAnsi"/>
          <w:bCs/>
          <w:szCs w:val="44"/>
        </w:rPr>
        <w:t>1</w:t>
      </w:r>
      <w:r w:rsidR="0056304E">
        <w:rPr>
          <w:rFonts w:asciiTheme="minorHAnsi" w:eastAsia="Times New Roman" w:hAnsiTheme="minorHAnsi" w:cstheme="minorHAnsi"/>
          <w:bCs/>
          <w:szCs w:val="44"/>
        </w:rPr>
        <w:t>5</w:t>
      </w:r>
    </w:p>
    <w:p w:rsidR="004A3183" w:rsidRPr="00AD01D5" w:rsidRDefault="004A3183" w:rsidP="004A3183">
      <w:pPr>
        <w:widowControl w:val="0"/>
        <w:tabs>
          <w:tab w:val="left" w:pos="-720"/>
          <w:tab w:val="left" w:pos="720"/>
          <w:tab w:val="left" w:leader="dot" w:pos="8910"/>
          <w:tab w:val="left" w:pos="9360"/>
        </w:tabs>
        <w:spacing w:line="276" w:lineRule="auto"/>
        <w:ind w:right="-1350"/>
        <w:rPr>
          <w:rFonts w:asciiTheme="minorHAnsi" w:eastAsia="Times New Roman" w:hAnsiTheme="minorHAnsi" w:cstheme="minorHAnsi"/>
          <w:bCs/>
          <w:szCs w:val="44"/>
        </w:rPr>
      </w:pPr>
      <w:r w:rsidRPr="00AD01D5">
        <w:rPr>
          <w:rFonts w:asciiTheme="minorHAnsi" w:eastAsia="Times New Roman" w:hAnsiTheme="minorHAnsi" w:cstheme="minorHAnsi"/>
          <w:bCs/>
          <w:szCs w:val="44"/>
        </w:rPr>
        <w:t>Rating Principal Performance</w:t>
      </w:r>
      <w:r w:rsidRPr="00AD01D5">
        <w:rPr>
          <w:rFonts w:asciiTheme="minorHAnsi" w:eastAsia="Times New Roman" w:hAnsiTheme="minorHAnsi" w:cstheme="minorHAnsi"/>
          <w:bCs/>
          <w:szCs w:val="44"/>
        </w:rPr>
        <w:tab/>
      </w:r>
      <w:r w:rsidR="003F399F">
        <w:rPr>
          <w:rFonts w:asciiTheme="minorHAnsi" w:eastAsia="Times New Roman" w:hAnsiTheme="minorHAnsi" w:cstheme="minorHAnsi"/>
          <w:bCs/>
          <w:szCs w:val="44"/>
        </w:rPr>
        <w:t>.</w:t>
      </w:r>
      <w:r w:rsidRPr="00AD01D5">
        <w:rPr>
          <w:rFonts w:asciiTheme="minorHAnsi" w:eastAsia="Times New Roman" w:hAnsiTheme="minorHAnsi" w:cstheme="minorHAnsi"/>
          <w:bCs/>
          <w:szCs w:val="44"/>
        </w:rPr>
        <w:t>1</w:t>
      </w:r>
      <w:r w:rsidR="0056304E">
        <w:rPr>
          <w:rFonts w:asciiTheme="minorHAnsi" w:eastAsia="Times New Roman" w:hAnsiTheme="minorHAnsi" w:cstheme="minorHAnsi"/>
          <w:bCs/>
          <w:szCs w:val="44"/>
        </w:rPr>
        <w:t>7</w:t>
      </w:r>
    </w:p>
    <w:p w:rsidR="004A3183" w:rsidRPr="00AD01D5" w:rsidRDefault="004A3183" w:rsidP="004A3183">
      <w:pPr>
        <w:widowControl w:val="0"/>
        <w:tabs>
          <w:tab w:val="left" w:pos="-720"/>
          <w:tab w:val="left" w:pos="0"/>
          <w:tab w:val="left" w:pos="360"/>
          <w:tab w:val="left" w:leader="dot" w:pos="8910"/>
          <w:tab w:val="left" w:pos="9360"/>
        </w:tabs>
        <w:spacing w:line="276" w:lineRule="auto"/>
        <w:ind w:right="-1350"/>
        <w:rPr>
          <w:rFonts w:asciiTheme="minorHAnsi" w:eastAsia="Times New Roman" w:hAnsiTheme="minorHAnsi" w:cstheme="minorHAnsi"/>
          <w:bCs/>
          <w:szCs w:val="44"/>
        </w:rPr>
      </w:pPr>
      <w:r w:rsidRPr="00AD01D5">
        <w:rPr>
          <w:rFonts w:asciiTheme="minorHAnsi" w:eastAsia="Times New Roman" w:hAnsiTheme="minorHAnsi" w:cstheme="minorHAnsi"/>
          <w:bCs/>
          <w:szCs w:val="44"/>
        </w:rPr>
        <w:tab/>
        <w:t>Definitions of Ratings</w:t>
      </w:r>
      <w:r w:rsidRPr="00AD01D5">
        <w:rPr>
          <w:rFonts w:asciiTheme="minorHAnsi" w:eastAsia="Times New Roman" w:hAnsiTheme="minorHAnsi" w:cstheme="minorHAnsi"/>
          <w:bCs/>
          <w:szCs w:val="44"/>
        </w:rPr>
        <w:tab/>
      </w:r>
      <w:r w:rsidR="003F399F">
        <w:rPr>
          <w:rFonts w:asciiTheme="minorHAnsi" w:eastAsia="Times New Roman" w:hAnsiTheme="minorHAnsi" w:cstheme="minorHAnsi"/>
          <w:bCs/>
          <w:szCs w:val="44"/>
        </w:rPr>
        <w:t>.</w:t>
      </w:r>
      <w:r w:rsidRPr="00AD01D5">
        <w:rPr>
          <w:rFonts w:asciiTheme="minorHAnsi" w:eastAsia="Times New Roman" w:hAnsiTheme="minorHAnsi" w:cstheme="minorHAnsi"/>
          <w:bCs/>
          <w:szCs w:val="44"/>
        </w:rPr>
        <w:t>1</w:t>
      </w:r>
      <w:r w:rsidR="0056304E">
        <w:rPr>
          <w:rFonts w:asciiTheme="minorHAnsi" w:eastAsia="Times New Roman" w:hAnsiTheme="minorHAnsi" w:cstheme="minorHAnsi"/>
          <w:bCs/>
          <w:szCs w:val="44"/>
        </w:rPr>
        <w:t>8</w:t>
      </w:r>
    </w:p>
    <w:p w:rsidR="004A3183" w:rsidRPr="00AD01D5" w:rsidRDefault="004A3183" w:rsidP="004A3183">
      <w:pPr>
        <w:widowControl w:val="0"/>
        <w:tabs>
          <w:tab w:val="left" w:pos="-720"/>
          <w:tab w:val="left" w:pos="0"/>
          <w:tab w:val="left" w:pos="360"/>
          <w:tab w:val="left" w:leader="dot" w:pos="8910"/>
          <w:tab w:val="left" w:pos="9360"/>
        </w:tabs>
        <w:spacing w:line="276" w:lineRule="auto"/>
        <w:ind w:right="-1350"/>
        <w:rPr>
          <w:rFonts w:asciiTheme="minorHAnsi" w:eastAsia="Times New Roman" w:hAnsiTheme="minorHAnsi" w:cstheme="minorHAnsi"/>
          <w:bCs/>
          <w:szCs w:val="44"/>
        </w:rPr>
      </w:pPr>
      <w:r w:rsidRPr="00AD01D5">
        <w:rPr>
          <w:rFonts w:asciiTheme="minorHAnsi" w:eastAsia="Times New Roman" w:hAnsiTheme="minorHAnsi" w:cstheme="minorHAnsi"/>
          <w:bCs/>
          <w:szCs w:val="44"/>
        </w:rPr>
        <w:tab/>
        <w:t xml:space="preserve">Mid-Year </w:t>
      </w:r>
      <w:r w:rsidR="0081476A">
        <w:rPr>
          <w:rFonts w:asciiTheme="minorHAnsi" w:eastAsia="Times New Roman" w:hAnsiTheme="minorHAnsi" w:cstheme="minorHAnsi"/>
          <w:bCs/>
          <w:szCs w:val="44"/>
        </w:rPr>
        <w:t>Review</w:t>
      </w:r>
      <w:r w:rsidRPr="00AD01D5">
        <w:rPr>
          <w:rFonts w:asciiTheme="minorHAnsi" w:eastAsia="Times New Roman" w:hAnsiTheme="minorHAnsi" w:cstheme="minorHAnsi"/>
          <w:bCs/>
          <w:szCs w:val="44"/>
        </w:rPr>
        <w:tab/>
      </w:r>
      <w:r w:rsidR="003F399F">
        <w:rPr>
          <w:rFonts w:asciiTheme="minorHAnsi" w:eastAsia="Times New Roman" w:hAnsiTheme="minorHAnsi" w:cstheme="minorHAnsi"/>
          <w:bCs/>
          <w:szCs w:val="44"/>
        </w:rPr>
        <w:t>.</w:t>
      </w:r>
      <w:r w:rsidRPr="00AD01D5">
        <w:rPr>
          <w:rFonts w:asciiTheme="minorHAnsi" w:eastAsia="Times New Roman" w:hAnsiTheme="minorHAnsi" w:cstheme="minorHAnsi"/>
          <w:bCs/>
          <w:szCs w:val="44"/>
        </w:rPr>
        <w:t>1</w:t>
      </w:r>
      <w:r w:rsidR="0056304E">
        <w:rPr>
          <w:rFonts w:asciiTheme="minorHAnsi" w:eastAsia="Times New Roman" w:hAnsiTheme="minorHAnsi" w:cstheme="minorHAnsi"/>
          <w:bCs/>
          <w:szCs w:val="44"/>
        </w:rPr>
        <w:t>9</w:t>
      </w:r>
    </w:p>
    <w:p w:rsidR="004A3183" w:rsidRPr="00AD01D5" w:rsidRDefault="004A3183" w:rsidP="004A3183">
      <w:pPr>
        <w:widowControl w:val="0"/>
        <w:tabs>
          <w:tab w:val="left" w:pos="-720"/>
          <w:tab w:val="left" w:pos="0"/>
          <w:tab w:val="left" w:pos="360"/>
          <w:tab w:val="left" w:leader="dot" w:pos="8910"/>
          <w:tab w:val="left" w:pos="9360"/>
        </w:tabs>
        <w:spacing w:line="276" w:lineRule="auto"/>
        <w:ind w:right="-1350"/>
        <w:rPr>
          <w:rFonts w:asciiTheme="minorHAnsi" w:eastAsia="Times New Roman" w:hAnsiTheme="minorHAnsi" w:cstheme="minorHAnsi"/>
          <w:bCs/>
          <w:szCs w:val="44"/>
        </w:rPr>
      </w:pPr>
      <w:r w:rsidRPr="00AD01D5">
        <w:rPr>
          <w:rFonts w:asciiTheme="minorHAnsi" w:eastAsia="Times New Roman" w:hAnsiTheme="minorHAnsi" w:cstheme="minorHAnsi"/>
          <w:bCs/>
          <w:color w:val="FF0000"/>
          <w:szCs w:val="44"/>
        </w:rPr>
        <w:tab/>
      </w:r>
      <w:r w:rsidRPr="00AD01D5">
        <w:rPr>
          <w:rFonts w:asciiTheme="minorHAnsi" w:eastAsia="Times New Roman" w:hAnsiTheme="minorHAnsi" w:cstheme="minorHAnsi"/>
          <w:bCs/>
          <w:szCs w:val="44"/>
        </w:rPr>
        <w:t>Summative Evaluation</w:t>
      </w:r>
      <w:r w:rsidRPr="00AD01D5">
        <w:rPr>
          <w:rFonts w:asciiTheme="minorHAnsi" w:eastAsia="Times New Roman" w:hAnsiTheme="minorHAnsi" w:cstheme="minorHAnsi"/>
          <w:bCs/>
          <w:szCs w:val="44"/>
        </w:rPr>
        <w:tab/>
      </w:r>
      <w:r w:rsidR="003F399F">
        <w:rPr>
          <w:rFonts w:asciiTheme="minorHAnsi" w:eastAsia="Times New Roman" w:hAnsiTheme="minorHAnsi" w:cstheme="minorHAnsi"/>
          <w:bCs/>
          <w:szCs w:val="44"/>
        </w:rPr>
        <w:t>.</w:t>
      </w:r>
      <w:r w:rsidRPr="00AD01D5">
        <w:rPr>
          <w:rFonts w:asciiTheme="minorHAnsi" w:eastAsia="Times New Roman" w:hAnsiTheme="minorHAnsi" w:cstheme="minorHAnsi"/>
          <w:bCs/>
          <w:szCs w:val="44"/>
        </w:rPr>
        <w:t>1</w:t>
      </w:r>
      <w:r w:rsidR="0056304E">
        <w:rPr>
          <w:rFonts w:asciiTheme="minorHAnsi" w:eastAsia="Times New Roman" w:hAnsiTheme="minorHAnsi" w:cstheme="minorHAnsi"/>
          <w:bCs/>
          <w:szCs w:val="44"/>
        </w:rPr>
        <w:t>9</w:t>
      </w:r>
    </w:p>
    <w:p w:rsidR="004A3183" w:rsidRPr="00AD01D5" w:rsidRDefault="004A3183" w:rsidP="004A3183">
      <w:pPr>
        <w:widowControl w:val="0"/>
        <w:tabs>
          <w:tab w:val="left" w:pos="-720"/>
          <w:tab w:val="left" w:pos="0"/>
          <w:tab w:val="left" w:pos="360"/>
          <w:tab w:val="left" w:leader="dot" w:pos="8910"/>
          <w:tab w:val="left" w:pos="9360"/>
        </w:tabs>
        <w:spacing w:line="276" w:lineRule="auto"/>
        <w:ind w:right="-1350"/>
        <w:rPr>
          <w:rFonts w:asciiTheme="minorHAnsi" w:eastAsia="Times New Roman" w:hAnsiTheme="minorHAnsi" w:cstheme="minorHAnsi"/>
          <w:bCs/>
          <w:szCs w:val="44"/>
        </w:rPr>
      </w:pPr>
      <w:r w:rsidRPr="00AD01D5">
        <w:rPr>
          <w:rFonts w:asciiTheme="minorHAnsi" w:eastAsia="Times New Roman" w:hAnsiTheme="minorHAnsi" w:cstheme="minorHAnsi"/>
          <w:bCs/>
          <w:szCs w:val="44"/>
        </w:rPr>
        <w:tab/>
        <w:t>Documentation Records</w:t>
      </w:r>
      <w:r w:rsidRPr="00AD01D5">
        <w:rPr>
          <w:rFonts w:asciiTheme="minorHAnsi" w:eastAsia="Times New Roman" w:hAnsiTheme="minorHAnsi" w:cstheme="minorHAnsi"/>
          <w:bCs/>
          <w:szCs w:val="44"/>
        </w:rPr>
        <w:tab/>
      </w:r>
      <w:r w:rsidR="003F399F">
        <w:rPr>
          <w:rFonts w:asciiTheme="minorHAnsi" w:eastAsia="Times New Roman" w:hAnsiTheme="minorHAnsi" w:cstheme="minorHAnsi"/>
          <w:bCs/>
          <w:szCs w:val="44"/>
        </w:rPr>
        <w:t>.</w:t>
      </w:r>
      <w:r w:rsidRPr="00AD01D5">
        <w:rPr>
          <w:rFonts w:asciiTheme="minorHAnsi" w:eastAsia="Times New Roman" w:hAnsiTheme="minorHAnsi" w:cstheme="minorHAnsi"/>
          <w:bCs/>
          <w:szCs w:val="44"/>
        </w:rPr>
        <w:t>2</w:t>
      </w:r>
      <w:r w:rsidR="0056304E">
        <w:rPr>
          <w:rFonts w:asciiTheme="minorHAnsi" w:eastAsia="Times New Roman" w:hAnsiTheme="minorHAnsi" w:cstheme="minorHAnsi"/>
          <w:bCs/>
          <w:szCs w:val="44"/>
        </w:rPr>
        <w:t>1</w:t>
      </w:r>
    </w:p>
    <w:p w:rsidR="004A3183" w:rsidRPr="00AD01D5" w:rsidRDefault="004A3183" w:rsidP="004A3183">
      <w:pPr>
        <w:widowControl w:val="0"/>
        <w:tabs>
          <w:tab w:val="left" w:pos="-720"/>
          <w:tab w:val="left" w:pos="0"/>
          <w:tab w:val="left" w:pos="720"/>
          <w:tab w:val="left" w:leader="dot" w:pos="8910"/>
          <w:tab w:val="left" w:pos="9360"/>
        </w:tabs>
        <w:spacing w:line="276" w:lineRule="auto"/>
        <w:ind w:right="-1350"/>
        <w:rPr>
          <w:rFonts w:asciiTheme="minorHAnsi" w:eastAsia="Times New Roman" w:hAnsiTheme="minorHAnsi" w:cstheme="minorHAnsi"/>
          <w:bCs/>
          <w:szCs w:val="44"/>
        </w:rPr>
      </w:pPr>
      <w:r w:rsidRPr="00AD01D5">
        <w:rPr>
          <w:rFonts w:asciiTheme="minorHAnsi" w:eastAsia="Times New Roman" w:hAnsiTheme="minorHAnsi" w:cstheme="minorHAnsi"/>
          <w:bCs/>
          <w:szCs w:val="44"/>
        </w:rPr>
        <w:t>Improving Professional Performance</w:t>
      </w:r>
      <w:r w:rsidRPr="00AD01D5">
        <w:rPr>
          <w:rFonts w:asciiTheme="minorHAnsi" w:eastAsia="Times New Roman" w:hAnsiTheme="minorHAnsi" w:cstheme="minorHAnsi"/>
          <w:bCs/>
          <w:szCs w:val="44"/>
        </w:rPr>
        <w:tab/>
      </w:r>
      <w:r w:rsidR="003F399F">
        <w:rPr>
          <w:rFonts w:asciiTheme="minorHAnsi" w:eastAsia="Times New Roman" w:hAnsiTheme="minorHAnsi" w:cstheme="minorHAnsi"/>
          <w:bCs/>
          <w:szCs w:val="44"/>
        </w:rPr>
        <w:t>.</w:t>
      </w:r>
      <w:r w:rsidRPr="00AD01D5">
        <w:rPr>
          <w:rFonts w:asciiTheme="minorHAnsi" w:eastAsia="Times New Roman" w:hAnsiTheme="minorHAnsi" w:cstheme="minorHAnsi"/>
          <w:bCs/>
          <w:szCs w:val="44"/>
        </w:rPr>
        <w:t>2</w:t>
      </w:r>
      <w:r w:rsidR="0056304E">
        <w:rPr>
          <w:rFonts w:asciiTheme="minorHAnsi" w:eastAsia="Times New Roman" w:hAnsiTheme="minorHAnsi" w:cstheme="minorHAnsi"/>
          <w:bCs/>
          <w:szCs w:val="44"/>
        </w:rPr>
        <w:t>1</w:t>
      </w:r>
    </w:p>
    <w:p w:rsidR="004A3183" w:rsidRPr="00AD01D5" w:rsidRDefault="004A3183" w:rsidP="004A3183">
      <w:pPr>
        <w:widowControl w:val="0"/>
        <w:tabs>
          <w:tab w:val="left" w:pos="-1440"/>
          <w:tab w:val="left" w:pos="360"/>
          <w:tab w:val="left" w:leader="dot" w:pos="8910"/>
          <w:tab w:val="left" w:pos="9360"/>
        </w:tabs>
        <w:spacing w:line="276" w:lineRule="auto"/>
        <w:ind w:right="-1350"/>
        <w:rPr>
          <w:rFonts w:asciiTheme="minorHAnsi" w:eastAsia="Times New Roman" w:hAnsiTheme="minorHAnsi" w:cstheme="minorHAnsi"/>
          <w:bCs/>
          <w:szCs w:val="44"/>
        </w:rPr>
      </w:pPr>
      <w:r w:rsidRPr="00AD01D5">
        <w:rPr>
          <w:rFonts w:asciiTheme="minorHAnsi" w:eastAsia="Times New Roman" w:hAnsiTheme="minorHAnsi" w:cstheme="minorHAnsi"/>
          <w:bCs/>
          <w:szCs w:val="44"/>
        </w:rPr>
        <w:tab/>
        <w:t>Support Dialogue</w:t>
      </w:r>
      <w:r w:rsidRPr="00AD01D5">
        <w:rPr>
          <w:rFonts w:asciiTheme="minorHAnsi" w:eastAsia="Times New Roman" w:hAnsiTheme="minorHAnsi" w:cstheme="minorHAnsi"/>
          <w:bCs/>
          <w:szCs w:val="44"/>
        </w:rPr>
        <w:tab/>
      </w:r>
      <w:r w:rsidR="003F399F">
        <w:rPr>
          <w:rFonts w:asciiTheme="minorHAnsi" w:eastAsia="Times New Roman" w:hAnsiTheme="minorHAnsi" w:cstheme="minorHAnsi"/>
          <w:bCs/>
          <w:szCs w:val="44"/>
        </w:rPr>
        <w:t>.</w:t>
      </w:r>
      <w:r w:rsidRPr="00AD01D5">
        <w:rPr>
          <w:rFonts w:asciiTheme="minorHAnsi" w:eastAsia="Times New Roman" w:hAnsiTheme="minorHAnsi" w:cstheme="minorHAnsi"/>
          <w:bCs/>
          <w:szCs w:val="44"/>
        </w:rPr>
        <w:t>2</w:t>
      </w:r>
      <w:r w:rsidR="0056304E">
        <w:rPr>
          <w:rFonts w:asciiTheme="minorHAnsi" w:eastAsia="Times New Roman" w:hAnsiTheme="minorHAnsi" w:cstheme="minorHAnsi"/>
          <w:bCs/>
          <w:szCs w:val="44"/>
        </w:rPr>
        <w:t>2</w:t>
      </w:r>
    </w:p>
    <w:p w:rsidR="004A3183" w:rsidRPr="00AD01D5" w:rsidRDefault="004A3183" w:rsidP="004A3183">
      <w:pPr>
        <w:widowControl w:val="0"/>
        <w:tabs>
          <w:tab w:val="left" w:pos="-1440"/>
          <w:tab w:val="left" w:pos="360"/>
          <w:tab w:val="left" w:leader="dot" w:pos="8910"/>
          <w:tab w:val="left" w:pos="9360"/>
        </w:tabs>
        <w:spacing w:line="276" w:lineRule="auto"/>
        <w:ind w:right="-1350"/>
        <w:rPr>
          <w:rFonts w:asciiTheme="minorHAnsi" w:eastAsia="Times New Roman" w:hAnsiTheme="minorHAnsi" w:cstheme="minorHAnsi"/>
          <w:sz w:val="32"/>
          <w:szCs w:val="32"/>
        </w:rPr>
      </w:pPr>
      <w:r w:rsidRPr="00AD01D5">
        <w:rPr>
          <w:rFonts w:asciiTheme="minorHAnsi" w:eastAsia="Times New Roman" w:hAnsiTheme="minorHAnsi" w:cstheme="minorHAnsi"/>
          <w:bCs/>
          <w:szCs w:val="44"/>
        </w:rPr>
        <w:tab/>
        <w:t>Corrective Action Plan</w:t>
      </w:r>
      <w:r w:rsidRPr="00AD01D5">
        <w:rPr>
          <w:rFonts w:asciiTheme="minorHAnsi" w:eastAsia="Times New Roman" w:hAnsiTheme="minorHAnsi" w:cstheme="minorHAnsi"/>
          <w:bCs/>
          <w:szCs w:val="44"/>
        </w:rPr>
        <w:tab/>
      </w:r>
      <w:r w:rsidR="003F399F">
        <w:rPr>
          <w:rFonts w:asciiTheme="minorHAnsi" w:eastAsia="Times New Roman" w:hAnsiTheme="minorHAnsi" w:cstheme="minorHAnsi"/>
          <w:bCs/>
          <w:szCs w:val="44"/>
        </w:rPr>
        <w:t>.</w:t>
      </w:r>
      <w:r w:rsidRPr="00AD01D5">
        <w:rPr>
          <w:rFonts w:asciiTheme="minorHAnsi" w:eastAsia="Times New Roman" w:hAnsiTheme="minorHAnsi" w:cstheme="minorHAnsi"/>
          <w:bCs/>
          <w:szCs w:val="44"/>
        </w:rPr>
        <w:t>2</w:t>
      </w:r>
      <w:r w:rsidR="0056304E">
        <w:rPr>
          <w:rFonts w:asciiTheme="minorHAnsi" w:eastAsia="Times New Roman" w:hAnsiTheme="minorHAnsi" w:cstheme="minorHAnsi"/>
          <w:bCs/>
          <w:szCs w:val="44"/>
        </w:rPr>
        <w:t>3</w:t>
      </w:r>
    </w:p>
    <w:p w:rsidR="004A3183" w:rsidRPr="00AD01D5" w:rsidRDefault="004A3183" w:rsidP="004A3183">
      <w:pPr>
        <w:widowControl w:val="0"/>
        <w:tabs>
          <w:tab w:val="left" w:pos="720"/>
          <w:tab w:val="left" w:leader="dot" w:pos="7200"/>
          <w:tab w:val="left" w:leader="dot" w:pos="8910"/>
          <w:tab w:val="left" w:pos="9360"/>
        </w:tabs>
        <w:spacing w:line="276" w:lineRule="auto"/>
        <w:ind w:right="-634"/>
        <w:rPr>
          <w:rFonts w:asciiTheme="minorHAnsi" w:eastAsia="Times New Roman" w:hAnsiTheme="minorHAnsi" w:cstheme="minorHAnsi"/>
          <w:b/>
          <w:bCs/>
          <w:sz w:val="32"/>
          <w:szCs w:val="32"/>
        </w:rPr>
      </w:pPr>
    </w:p>
    <w:p w:rsidR="004A3183" w:rsidRPr="00AD01D5" w:rsidRDefault="004A3183" w:rsidP="004A3183">
      <w:pPr>
        <w:widowControl w:val="0"/>
        <w:tabs>
          <w:tab w:val="left" w:pos="720"/>
          <w:tab w:val="left" w:leader="dot" w:pos="7200"/>
          <w:tab w:val="left" w:pos="9360"/>
        </w:tabs>
        <w:spacing w:line="276" w:lineRule="auto"/>
        <w:ind w:right="-634"/>
        <w:rPr>
          <w:rFonts w:asciiTheme="minorHAnsi" w:eastAsia="Times New Roman" w:hAnsiTheme="minorHAnsi" w:cstheme="minorHAnsi"/>
          <w:bCs/>
          <w:szCs w:val="44"/>
        </w:rPr>
      </w:pPr>
      <w:r w:rsidRPr="00AD01D5">
        <w:rPr>
          <w:rFonts w:asciiTheme="minorHAnsi" w:eastAsia="Times New Roman" w:hAnsiTheme="minorHAnsi" w:cstheme="minorHAnsi"/>
          <w:b/>
          <w:bCs/>
          <w:sz w:val="32"/>
          <w:szCs w:val="32"/>
        </w:rPr>
        <w:t>PART II: Performance Standards</w:t>
      </w:r>
    </w:p>
    <w:p w:rsidR="004A3183" w:rsidRPr="00D238A7" w:rsidRDefault="004A3183" w:rsidP="004A3183">
      <w:pPr>
        <w:widowControl w:val="0"/>
        <w:tabs>
          <w:tab w:val="left" w:pos="720"/>
          <w:tab w:val="left" w:leader="dot" w:pos="8910"/>
          <w:tab w:val="left" w:pos="9360"/>
        </w:tabs>
        <w:spacing w:line="276" w:lineRule="auto"/>
        <w:rPr>
          <w:rFonts w:asciiTheme="minorHAnsi" w:eastAsia="Times New Roman" w:hAnsiTheme="minorHAnsi" w:cstheme="minorHAnsi"/>
          <w:bCs/>
        </w:rPr>
      </w:pPr>
      <w:r w:rsidRPr="00D238A7">
        <w:rPr>
          <w:rFonts w:asciiTheme="minorHAnsi" w:eastAsia="Times New Roman" w:hAnsiTheme="minorHAnsi" w:cstheme="minorHAnsi"/>
          <w:bCs/>
        </w:rPr>
        <w:t>Performance Standard 1: Instructional Leadership</w:t>
      </w:r>
      <w:r w:rsidRPr="00D238A7">
        <w:rPr>
          <w:rFonts w:asciiTheme="minorHAnsi" w:eastAsia="Times New Roman" w:hAnsiTheme="minorHAnsi" w:cstheme="minorHAnsi"/>
          <w:bCs/>
        </w:rPr>
        <w:tab/>
        <w:t>2</w:t>
      </w:r>
      <w:r w:rsidR="00E174CC">
        <w:rPr>
          <w:rFonts w:asciiTheme="minorHAnsi" w:eastAsia="Times New Roman" w:hAnsiTheme="minorHAnsi" w:cstheme="minorHAnsi"/>
          <w:bCs/>
        </w:rPr>
        <w:t>5</w:t>
      </w:r>
    </w:p>
    <w:p w:rsidR="004A3183" w:rsidRPr="00D238A7" w:rsidRDefault="004A3183" w:rsidP="004A3183">
      <w:pPr>
        <w:widowControl w:val="0"/>
        <w:tabs>
          <w:tab w:val="left" w:pos="720"/>
          <w:tab w:val="left" w:leader="dot" w:pos="8910"/>
          <w:tab w:val="left" w:pos="9360"/>
        </w:tabs>
        <w:spacing w:line="276" w:lineRule="auto"/>
        <w:rPr>
          <w:rFonts w:asciiTheme="minorHAnsi" w:eastAsia="Times New Roman" w:hAnsiTheme="minorHAnsi" w:cstheme="minorHAnsi"/>
          <w:bCs/>
        </w:rPr>
      </w:pPr>
      <w:r w:rsidRPr="00D238A7">
        <w:rPr>
          <w:rFonts w:asciiTheme="minorHAnsi" w:eastAsia="Times New Roman" w:hAnsiTheme="minorHAnsi" w:cstheme="minorHAnsi"/>
          <w:bCs/>
        </w:rPr>
        <w:t>Performance Standard 2: School Climate</w:t>
      </w:r>
      <w:r w:rsidRPr="00D238A7">
        <w:rPr>
          <w:rFonts w:asciiTheme="minorHAnsi" w:eastAsia="Times New Roman" w:hAnsiTheme="minorHAnsi" w:cstheme="minorHAnsi"/>
          <w:bCs/>
        </w:rPr>
        <w:tab/>
        <w:t>2</w:t>
      </w:r>
      <w:r w:rsidR="0056304E">
        <w:rPr>
          <w:rFonts w:asciiTheme="minorHAnsi" w:eastAsia="Times New Roman" w:hAnsiTheme="minorHAnsi" w:cstheme="minorHAnsi"/>
          <w:bCs/>
        </w:rPr>
        <w:t>8</w:t>
      </w:r>
    </w:p>
    <w:p w:rsidR="004A3183" w:rsidRPr="00D238A7" w:rsidRDefault="004A3183" w:rsidP="004A3183">
      <w:pPr>
        <w:widowControl w:val="0"/>
        <w:tabs>
          <w:tab w:val="left" w:pos="720"/>
          <w:tab w:val="left" w:leader="dot" w:pos="8910"/>
          <w:tab w:val="left" w:pos="9360"/>
        </w:tabs>
        <w:spacing w:line="276" w:lineRule="auto"/>
        <w:rPr>
          <w:rFonts w:asciiTheme="minorHAnsi" w:eastAsia="Times New Roman" w:hAnsiTheme="minorHAnsi" w:cstheme="minorHAnsi"/>
          <w:bCs/>
          <w:szCs w:val="44"/>
        </w:rPr>
      </w:pPr>
      <w:r w:rsidRPr="00D238A7">
        <w:rPr>
          <w:rFonts w:asciiTheme="minorHAnsi" w:eastAsia="Times New Roman" w:hAnsiTheme="minorHAnsi" w:cstheme="minorHAnsi"/>
          <w:bCs/>
          <w:szCs w:val="44"/>
        </w:rPr>
        <w:t>Performance Standard 3: Human Resources Management</w:t>
      </w:r>
      <w:r w:rsidRPr="00D238A7">
        <w:rPr>
          <w:rFonts w:asciiTheme="minorHAnsi" w:eastAsia="Times New Roman" w:hAnsiTheme="minorHAnsi" w:cstheme="minorHAnsi"/>
          <w:bCs/>
          <w:szCs w:val="44"/>
        </w:rPr>
        <w:tab/>
        <w:t>2</w:t>
      </w:r>
      <w:r w:rsidR="0056304E">
        <w:rPr>
          <w:rFonts w:asciiTheme="minorHAnsi" w:eastAsia="Times New Roman" w:hAnsiTheme="minorHAnsi" w:cstheme="minorHAnsi"/>
          <w:bCs/>
          <w:szCs w:val="44"/>
        </w:rPr>
        <w:t>9</w:t>
      </w:r>
    </w:p>
    <w:p w:rsidR="004A3183" w:rsidRPr="00D238A7" w:rsidRDefault="004A3183" w:rsidP="004A3183">
      <w:pPr>
        <w:widowControl w:val="0"/>
        <w:tabs>
          <w:tab w:val="left" w:pos="720"/>
          <w:tab w:val="left" w:leader="dot" w:pos="8910"/>
          <w:tab w:val="left" w:pos="9360"/>
        </w:tabs>
        <w:spacing w:line="276" w:lineRule="auto"/>
        <w:rPr>
          <w:rFonts w:asciiTheme="minorHAnsi" w:eastAsia="Times New Roman" w:hAnsiTheme="minorHAnsi" w:cstheme="minorHAnsi"/>
          <w:bCs/>
          <w:szCs w:val="44"/>
        </w:rPr>
      </w:pPr>
      <w:r w:rsidRPr="00D238A7">
        <w:rPr>
          <w:rFonts w:asciiTheme="minorHAnsi" w:eastAsia="Times New Roman" w:hAnsiTheme="minorHAnsi" w:cstheme="minorHAnsi"/>
          <w:bCs/>
          <w:szCs w:val="44"/>
        </w:rPr>
        <w:t>Performance Standard 4: Organizational Management</w:t>
      </w:r>
      <w:r w:rsidRPr="00D238A7">
        <w:rPr>
          <w:rFonts w:asciiTheme="minorHAnsi" w:eastAsia="Times New Roman" w:hAnsiTheme="minorHAnsi" w:cstheme="minorHAnsi"/>
          <w:bCs/>
          <w:szCs w:val="44"/>
        </w:rPr>
        <w:tab/>
      </w:r>
      <w:r w:rsidR="0056304E">
        <w:rPr>
          <w:rFonts w:asciiTheme="minorHAnsi" w:eastAsia="Times New Roman" w:hAnsiTheme="minorHAnsi" w:cstheme="minorHAnsi"/>
          <w:bCs/>
          <w:szCs w:val="44"/>
        </w:rPr>
        <w:t>31</w:t>
      </w:r>
    </w:p>
    <w:p w:rsidR="004A3183" w:rsidRPr="00D238A7" w:rsidRDefault="004A3183" w:rsidP="004A3183">
      <w:pPr>
        <w:widowControl w:val="0"/>
        <w:tabs>
          <w:tab w:val="left" w:pos="720"/>
          <w:tab w:val="left" w:leader="dot" w:pos="8910"/>
          <w:tab w:val="left" w:pos="9360"/>
        </w:tabs>
        <w:spacing w:line="276" w:lineRule="auto"/>
        <w:rPr>
          <w:rFonts w:asciiTheme="minorHAnsi" w:eastAsia="Times New Roman" w:hAnsiTheme="minorHAnsi" w:cstheme="minorHAnsi"/>
          <w:bCs/>
          <w:szCs w:val="44"/>
        </w:rPr>
      </w:pPr>
      <w:r w:rsidRPr="00D238A7">
        <w:rPr>
          <w:rFonts w:asciiTheme="minorHAnsi" w:eastAsia="Times New Roman" w:hAnsiTheme="minorHAnsi" w:cstheme="minorHAnsi"/>
          <w:bCs/>
          <w:szCs w:val="44"/>
        </w:rPr>
        <w:t>Performance Standard 5: Communication and Community Relations</w:t>
      </w:r>
      <w:r w:rsidRPr="00D238A7">
        <w:rPr>
          <w:rFonts w:asciiTheme="minorHAnsi" w:eastAsia="Times New Roman" w:hAnsiTheme="minorHAnsi" w:cstheme="minorHAnsi"/>
          <w:bCs/>
          <w:szCs w:val="44"/>
        </w:rPr>
        <w:tab/>
        <w:t>3</w:t>
      </w:r>
      <w:r w:rsidR="0056304E">
        <w:rPr>
          <w:rFonts w:asciiTheme="minorHAnsi" w:eastAsia="Times New Roman" w:hAnsiTheme="minorHAnsi" w:cstheme="minorHAnsi"/>
          <w:bCs/>
          <w:szCs w:val="44"/>
        </w:rPr>
        <w:t>2</w:t>
      </w:r>
    </w:p>
    <w:p w:rsidR="004A3183" w:rsidRPr="00D238A7" w:rsidRDefault="004A3183" w:rsidP="004A3183">
      <w:pPr>
        <w:widowControl w:val="0"/>
        <w:tabs>
          <w:tab w:val="left" w:pos="720"/>
          <w:tab w:val="left" w:leader="dot" w:pos="8910"/>
          <w:tab w:val="left" w:pos="9360"/>
        </w:tabs>
        <w:spacing w:line="276" w:lineRule="auto"/>
        <w:rPr>
          <w:rFonts w:asciiTheme="minorHAnsi" w:eastAsia="Times New Roman" w:hAnsiTheme="minorHAnsi" w:cstheme="minorHAnsi"/>
          <w:bCs/>
          <w:sz w:val="20"/>
          <w:szCs w:val="44"/>
        </w:rPr>
      </w:pPr>
      <w:r w:rsidRPr="00D238A7">
        <w:rPr>
          <w:rFonts w:asciiTheme="minorHAnsi" w:eastAsia="Times New Roman" w:hAnsiTheme="minorHAnsi" w:cstheme="minorHAnsi"/>
          <w:bCs/>
          <w:szCs w:val="44"/>
        </w:rPr>
        <w:t>Performance Standard 6: Professionalism</w:t>
      </w:r>
      <w:r w:rsidRPr="00D238A7">
        <w:rPr>
          <w:rFonts w:asciiTheme="minorHAnsi" w:eastAsia="Times New Roman" w:hAnsiTheme="minorHAnsi" w:cstheme="minorHAnsi"/>
          <w:bCs/>
          <w:szCs w:val="44"/>
        </w:rPr>
        <w:tab/>
        <w:t>3</w:t>
      </w:r>
      <w:r w:rsidR="0056304E">
        <w:rPr>
          <w:rFonts w:asciiTheme="minorHAnsi" w:eastAsia="Times New Roman" w:hAnsiTheme="minorHAnsi" w:cstheme="minorHAnsi"/>
          <w:bCs/>
          <w:szCs w:val="44"/>
        </w:rPr>
        <w:t>3</w:t>
      </w:r>
    </w:p>
    <w:p w:rsidR="004A3183" w:rsidRPr="00AD01D5" w:rsidRDefault="004A3183" w:rsidP="004A3183">
      <w:pPr>
        <w:widowControl w:val="0"/>
        <w:tabs>
          <w:tab w:val="left" w:pos="720"/>
          <w:tab w:val="left" w:leader="dot" w:pos="8910"/>
          <w:tab w:val="left" w:pos="9360"/>
        </w:tabs>
        <w:spacing w:line="276" w:lineRule="auto"/>
        <w:rPr>
          <w:rFonts w:asciiTheme="minorHAnsi" w:eastAsia="Times New Roman" w:hAnsiTheme="minorHAnsi" w:cstheme="minorHAnsi"/>
          <w:bCs/>
          <w:sz w:val="20"/>
          <w:szCs w:val="44"/>
        </w:rPr>
      </w:pPr>
      <w:r w:rsidRPr="00D238A7">
        <w:rPr>
          <w:rFonts w:asciiTheme="minorHAnsi" w:eastAsia="Times New Roman" w:hAnsiTheme="minorHAnsi" w:cstheme="minorHAnsi"/>
          <w:bCs/>
          <w:szCs w:val="44"/>
        </w:rPr>
        <w:t xml:space="preserve">Performance Standard 7: Student </w:t>
      </w:r>
      <w:r w:rsidR="00E174CC">
        <w:rPr>
          <w:rFonts w:asciiTheme="minorHAnsi" w:eastAsia="Times New Roman" w:hAnsiTheme="minorHAnsi" w:cstheme="minorHAnsi"/>
          <w:bCs/>
          <w:szCs w:val="44"/>
        </w:rPr>
        <w:t>Growth</w:t>
      </w:r>
      <w:r w:rsidRPr="00D238A7">
        <w:rPr>
          <w:rFonts w:asciiTheme="minorHAnsi" w:eastAsia="Times New Roman" w:hAnsiTheme="minorHAnsi" w:cstheme="minorHAnsi"/>
          <w:bCs/>
          <w:szCs w:val="44"/>
        </w:rPr>
        <w:tab/>
        <w:t>3</w:t>
      </w:r>
      <w:r w:rsidR="0056304E">
        <w:rPr>
          <w:rFonts w:asciiTheme="minorHAnsi" w:eastAsia="Times New Roman" w:hAnsiTheme="minorHAnsi" w:cstheme="minorHAnsi"/>
          <w:bCs/>
          <w:szCs w:val="44"/>
        </w:rPr>
        <w:t>4</w:t>
      </w:r>
    </w:p>
    <w:p w:rsidR="004A3183" w:rsidRPr="00AD01D5" w:rsidRDefault="004A3183" w:rsidP="004A3183">
      <w:pPr>
        <w:widowControl w:val="0"/>
        <w:tabs>
          <w:tab w:val="left" w:pos="720"/>
          <w:tab w:val="left" w:leader="dot" w:pos="7200"/>
          <w:tab w:val="left" w:pos="8730"/>
          <w:tab w:val="left" w:pos="9360"/>
        </w:tabs>
        <w:spacing w:line="276" w:lineRule="auto"/>
        <w:ind w:right="-90"/>
        <w:rPr>
          <w:rFonts w:asciiTheme="minorHAnsi" w:eastAsia="Times New Roman" w:hAnsiTheme="minorHAnsi" w:cstheme="minorHAnsi"/>
          <w:b/>
          <w:bCs/>
          <w:sz w:val="32"/>
          <w:szCs w:val="32"/>
        </w:rPr>
      </w:pPr>
    </w:p>
    <w:p w:rsidR="004A3183" w:rsidRPr="00AD01D5" w:rsidRDefault="004A3183" w:rsidP="004A3183">
      <w:pPr>
        <w:widowControl w:val="0"/>
        <w:tabs>
          <w:tab w:val="left" w:pos="720"/>
          <w:tab w:val="left" w:leader="dot" w:pos="8910"/>
          <w:tab w:val="left" w:pos="9360"/>
        </w:tabs>
        <w:spacing w:line="276" w:lineRule="auto"/>
        <w:ind w:right="-90"/>
        <w:rPr>
          <w:rFonts w:asciiTheme="minorHAnsi" w:eastAsia="Times New Roman" w:hAnsiTheme="minorHAnsi" w:cstheme="minorHAnsi"/>
          <w:bCs/>
          <w:szCs w:val="44"/>
        </w:rPr>
      </w:pPr>
      <w:r w:rsidRPr="00AD01D5">
        <w:rPr>
          <w:rFonts w:asciiTheme="minorHAnsi" w:eastAsia="Times New Roman" w:hAnsiTheme="minorHAnsi" w:cstheme="minorHAnsi"/>
          <w:b/>
          <w:bCs/>
          <w:sz w:val="32"/>
          <w:szCs w:val="32"/>
        </w:rPr>
        <w:t xml:space="preserve">PART III: Forms </w:t>
      </w:r>
      <w:r w:rsidRPr="00AD01D5">
        <w:rPr>
          <w:rFonts w:asciiTheme="minorHAnsi" w:eastAsia="Times New Roman" w:hAnsiTheme="minorHAnsi" w:cstheme="minorHAnsi"/>
          <w:bCs/>
          <w:szCs w:val="44"/>
        </w:rPr>
        <w:br/>
        <w:t>Introduction</w:t>
      </w:r>
      <w:r w:rsidRPr="00AD01D5">
        <w:rPr>
          <w:rFonts w:asciiTheme="minorHAnsi" w:eastAsia="Times New Roman" w:hAnsiTheme="minorHAnsi" w:cstheme="minorHAnsi"/>
          <w:bCs/>
          <w:szCs w:val="44"/>
        </w:rPr>
        <w:tab/>
        <w:t>3</w:t>
      </w:r>
      <w:r w:rsidR="0056304E">
        <w:rPr>
          <w:rFonts w:asciiTheme="minorHAnsi" w:eastAsia="Times New Roman" w:hAnsiTheme="minorHAnsi" w:cstheme="minorHAnsi"/>
          <w:bCs/>
          <w:szCs w:val="44"/>
        </w:rPr>
        <w:t>5</w:t>
      </w:r>
    </w:p>
    <w:p w:rsidR="004A3183" w:rsidRPr="00AD01D5" w:rsidRDefault="004A3183" w:rsidP="004A3183">
      <w:pPr>
        <w:widowControl w:val="0"/>
        <w:tabs>
          <w:tab w:val="left" w:pos="720"/>
          <w:tab w:val="left" w:leader="dot" w:pos="8910"/>
          <w:tab w:val="left" w:pos="9360"/>
        </w:tabs>
        <w:spacing w:line="276" w:lineRule="auto"/>
        <w:rPr>
          <w:rFonts w:asciiTheme="minorHAnsi" w:eastAsia="Times New Roman" w:hAnsiTheme="minorHAnsi" w:cstheme="minorHAnsi"/>
          <w:bCs/>
          <w:szCs w:val="44"/>
        </w:rPr>
      </w:pPr>
      <w:r w:rsidRPr="00AD01D5">
        <w:rPr>
          <w:rFonts w:asciiTheme="minorHAnsi" w:eastAsia="Times New Roman" w:hAnsiTheme="minorHAnsi" w:cstheme="minorHAnsi"/>
          <w:bCs/>
          <w:szCs w:val="44"/>
        </w:rPr>
        <w:t>Reflective Practice and Professional Growth Planning Template</w:t>
      </w:r>
      <w:r w:rsidRPr="00AD01D5">
        <w:rPr>
          <w:rFonts w:asciiTheme="minorHAnsi" w:eastAsia="Times New Roman" w:hAnsiTheme="minorHAnsi" w:cstheme="minorHAnsi"/>
          <w:bCs/>
          <w:szCs w:val="44"/>
        </w:rPr>
        <w:tab/>
        <w:t>3</w:t>
      </w:r>
      <w:r w:rsidR="0056304E">
        <w:rPr>
          <w:rFonts w:asciiTheme="minorHAnsi" w:eastAsia="Times New Roman" w:hAnsiTheme="minorHAnsi" w:cstheme="minorHAnsi"/>
          <w:bCs/>
          <w:szCs w:val="44"/>
        </w:rPr>
        <w:t>6</w:t>
      </w:r>
    </w:p>
    <w:p w:rsidR="004A3183" w:rsidRPr="00AD01D5" w:rsidRDefault="004A3183" w:rsidP="004A3183">
      <w:pPr>
        <w:widowControl w:val="0"/>
        <w:tabs>
          <w:tab w:val="left" w:pos="720"/>
          <w:tab w:val="left" w:leader="dot" w:pos="8910"/>
          <w:tab w:val="left" w:pos="9360"/>
        </w:tabs>
        <w:spacing w:line="276" w:lineRule="auto"/>
        <w:rPr>
          <w:rFonts w:asciiTheme="minorHAnsi" w:eastAsia="Times New Roman" w:hAnsiTheme="minorHAnsi" w:cstheme="minorHAnsi"/>
          <w:bCs/>
          <w:szCs w:val="44"/>
        </w:rPr>
      </w:pPr>
      <w:r w:rsidRPr="00AD01D5">
        <w:rPr>
          <w:rFonts w:asciiTheme="minorHAnsi" w:eastAsia="Times New Roman" w:hAnsiTheme="minorHAnsi" w:cstheme="minorHAnsi"/>
          <w:bCs/>
          <w:szCs w:val="44"/>
        </w:rPr>
        <w:t>Observation/Site Visit Form</w:t>
      </w:r>
      <w:r w:rsidRPr="00AD01D5">
        <w:rPr>
          <w:rFonts w:asciiTheme="minorHAnsi" w:eastAsia="Times New Roman" w:hAnsiTheme="minorHAnsi" w:cstheme="minorHAnsi"/>
          <w:bCs/>
          <w:szCs w:val="44"/>
        </w:rPr>
        <w:tab/>
        <w:t>4</w:t>
      </w:r>
      <w:r w:rsidR="00895B1D">
        <w:rPr>
          <w:rFonts w:asciiTheme="minorHAnsi" w:eastAsia="Times New Roman" w:hAnsiTheme="minorHAnsi" w:cstheme="minorHAnsi"/>
          <w:bCs/>
          <w:szCs w:val="44"/>
        </w:rPr>
        <w:t>7</w:t>
      </w:r>
    </w:p>
    <w:p w:rsidR="004A3183" w:rsidRPr="00AD01D5" w:rsidRDefault="0081476A" w:rsidP="004A3183">
      <w:pPr>
        <w:widowControl w:val="0"/>
        <w:tabs>
          <w:tab w:val="left" w:pos="720"/>
          <w:tab w:val="left" w:leader="dot" w:pos="8910"/>
          <w:tab w:val="left" w:pos="9360"/>
        </w:tabs>
        <w:spacing w:line="276" w:lineRule="auto"/>
        <w:rPr>
          <w:rFonts w:asciiTheme="minorHAnsi" w:eastAsia="Times New Roman" w:hAnsiTheme="minorHAnsi" w:cstheme="minorHAnsi"/>
          <w:bCs/>
          <w:szCs w:val="44"/>
        </w:rPr>
      </w:pPr>
      <w:r>
        <w:rPr>
          <w:rFonts w:asciiTheme="minorHAnsi" w:eastAsia="Times New Roman" w:hAnsiTheme="minorHAnsi" w:cstheme="minorHAnsi"/>
          <w:bCs/>
          <w:szCs w:val="44"/>
        </w:rPr>
        <w:t>Documentation</w:t>
      </w:r>
      <w:r w:rsidR="004A3183" w:rsidRPr="00AD01D5">
        <w:rPr>
          <w:rFonts w:asciiTheme="minorHAnsi" w:eastAsia="Times New Roman" w:hAnsiTheme="minorHAnsi" w:cstheme="minorHAnsi"/>
          <w:bCs/>
          <w:szCs w:val="44"/>
        </w:rPr>
        <w:t xml:space="preserve"> Form</w:t>
      </w:r>
      <w:r w:rsidR="004A3183" w:rsidRPr="00AD01D5">
        <w:rPr>
          <w:rFonts w:asciiTheme="minorHAnsi" w:eastAsia="Times New Roman" w:hAnsiTheme="minorHAnsi" w:cstheme="minorHAnsi"/>
          <w:bCs/>
          <w:szCs w:val="44"/>
        </w:rPr>
        <w:tab/>
      </w:r>
      <w:r w:rsidR="00895B1D">
        <w:rPr>
          <w:rFonts w:asciiTheme="minorHAnsi" w:eastAsia="Times New Roman" w:hAnsiTheme="minorHAnsi" w:cstheme="minorHAnsi"/>
          <w:bCs/>
          <w:szCs w:val="44"/>
        </w:rPr>
        <w:t>51</w:t>
      </w:r>
    </w:p>
    <w:p w:rsidR="004A3183" w:rsidRPr="00AD01D5" w:rsidRDefault="004A3183" w:rsidP="004A3183">
      <w:pPr>
        <w:widowControl w:val="0"/>
        <w:tabs>
          <w:tab w:val="left" w:pos="720"/>
          <w:tab w:val="left" w:leader="dot" w:pos="8910"/>
          <w:tab w:val="left" w:pos="9360"/>
        </w:tabs>
        <w:spacing w:line="276" w:lineRule="auto"/>
        <w:rPr>
          <w:rFonts w:asciiTheme="minorHAnsi" w:eastAsia="Times New Roman" w:hAnsiTheme="minorHAnsi" w:cstheme="minorHAnsi"/>
          <w:bCs/>
          <w:szCs w:val="44"/>
        </w:rPr>
      </w:pPr>
      <w:r w:rsidRPr="00AD01D5">
        <w:rPr>
          <w:rFonts w:asciiTheme="minorHAnsi" w:eastAsia="Times New Roman" w:hAnsiTheme="minorHAnsi" w:cstheme="minorHAnsi"/>
          <w:bCs/>
          <w:szCs w:val="44"/>
        </w:rPr>
        <w:t>Student Academic Growth Goal Setting Form</w:t>
      </w:r>
      <w:r w:rsidRPr="00AD01D5">
        <w:rPr>
          <w:rFonts w:asciiTheme="minorHAnsi" w:eastAsia="Times New Roman" w:hAnsiTheme="minorHAnsi" w:cstheme="minorHAnsi"/>
          <w:bCs/>
          <w:szCs w:val="44"/>
        </w:rPr>
        <w:tab/>
        <w:t>5</w:t>
      </w:r>
      <w:r w:rsidR="00895B1D">
        <w:rPr>
          <w:rFonts w:asciiTheme="minorHAnsi" w:eastAsia="Times New Roman" w:hAnsiTheme="minorHAnsi" w:cstheme="minorHAnsi"/>
          <w:bCs/>
          <w:szCs w:val="44"/>
        </w:rPr>
        <w:t>3</w:t>
      </w:r>
    </w:p>
    <w:p w:rsidR="004A3183" w:rsidRPr="00AD01D5" w:rsidRDefault="004A3183" w:rsidP="004A3183">
      <w:pPr>
        <w:widowControl w:val="0"/>
        <w:tabs>
          <w:tab w:val="left" w:pos="720"/>
          <w:tab w:val="left" w:leader="dot" w:pos="8910"/>
          <w:tab w:val="left" w:pos="9360"/>
        </w:tabs>
        <w:spacing w:line="276" w:lineRule="auto"/>
        <w:rPr>
          <w:rFonts w:asciiTheme="minorHAnsi" w:eastAsia="Times New Roman" w:hAnsiTheme="minorHAnsi" w:cstheme="minorHAnsi"/>
          <w:bCs/>
          <w:szCs w:val="44"/>
        </w:rPr>
      </w:pPr>
      <w:r w:rsidRPr="00AD01D5">
        <w:rPr>
          <w:rFonts w:asciiTheme="minorHAnsi" w:eastAsia="Times New Roman" w:hAnsiTheme="minorHAnsi" w:cstheme="minorHAnsi"/>
          <w:bCs/>
          <w:szCs w:val="44"/>
        </w:rPr>
        <w:t>Principal Mid-Year Performance Re</w:t>
      </w:r>
      <w:r w:rsidR="0081476A">
        <w:rPr>
          <w:rFonts w:asciiTheme="minorHAnsi" w:eastAsia="Times New Roman" w:hAnsiTheme="minorHAnsi" w:cstheme="minorHAnsi"/>
          <w:bCs/>
          <w:szCs w:val="44"/>
        </w:rPr>
        <w:t>view</w:t>
      </w:r>
      <w:r w:rsidRPr="00AD01D5">
        <w:rPr>
          <w:rFonts w:asciiTheme="minorHAnsi" w:eastAsia="Times New Roman" w:hAnsiTheme="minorHAnsi" w:cstheme="minorHAnsi"/>
          <w:bCs/>
          <w:szCs w:val="44"/>
        </w:rPr>
        <w:tab/>
        <w:t>5</w:t>
      </w:r>
      <w:r w:rsidR="00895B1D">
        <w:rPr>
          <w:rFonts w:asciiTheme="minorHAnsi" w:eastAsia="Times New Roman" w:hAnsiTheme="minorHAnsi" w:cstheme="minorHAnsi"/>
          <w:bCs/>
          <w:szCs w:val="44"/>
        </w:rPr>
        <w:t>5</w:t>
      </w:r>
    </w:p>
    <w:p w:rsidR="004A3183" w:rsidRPr="00AD01D5" w:rsidRDefault="004A3183" w:rsidP="004A3183">
      <w:pPr>
        <w:widowControl w:val="0"/>
        <w:tabs>
          <w:tab w:val="left" w:pos="720"/>
          <w:tab w:val="left" w:leader="dot" w:pos="8910"/>
          <w:tab w:val="left" w:pos="9360"/>
        </w:tabs>
        <w:spacing w:line="276" w:lineRule="auto"/>
        <w:rPr>
          <w:rFonts w:asciiTheme="minorHAnsi" w:eastAsia="Times New Roman" w:hAnsiTheme="minorHAnsi" w:cstheme="minorHAnsi"/>
          <w:bCs/>
          <w:szCs w:val="44"/>
        </w:rPr>
      </w:pPr>
      <w:r w:rsidRPr="00AD01D5">
        <w:rPr>
          <w:rFonts w:asciiTheme="minorHAnsi" w:eastAsia="Times New Roman" w:hAnsiTheme="minorHAnsi" w:cstheme="minorHAnsi"/>
          <w:bCs/>
          <w:szCs w:val="44"/>
        </w:rPr>
        <w:t>Principal Summative Performance Report</w:t>
      </w:r>
      <w:r w:rsidRPr="00AD01D5">
        <w:rPr>
          <w:rFonts w:asciiTheme="minorHAnsi" w:eastAsia="Times New Roman" w:hAnsiTheme="minorHAnsi" w:cstheme="minorHAnsi"/>
          <w:bCs/>
          <w:szCs w:val="44"/>
        </w:rPr>
        <w:tab/>
        <w:t>6</w:t>
      </w:r>
      <w:r w:rsidR="00895B1D">
        <w:rPr>
          <w:rFonts w:asciiTheme="minorHAnsi" w:eastAsia="Times New Roman" w:hAnsiTheme="minorHAnsi" w:cstheme="minorHAnsi"/>
          <w:bCs/>
          <w:szCs w:val="44"/>
        </w:rPr>
        <w:t>4</w:t>
      </w:r>
    </w:p>
    <w:p w:rsidR="004A3183" w:rsidRPr="00AD01D5" w:rsidRDefault="004A3183" w:rsidP="004A3183">
      <w:pPr>
        <w:widowControl w:val="0"/>
        <w:tabs>
          <w:tab w:val="left" w:pos="720"/>
          <w:tab w:val="left" w:leader="dot" w:pos="8910"/>
          <w:tab w:val="left" w:pos="9360"/>
        </w:tabs>
        <w:spacing w:line="276" w:lineRule="auto"/>
        <w:rPr>
          <w:rFonts w:asciiTheme="minorHAnsi" w:eastAsia="Times New Roman" w:hAnsiTheme="minorHAnsi" w:cstheme="minorHAnsi"/>
          <w:bCs/>
          <w:szCs w:val="44"/>
        </w:rPr>
      </w:pPr>
      <w:r w:rsidRPr="00AD01D5">
        <w:rPr>
          <w:rFonts w:asciiTheme="minorHAnsi" w:eastAsia="Times New Roman" w:hAnsiTheme="minorHAnsi" w:cstheme="minorHAnsi"/>
          <w:bCs/>
          <w:szCs w:val="44"/>
        </w:rPr>
        <w:t>Support Dialogue Form</w:t>
      </w:r>
      <w:r w:rsidRPr="00AD01D5">
        <w:rPr>
          <w:rFonts w:asciiTheme="minorHAnsi" w:eastAsia="Times New Roman" w:hAnsiTheme="minorHAnsi" w:cstheme="minorHAnsi"/>
          <w:bCs/>
          <w:szCs w:val="44"/>
        </w:rPr>
        <w:tab/>
        <w:t>6</w:t>
      </w:r>
      <w:r w:rsidR="00895B1D">
        <w:rPr>
          <w:rFonts w:asciiTheme="minorHAnsi" w:eastAsia="Times New Roman" w:hAnsiTheme="minorHAnsi" w:cstheme="minorHAnsi"/>
          <w:bCs/>
          <w:szCs w:val="44"/>
        </w:rPr>
        <w:t>9</w:t>
      </w:r>
    </w:p>
    <w:p w:rsidR="004A3183" w:rsidRPr="00AD01D5" w:rsidRDefault="00895B1D" w:rsidP="004A3183">
      <w:pPr>
        <w:widowControl w:val="0"/>
        <w:tabs>
          <w:tab w:val="left" w:pos="-2160"/>
          <w:tab w:val="left" w:pos="720"/>
          <w:tab w:val="left" w:leader="dot" w:pos="8910"/>
          <w:tab w:val="left" w:pos="9360"/>
        </w:tabs>
        <w:spacing w:line="276" w:lineRule="auto"/>
        <w:rPr>
          <w:rFonts w:asciiTheme="minorHAnsi" w:eastAsia="Times New Roman" w:hAnsiTheme="minorHAnsi" w:cstheme="minorHAnsi"/>
          <w:bCs/>
          <w:szCs w:val="44"/>
        </w:rPr>
      </w:pPr>
      <w:r>
        <w:rPr>
          <w:rFonts w:asciiTheme="minorHAnsi" w:eastAsia="Times New Roman" w:hAnsiTheme="minorHAnsi" w:cstheme="minorHAnsi"/>
          <w:bCs/>
          <w:szCs w:val="44"/>
        </w:rPr>
        <w:t>Corrective Action Plan Form</w:t>
      </w:r>
      <w:r>
        <w:rPr>
          <w:rFonts w:asciiTheme="minorHAnsi" w:eastAsia="Times New Roman" w:hAnsiTheme="minorHAnsi" w:cstheme="minorHAnsi"/>
          <w:bCs/>
          <w:szCs w:val="44"/>
        </w:rPr>
        <w:tab/>
        <w:t>70</w:t>
      </w:r>
    </w:p>
    <w:p w:rsidR="004A3183" w:rsidRPr="00AD01D5" w:rsidRDefault="004A3183" w:rsidP="004A3183">
      <w:pPr>
        <w:widowControl w:val="0"/>
        <w:tabs>
          <w:tab w:val="left" w:pos="720"/>
          <w:tab w:val="left" w:leader="dot" w:pos="8910"/>
          <w:tab w:val="left" w:pos="9360"/>
        </w:tabs>
        <w:spacing w:line="276" w:lineRule="auto"/>
        <w:rPr>
          <w:rFonts w:asciiTheme="minorHAnsi" w:eastAsia="Times New Roman" w:hAnsiTheme="minorHAnsi" w:cstheme="minorHAnsi"/>
          <w:b/>
          <w:bCs/>
          <w:sz w:val="32"/>
          <w:szCs w:val="44"/>
        </w:rPr>
      </w:pPr>
    </w:p>
    <w:p w:rsidR="00E174CC" w:rsidRDefault="00E174CC" w:rsidP="00E174CC">
      <w:pPr>
        <w:widowControl w:val="0"/>
        <w:tabs>
          <w:tab w:val="left" w:pos="720"/>
          <w:tab w:val="left" w:leader="dot" w:pos="8910"/>
          <w:tab w:val="left" w:pos="9360"/>
        </w:tabs>
        <w:spacing w:line="276" w:lineRule="auto"/>
        <w:rPr>
          <w:rFonts w:asciiTheme="minorHAnsi" w:eastAsia="Times New Roman" w:hAnsiTheme="minorHAnsi" w:cstheme="minorHAnsi"/>
          <w:b/>
          <w:bCs/>
          <w:sz w:val="32"/>
          <w:szCs w:val="44"/>
        </w:rPr>
      </w:pPr>
      <w:r>
        <w:rPr>
          <w:rFonts w:asciiTheme="minorHAnsi" w:eastAsia="Times New Roman" w:hAnsiTheme="minorHAnsi" w:cstheme="minorHAnsi"/>
          <w:b/>
          <w:bCs/>
          <w:sz w:val="32"/>
          <w:szCs w:val="44"/>
        </w:rPr>
        <w:t>APPENDIX</w:t>
      </w:r>
    </w:p>
    <w:p w:rsidR="00E174CC" w:rsidRPr="00AD01D5" w:rsidRDefault="00E174CC" w:rsidP="00E174CC">
      <w:pPr>
        <w:widowControl w:val="0"/>
        <w:tabs>
          <w:tab w:val="left" w:pos="-2160"/>
          <w:tab w:val="left" w:pos="720"/>
          <w:tab w:val="left" w:leader="dot" w:pos="8910"/>
          <w:tab w:val="left" w:pos="9360"/>
        </w:tabs>
        <w:spacing w:line="276" w:lineRule="auto"/>
        <w:rPr>
          <w:rFonts w:asciiTheme="minorHAnsi" w:eastAsia="Times New Roman" w:hAnsiTheme="minorHAnsi" w:cstheme="minorHAnsi"/>
          <w:bCs/>
          <w:szCs w:val="44"/>
        </w:rPr>
      </w:pPr>
      <w:r>
        <w:rPr>
          <w:rFonts w:asciiTheme="minorHAnsi" w:eastAsia="Times New Roman" w:hAnsiTheme="minorHAnsi" w:cstheme="minorHAnsi"/>
          <w:bCs/>
          <w:szCs w:val="44"/>
        </w:rPr>
        <w:t>A. Ten Assessment Competencies for School Leaders</w:t>
      </w:r>
      <w:r w:rsidRPr="00AD01D5">
        <w:rPr>
          <w:rFonts w:asciiTheme="minorHAnsi" w:eastAsia="Times New Roman" w:hAnsiTheme="minorHAnsi" w:cstheme="minorHAnsi"/>
          <w:bCs/>
          <w:szCs w:val="44"/>
        </w:rPr>
        <w:tab/>
      </w:r>
      <w:r w:rsidR="00895B1D">
        <w:rPr>
          <w:rFonts w:asciiTheme="minorHAnsi" w:eastAsia="Times New Roman" w:hAnsiTheme="minorHAnsi" w:cstheme="minorHAnsi"/>
          <w:bCs/>
          <w:szCs w:val="44"/>
        </w:rPr>
        <w:t>72</w:t>
      </w:r>
    </w:p>
    <w:p w:rsidR="00E174CC" w:rsidRDefault="00E174CC" w:rsidP="004A3183">
      <w:pPr>
        <w:widowControl w:val="0"/>
        <w:tabs>
          <w:tab w:val="left" w:pos="720"/>
          <w:tab w:val="left" w:leader="dot" w:pos="8910"/>
          <w:tab w:val="left" w:pos="9360"/>
        </w:tabs>
        <w:spacing w:line="276" w:lineRule="auto"/>
        <w:rPr>
          <w:rFonts w:asciiTheme="minorHAnsi" w:eastAsia="Times New Roman" w:hAnsiTheme="minorHAnsi" w:cstheme="minorHAnsi"/>
          <w:b/>
          <w:bCs/>
          <w:sz w:val="32"/>
          <w:szCs w:val="44"/>
        </w:rPr>
      </w:pPr>
    </w:p>
    <w:p w:rsidR="004A3183" w:rsidRPr="00AD01D5" w:rsidRDefault="004A3183" w:rsidP="004A3183">
      <w:pPr>
        <w:widowControl w:val="0"/>
        <w:tabs>
          <w:tab w:val="left" w:pos="720"/>
          <w:tab w:val="left" w:leader="dot" w:pos="8910"/>
          <w:tab w:val="left" w:pos="9360"/>
        </w:tabs>
        <w:spacing w:line="276" w:lineRule="auto"/>
        <w:rPr>
          <w:rFonts w:asciiTheme="minorHAnsi" w:eastAsia="Times New Roman" w:hAnsiTheme="minorHAnsi" w:cstheme="minorHAnsi"/>
          <w:bCs/>
          <w:szCs w:val="44"/>
        </w:rPr>
      </w:pPr>
      <w:r w:rsidRPr="00AD01D5">
        <w:rPr>
          <w:rFonts w:asciiTheme="minorHAnsi" w:eastAsia="Times New Roman" w:hAnsiTheme="minorHAnsi" w:cstheme="minorHAnsi"/>
          <w:b/>
          <w:bCs/>
          <w:sz w:val="32"/>
          <w:szCs w:val="44"/>
        </w:rPr>
        <w:t>REFERENCES</w:t>
      </w:r>
      <w:r w:rsidRPr="00AD01D5">
        <w:rPr>
          <w:rFonts w:asciiTheme="minorHAnsi" w:eastAsia="Times New Roman" w:hAnsiTheme="minorHAnsi" w:cstheme="minorHAnsi"/>
          <w:bCs/>
          <w:szCs w:val="44"/>
        </w:rPr>
        <w:tab/>
        <w:t>7</w:t>
      </w:r>
      <w:r w:rsidR="00895B1D">
        <w:rPr>
          <w:rFonts w:asciiTheme="minorHAnsi" w:eastAsia="Times New Roman" w:hAnsiTheme="minorHAnsi" w:cstheme="minorHAnsi"/>
          <w:bCs/>
          <w:szCs w:val="44"/>
        </w:rPr>
        <w:t>3</w:t>
      </w:r>
    </w:p>
    <w:p w:rsidR="004A3183" w:rsidRPr="00AD01D5" w:rsidRDefault="004A3183" w:rsidP="004A3183">
      <w:pPr>
        <w:widowControl w:val="0"/>
        <w:tabs>
          <w:tab w:val="left" w:pos="720"/>
          <w:tab w:val="left" w:leader="dot" w:pos="7200"/>
          <w:tab w:val="left" w:leader="dot" w:pos="8910"/>
          <w:tab w:val="left" w:pos="9360"/>
        </w:tabs>
        <w:spacing w:line="276" w:lineRule="auto"/>
        <w:rPr>
          <w:rFonts w:asciiTheme="minorHAnsi" w:eastAsia="Times New Roman" w:hAnsiTheme="minorHAnsi" w:cstheme="minorHAnsi"/>
          <w:bCs/>
          <w:sz w:val="36"/>
          <w:szCs w:val="44"/>
        </w:rPr>
      </w:pPr>
    </w:p>
    <w:p w:rsidR="004A3183" w:rsidRPr="00AD01D5" w:rsidRDefault="004A3183" w:rsidP="004A3183">
      <w:pPr>
        <w:widowControl w:val="0"/>
        <w:tabs>
          <w:tab w:val="left" w:pos="-2160"/>
          <w:tab w:val="left" w:pos="720"/>
          <w:tab w:val="left" w:leader="dot" w:pos="8910"/>
          <w:tab w:val="left" w:pos="9360"/>
        </w:tabs>
        <w:spacing w:line="276" w:lineRule="auto"/>
        <w:rPr>
          <w:rFonts w:asciiTheme="minorHAnsi" w:eastAsia="Times New Roman" w:hAnsiTheme="minorHAnsi" w:cstheme="minorHAnsi"/>
          <w:b/>
          <w:bCs/>
          <w:szCs w:val="44"/>
        </w:rPr>
      </w:pPr>
      <w:r w:rsidRPr="00AD01D5">
        <w:rPr>
          <w:rFonts w:asciiTheme="minorHAnsi" w:eastAsia="Times New Roman" w:hAnsiTheme="minorHAnsi" w:cstheme="minorHAnsi"/>
          <w:b/>
          <w:bCs/>
          <w:sz w:val="32"/>
          <w:szCs w:val="44"/>
        </w:rPr>
        <w:t>ENDNOTES</w:t>
      </w:r>
      <w:r w:rsidRPr="00AD01D5">
        <w:rPr>
          <w:rFonts w:asciiTheme="minorHAnsi" w:eastAsia="Times New Roman" w:hAnsiTheme="minorHAnsi" w:cstheme="minorHAnsi"/>
          <w:bCs/>
          <w:szCs w:val="44"/>
        </w:rPr>
        <w:tab/>
        <w:t>7</w:t>
      </w:r>
      <w:r w:rsidR="00895B1D">
        <w:rPr>
          <w:rFonts w:asciiTheme="minorHAnsi" w:eastAsia="Times New Roman" w:hAnsiTheme="minorHAnsi" w:cstheme="minorHAnsi"/>
          <w:bCs/>
          <w:szCs w:val="44"/>
        </w:rPr>
        <w:t>6</w:t>
      </w:r>
    </w:p>
    <w:p w:rsidR="004A3183" w:rsidRPr="00AD01D5" w:rsidRDefault="004A3183" w:rsidP="004A3183">
      <w:pPr>
        <w:widowControl w:val="0"/>
        <w:tabs>
          <w:tab w:val="left" w:pos="-720"/>
          <w:tab w:val="left" w:pos="720"/>
          <w:tab w:val="right" w:leader="dot" w:pos="7200"/>
          <w:tab w:val="left" w:pos="9360"/>
        </w:tabs>
        <w:spacing w:line="276" w:lineRule="auto"/>
        <w:jc w:val="center"/>
        <w:rPr>
          <w:rFonts w:asciiTheme="minorHAnsi" w:eastAsia="Times New Roman" w:hAnsiTheme="minorHAnsi" w:cstheme="minorHAnsi"/>
          <w:b/>
          <w:bCs/>
          <w:sz w:val="36"/>
          <w:szCs w:val="36"/>
        </w:rPr>
      </w:pPr>
    </w:p>
    <w:p w:rsidR="004A3183" w:rsidRPr="00AD01D5" w:rsidRDefault="004A3183" w:rsidP="004A3183">
      <w:pPr>
        <w:widowControl w:val="0"/>
        <w:tabs>
          <w:tab w:val="left" w:pos="-720"/>
          <w:tab w:val="left" w:pos="720"/>
          <w:tab w:val="right" w:leader="dot" w:pos="7200"/>
          <w:tab w:val="left" w:pos="9360"/>
        </w:tabs>
        <w:spacing w:line="276" w:lineRule="auto"/>
        <w:rPr>
          <w:rFonts w:asciiTheme="minorHAnsi" w:eastAsia="Times New Roman" w:hAnsiTheme="minorHAnsi" w:cstheme="minorHAnsi"/>
          <w:b/>
          <w:bCs/>
          <w:sz w:val="32"/>
          <w:szCs w:val="32"/>
        </w:rPr>
      </w:pPr>
      <w:r w:rsidRPr="00AD01D5">
        <w:rPr>
          <w:rFonts w:asciiTheme="minorHAnsi" w:eastAsia="Times New Roman" w:hAnsiTheme="minorHAnsi" w:cstheme="minorHAnsi"/>
          <w:b/>
          <w:bCs/>
          <w:sz w:val="32"/>
          <w:szCs w:val="32"/>
        </w:rPr>
        <w:t>FIGURES</w:t>
      </w:r>
    </w:p>
    <w:p w:rsidR="004A3183" w:rsidRPr="00AD01D5" w:rsidRDefault="004A3183" w:rsidP="004A3183">
      <w:pPr>
        <w:widowControl w:val="0"/>
        <w:tabs>
          <w:tab w:val="left" w:pos="-720"/>
          <w:tab w:val="left" w:pos="720"/>
          <w:tab w:val="right" w:leader="dot" w:pos="9180"/>
          <w:tab w:val="left" w:pos="9360"/>
        </w:tabs>
        <w:spacing w:line="276" w:lineRule="auto"/>
        <w:ind w:right="-1080"/>
        <w:rPr>
          <w:rFonts w:asciiTheme="minorHAnsi" w:eastAsia="Times New Roman" w:hAnsiTheme="minorHAnsi" w:cstheme="minorHAnsi"/>
          <w:b/>
          <w:bCs/>
          <w:sz w:val="36"/>
          <w:szCs w:val="36"/>
        </w:rPr>
      </w:pPr>
      <w:r w:rsidRPr="006E0830">
        <w:rPr>
          <w:rFonts w:asciiTheme="minorHAnsi" w:eastAsia="Times New Roman" w:hAnsiTheme="minorHAnsi" w:cstheme="minorHAnsi"/>
          <w:bCs/>
          <w:szCs w:val="26"/>
        </w:rPr>
        <w:t>Figure 1:</w:t>
      </w:r>
      <w:r w:rsidRPr="00AD01D5">
        <w:rPr>
          <w:rFonts w:asciiTheme="minorHAnsi" w:eastAsia="Times New Roman" w:hAnsiTheme="minorHAnsi" w:cstheme="minorHAnsi"/>
          <w:bCs/>
          <w:szCs w:val="26"/>
        </w:rPr>
        <w:t xml:space="preserve"> Relationship between Essential Parts of PPGES</w:t>
      </w:r>
      <w:r w:rsidRPr="00AD01D5">
        <w:rPr>
          <w:rFonts w:asciiTheme="minorHAnsi" w:eastAsia="Times New Roman" w:hAnsiTheme="minorHAnsi" w:cstheme="minorHAnsi"/>
          <w:bCs/>
          <w:szCs w:val="44"/>
        </w:rPr>
        <w:tab/>
        <w:t>2</w:t>
      </w:r>
    </w:p>
    <w:p w:rsidR="004A3183" w:rsidRPr="00AD01D5" w:rsidRDefault="004A3183" w:rsidP="004A3183">
      <w:pPr>
        <w:widowControl w:val="0"/>
        <w:tabs>
          <w:tab w:val="left" w:pos="-720"/>
          <w:tab w:val="left" w:pos="720"/>
          <w:tab w:val="right" w:leader="dot" w:pos="9180"/>
          <w:tab w:val="left" w:pos="9360"/>
        </w:tabs>
        <w:spacing w:line="276" w:lineRule="auto"/>
        <w:ind w:right="-1080"/>
        <w:rPr>
          <w:rFonts w:asciiTheme="minorHAnsi" w:eastAsia="Times New Roman" w:hAnsiTheme="minorHAnsi" w:cstheme="minorHAnsi"/>
          <w:b/>
          <w:bCs/>
          <w:sz w:val="36"/>
          <w:szCs w:val="36"/>
        </w:rPr>
      </w:pPr>
      <w:r w:rsidRPr="00AD01D5">
        <w:rPr>
          <w:rFonts w:asciiTheme="minorHAnsi" w:eastAsia="Times New Roman" w:hAnsiTheme="minorHAnsi" w:cstheme="minorHAnsi"/>
          <w:bCs/>
          <w:szCs w:val="44"/>
        </w:rPr>
        <w:t>Figure 2: Performance Standards</w:t>
      </w:r>
      <w:r w:rsidRPr="00AD01D5">
        <w:rPr>
          <w:rFonts w:asciiTheme="minorHAnsi" w:eastAsia="Times New Roman" w:hAnsiTheme="minorHAnsi" w:cstheme="minorHAnsi"/>
          <w:bCs/>
          <w:szCs w:val="44"/>
        </w:rPr>
        <w:tab/>
        <w:t>3</w:t>
      </w:r>
    </w:p>
    <w:p w:rsidR="009604AE" w:rsidRPr="00AD01D5" w:rsidRDefault="009604AE" w:rsidP="009604AE">
      <w:pPr>
        <w:widowControl w:val="0"/>
        <w:tabs>
          <w:tab w:val="left" w:pos="-720"/>
          <w:tab w:val="left" w:pos="720"/>
          <w:tab w:val="right" w:leader="dot" w:pos="9180"/>
          <w:tab w:val="left" w:pos="9360"/>
        </w:tabs>
        <w:spacing w:line="276" w:lineRule="auto"/>
        <w:ind w:right="-1080"/>
        <w:rPr>
          <w:rFonts w:asciiTheme="minorHAnsi" w:eastAsia="Times New Roman" w:hAnsiTheme="minorHAnsi" w:cstheme="minorHAnsi"/>
          <w:b/>
          <w:bCs/>
          <w:sz w:val="36"/>
          <w:szCs w:val="36"/>
        </w:rPr>
      </w:pPr>
      <w:r w:rsidRPr="00AD01D5">
        <w:rPr>
          <w:rFonts w:asciiTheme="minorHAnsi" w:eastAsia="Times New Roman" w:hAnsiTheme="minorHAnsi" w:cstheme="minorHAnsi"/>
          <w:bCs/>
          <w:szCs w:val="44"/>
        </w:rPr>
        <w:t xml:space="preserve">Figure 3: Performance </w:t>
      </w:r>
      <w:r>
        <w:rPr>
          <w:rFonts w:asciiTheme="minorHAnsi" w:eastAsia="Times New Roman" w:hAnsiTheme="minorHAnsi" w:cstheme="minorHAnsi"/>
          <w:bCs/>
          <w:szCs w:val="44"/>
        </w:rPr>
        <w:t>Standard Alignment to ISLCC Standards</w:t>
      </w:r>
      <w:r w:rsidRPr="00AD01D5">
        <w:rPr>
          <w:rFonts w:asciiTheme="minorHAnsi" w:eastAsia="Times New Roman" w:hAnsiTheme="minorHAnsi" w:cstheme="minorHAnsi"/>
          <w:bCs/>
          <w:szCs w:val="44"/>
        </w:rPr>
        <w:tab/>
        <w:t>4</w:t>
      </w:r>
    </w:p>
    <w:p w:rsidR="004A3183" w:rsidRPr="00AD01D5" w:rsidRDefault="004A3183" w:rsidP="004A3183">
      <w:pPr>
        <w:widowControl w:val="0"/>
        <w:tabs>
          <w:tab w:val="left" w:pos="-720"/>
          <w:tab w:val="left" w:pos="720"/>
          <w:tab w:val="right" w:leader="dot" w:pos="9180"/>
          <w:tab w:val="left" w:pos="9360"/>
        </w:tabs>
        <w:spacing w:line="276" w:lineRule="auto"/>
        <w:ind w:right="-1080"/>
        <w:rPr>
          <w:rFonts w:asciiTheme="minorHAnsi" w:eastAsia="Times New Roman" w:hAnsiTheme="minorHAnsi" w:cstheme="minorHAnsi"/>
          <w:b/>
          <w:bCs/>
          <w:sz w:val="36"/>
          <w:szCs w:val="36"/>
        </w:rPr>
      </w:pPr>
      <w:r w:rsidRPr="00AD01D5">
        <w:rPr>
          <w:rFonts w:asciiTheme="minorHAnsi" w:eastAsia="Times New Roman" w:hAnsiTheme="minorHAnsi" w:cstheme="minorHAnsi"/>
          <w:bCs/>
          <w:szCs w:val="44"/>
        </w:rPr>
        <w:t xml:space="preserve">Figure </w:t>
      </w:r>
      <w:r w:rsidR="009604AE">
        <w:rPr>
          <w:rFonts w:asciiTheme="minorHAnsi" w:eastAsia="Times New Roman" w:hAnsiTheme="minorHAnsi" w:cstheme="minorHAnsi"/>
          <w:bCs/>
          <w:szCs w:val="44"/>
        </w:rPr>
        <w:t>4</w:t>
      </w:r>
      <w:r w:rsidRPr="00AD01D5">
        <w:rPr>
          <w:rFonts w:asciiTheme="minorHAnsi" w:eastAsia="Times New Roman" w:hAnsiTheme="minorHAnsi" w:cstheme="minorHAnsi"/>
          <w:bCs/>
          <w:szCs w:val="44"/>
        </w:rPr>
        <w:t>: Performance Indicators</w:t>
      </w:r>
      <w:r w:rsidRPr="00AD01D5">
        <w:rPr>
          <w:rFonts w:asciiTheme="minorHAnsi" w:eastAsia="Times New Roman" w:hAnsiTheme="minorHAnsi" w:cstheme="minorHAnsi"/>
          <w:bCs/>
          <w:szCs w:val="44"/>
        </w:rPr>
        <w:tab/>
      </w:r>
      <w:r w:rsidR="0006405D">
        <w:rPr>
          <w:rFonts w:asciiTheme="minorHAnsi" w:eastAsia="Times New Roman" w:hAnsiTheme="minorHAnsi" w:cstheme="minorHAnsi"/>
          <w:bCs/>
          <w:szCs w:val="44"/>
        </w:rPr>
        <w:t>5</w:t>
      </w:r>
    </w:p>
    <w:p w:rsidR="004A3183" w:rsidRPr="00AD01D5" w:rsidRDefault="004A3183" w:rsidP="004A3183">
      <w:pPr>
        <w:widowControl w:val="0"/>
        <w:tabs>
          <w:tab w:val="left" w:pos="-720"/>
          <w:tab w:val="left" w:pos="720"/>
          <w:tab w:val="right" w:leader="dot" w:pos="9180"/>
          <w:tab w:val="left" w:pos="9360"/>
        </w:tabs>
        <w:spacing w:line="276" w:lineRule="auto"/>
        <w:ind w:right="-1080"/>
        <w:rPr>
          <w:rFonts w:asciiTheme="minorHAnsi" w:eastAsia="Times New Roman" w:hAnsiTheme="minorHAnsi" w:cstheme="minorHAnsi"/>
          <w:b/>
          <w:bCs/>
          <w:sz w:val="36"/>
          <w:szCs w:val="36"/>
        </w:rPr>
      </w:pPr>
      <w:r w:rsidRPr="00AD01D5">
        <w:rPr>
          <w:rFonts w:asciiTheme="minorHAnsi" w:eastAsia="Times New Roman" w:hAnsiTheme="minorHAnsi" w:cstheme="minorHAnsi"/>
          <w:bCs/>
          <w:szCs w:val="44"/>
        </w:rPr>
        <w:t xml:space="preserve">Figure </w:t>
      </w:r>
      <w:r w:rsidR="009604AE">
        <w:rPr>
          <w:rFonts w:asciiTheme="minorHAnsi" w:eastAsia="Times New Roman" w:hAnsiTheme="minorHAnsi" w:cstheme="minorHAnsi"/>
          <w:bCs/>
          <w:szCs w:val="44"/>
        </w:rPr>
        <w:t>5</w:t>
      </w:r>
      <w:r w:rsidRPr="00AD01D5">
        <w:rPr>
          <w:rFonts w:asciiTheme="minorHAnsi" w:eastAsia="Times New Roman" w:hAnsiTheme="minorHAnsi" w:cstheme="minorHAnsi"/>
          <w:bCs/>
          <w:szCs w:val="44"/>
        </w:rPr>
        <w:t>: Performance Appraisal Rubric</w:t>
      </w:r>
      <w:r w:rsidRPr="00AD01D5">
        <w:rPr>
          <w:rFonts w:asciiTheme="minorHAnsi" w:eastAsia="Times New Roman" w:hAnsiTheme="minorHAnsi" w:cstheme="minorHAnsi"/>
          <w:bCs/>
          <w:szCs w:val="44"/>
        </w:rPr>
        <w:tab/>
      </w:r>
      <w:r w:rsidR="00895B1D">
        <w:rPr>
          <w:rFonts w:asciiTheme="minorHAnsi" w:eastAsia="Times New Roman" w:hAnsiTheme="minorHAnsi" w:cstheme="minorHAnsi"/>
          <w:bCs/>
          <w:szCs w:val="44"/>
        </w:rPr>
        <w:t>7</w:t>
      </w:r>
    </w:p>
    <w:p w:rsidR="004A3183" w:rsidRPr="00AD01D5" w:rsidRDefault="004A3183" w:rsidP="004A3183">
      <w:pPr>
        <w:widowControl w:val="0"/>
        <w:tabs>
          <w:tab w:val="left" w:pos="-720"/>
          <w:tab w:val="left" w:pos="720"/>
          <w:tab w:val="right" w:leader="dot" w:pos="9180"/>
          <w:tab w:val="left" w:pos="9360"/>
        </w:tabs>
        <w:spacing w:line="276" w:lineRule="auto"/>
        <w:ind w:right="-1080"/>
        <w:rPr>
          <w:rFonts w:asciiTheme="minorHAnsi" w:eastAsia="Times New Roman" w:hAnsiTheme="minorHAnsi" w:cstheme="minorHAnsi"/>
          <w:b/>
          <w:bCs/>
          <w:sz w:val="36"/>
          <w:szCs w:val="36"/>
        </w:rPr>
      </w:pPr>
      <w:r w:rsidRPr="00AD01D5">
        <w:rPr>
          <w:rFonts w:asciiTheme="minorHAnsi" w:eastAsia="Times New Roman" w:hAnsiTheme="minorHAnsi" w:cstheme="minorHAnsi"/>
          <w:bCs/>
          <w:szCs w:val="44"/>
        </w:rPr>
        <w:t xml:space="preserve">Figure </w:t>
      </w:r>
      <w:r w:rsidR="009604AE">
        <w:rPr>
          <w:rFonts w:asciiTheme="minorHAnsi" w:eastAsia="Times New Roman" w:hAnsiTheme="minorHAnsi" w:cstheme="minorHAnsi"/>
          <w:bCs/>
          <w:szCs w:val="44"/>
        </w:rPr>
        <w:t>6</w:t>
      </w:r>
      <w:r w:rsidRPr="00AD01D5">
        <w:rPr>
          <w:rFonts w:asciiTheme="minorHAnsi" w:eastAsia="Times New Roman" w:hAnsiTheme="minorHAnsi" w:cstheme="minorHAnsi"/>
          <w:bCs/>
          <w:szCs w:val="44"/>
        </w:rPr>
        <w:t xml:space="preserve">: Multiple </w:t>
      </w:r>
      <w:r w:rsidRPr="00AD01D5">
        <w:rPr>
          <w:rFonts w:asciiTheme="minorHAnsi" w:eastAsia="Times New Roman" w:hAnsiTheme="minorHAnsi" w:cstheme="minorHAnsi"/>
          <w:bCs/>
          <w:szCs w:val="20"/>
        </w:rPr>
        <w:t>Data Sources for Principal Evaluation</w:t>
      </w:r>
      <w:r w:rsidRPr="00AD01D5">
        <w:rPr>
          <w:rFonts w:asciiTheme="minorHAnsi" w:eastAsia="Times New Roman" w:hAnsiTheme="minorHAnsi" w:cstheme="minorHAnsi"/>
          <w:bCs/>
          <w:szCs w:val="44"/>
        </w:rPr>
        <w:tab/>
      </w:r>
      <w:r w:rsidR="00895B1D">
        <w:rPr>
          <w:rFonts w:asciiTheme="minorHAnsi" w:eastAsia="Times New Roman" w:hAnsiTheme="minorHAnsi" w:cstheme="minorHAnsi"/>
          <w:bCs/>
          <w:szCs w:val="44"/>
        </w:rPr>
        <w:t>7</w:t>
      </w:r>
    </w:p>
    <w:p w:rsidR="004A3183" w:rsidRPr="00AD01D5" w:rsidRDefault="004A3183" w:rsidP="004A3183">
      <w:pPr>
        <w:widowControl w:val="0"/>
        <w:tabs>
          <w:tab w:val="left" w:pos="-810"/>
          <w:tab w:val="left" w:pos="-720"/>
          <w:tab w:val="left" w:pos="720"/>
          <w:tab w:val="right" w:leader="dot" w:pos="9180"/>
          <w:tab w:val="left" w:pos="9360"/>
        </w:tabs>
        <w:spacing w:line="276" w:lineRule="auto"/>
        <w:ind w:right="-1080"/>
        <w:rPr>
          <w:rFonts w:asciiTheme="minorHAnsi" w:eastAsia="Times New Roman" w:hAnsiTheme="minorHAnsi" w:cstheme="minorHAnsi"/>
          <w:b/>
          <w:bCs/>
          <w:sz w:val="36"/>
          <w:szCs w:val="36"/>
        </w:rPr>
      </w:pPr>
      <w:r w:rsidRPr="00AD01D5">
        <w:rPr>
          <w:rFonts w:asciiTheme="minorHAnsi" w:eastAsia="Times New Roman" w:hAnsiTheme="minorHAnsi" w:cstheme="minorHAnsi"/>
          <w:bCs/>
          <w:szCs w:val="44"/>
        </w:rPr>
        <w:t xml:space="preserve">Figure </w:t>
      </w:r>
      <w:r w:rsidR="009604AE">
        <w:rPr>
          <w:rFonts w:asciiTheme="minorHAnsi" w:eastAsia="Times New Roman" w:hAnsiTheme="minorHAnsi" w:cstheme="minorHAnsi"/>
          <w:bCs/>
          <w:szCs w:val="44"/>
        </w:rPr>
        <w:t>7</w:t>
      </w:r>
      <w:r w:rsidRPr="00AD01D5">
        <w:rPr>
          <w:rFonts w:asciiTheme="minorHAnsi" w:eastAsia="Times New Roman" w:hAnsiTheme="minorHAnsi" w:cstheme="minorHAnsi"/>
          <w:bCs/>
          <w:szCs w:val="44"/>
        </w:rPr>
        <w:t xml:space="preserve">: </w:t>
      </w:r>
      <w:r w:rsidRPr="00AD01D5">
        <w:rPr>
          <w:rFonts w:asciiTheme="minorHAnsi" w:eastAsia="Times New Roman" w:hAnsiTheme="minorHAnsi" w:cstheme="minorHAnsi"/>
          <w:bCs/>
          <w:szCs w:val="28"/>
        </w:rPr>
        <w:t>Aligning Multiple Data Sources with Performance Standards</w:t>
      </w:r>
      <w:r w:rsidRPr="00AD01D5">
        <w:rPr>
          <w:rFonts w:asciiTheme="minorHAnsi" w:eastAsia="Times New Roman" w:hAnsiTheme="minorHAnsi" w:cstheme="minorHAnsi"/>
          <w:bCs/>
          <w:szCs w:val="44"/>
        </w:rPr>
        <w:tab/>
      </w:r>
      <w:r w:rsidR="00895B1D">
        <w:rPr>
          <w:rFonts w:asciiTheme="minorHAnsi" w:eastAsia="Times New Roman" w:hAnsiTheme="minorHAnsi" w:cstheme="minorHAnsi"/>
          <w:bCs/>
          <w:szCs w:val="44"/>
        </w:rPr>
        <w:t>8</w:t>
      </w:r>
      <w:r w:rsidRPr="00AD01D5">
        <w:rPr>
          <w:rFonts w:asciiTheme="minorHAnsi" w:eastAsia="Times New Roman" w:hAnsiTheme="minorHAnsi" w:cstheme="minorHAnsi"/>
          <w:bCs/>
          <w:szCs w:val="44"/>
        </w:rPr>
        <w:t xml:space="preserve"> </w:t>
      </w:r>
    </w:p>
    <w:p w:rsidR="004A3183" w:rsidRPr="00AD01D5" w:rsidRDefault="004A3183" w:rsidP="004A3183">
      <w:pPr>
        <w:widowControl w:val="0"/>
        <w:tabs>
          <w:tab w:val="left" w:pos="-810"/>
          <w:tab w:val="left" w:pos="-720"/>
          <w:tab w:val="left" w:pos="720"/>
          <w:tab w:val="right" w:leader="dot" w:pos="9180"/>
          <w:tab w:val="left" w:pos="9360"/>
        </w:tabs>
        <w:spacing w:line="276" w:lineRule="auto"/>
        <w:ind w:right="-1080"/>
        <w:rPr>
          <w:rFonts w:asciiTheme="minorHAnsi" w:eastAsia="Times New Roman" w:hAnsiTheme="minorHAnsi" w:cstheme="minorHAnsi"/>
          <w:b/>
          <w:bCs/>
          <w:sz w:val="36"/>
          <w:szCs w:val="36"/>
        </w:rPr>
      </w:pPr>
      <w:r w:rsidRPr="00AD01D5">
        <w:rPr>
          <w:rFonts w:asciiTheme="minorHAnsi" w:eastAsia="Times New Roman" w:hAnsiTheme="minorHAnsi" w:cstheme="minorHAnsi"/>
          <w:bCs/>
          <w:szCs w:val="44"/>
        </w:rPr>
        <w:t xml:space="preserve">Figure </w:t>
      </w:r>
      <w:r w:rsidR="009604AE">
        <w:rPr>
          <w:rFonts w:asciiTheme="minorHAnsi" w:eastAsia="Times New Roman" w:hAnsiTheme="minorHAnsi" w:cstheme="minorHAnsi"/>
          <w:bCs/>
          <w:szCs w:val="44"/>
        </w:rPr>
        <w:t>8</w:t>
      </w:r>
      <w:r w:rsidRPr="00AD01D5">
        <w:rPr>
          <w:rFonts w:asciiTheme="minorHAnsi" w:eastAsia="Times New Roman" w:hAnsiTheme="minorHAnsi" w:cstheme="minorHAnsi"/>
          <w:bCs/>
          <w:szCs w:val="44"/>
        </w:rPr>
        <w:t xml:space="preserve">: Examples of </w:t>
      </w:r>
      <w:r w:rsidR="006E0830">
        <w:rPr>
          <w:rFonts w:asciiTheme="minorHAnsi" w:eastAsia="Times New Roman" w:hAnsiTheme="minorHAnsi" w:cstheme="minorHAnsi"/>
          <w:bCs/>
          <w:szCs w:val="44"/>
        </w:rPr>
        <w:t>Documentation</w:t>
      </w:r>
      <w:r w:rsidRPr="00AD01D5">
        <w:rPr>
          <w:rFonts w:asciiTheme="minorHAnsi" w:eastAsia="Times New Roman" w:hAnsiTheme="minorHAnsi" w:cstheme="minorHAnsi"/>
          <w:bCs/>
          <w:szCs w:val="44"/>
        </w:rPr>
        <w:tab/>
      </w:r>
      <w:r w:rsidR="00895B1D">
        <w:rPr>
          <w:rFonts w:asciiTheme="minorHAnsi" w:eastAsia="Times New Roman" w:hAnsiTheme="minorHAnsi" w:cstheme="minorHAnsi"/>
          <w:bCs/>
          <w:szCs w:val="44"/>
        </w:rPr>
        <w:t>11</w:t>
      </w:r>
      <w:r w:rsidRPr="00AD01D5">
        <w:rPr>
          <w:rFonts w:asciiTheme="minorHAnsi" w:eastAsia="Times New Roman" w:hAnsiTheme="minorHAnsi" w:cstheme="minorHAnsi"/>
          <w:bCs/>
          <w:szCs w:val="44"/>
        </w:rPr>
        <w:t xml:space="preserve"> </w:t>
      </w:r>
    </w:p>
    <w:p w:rsidR="004A3183" w:rsidRPr="00AD01D5" w:rsidRDefault="004A3183" w:rsidP="004A3183">
      <w:pPr>
        <w:widowControl w:val="0"/>
        <w:tabs>
          <w:tab w:val="left" w:pos="-720"/>
          <w:tab w:val="left" w:pos="720"/>
          <w:tab w:val="right" w:leader="dot" w:pos="9180"/>
          <w:tab w:val="left" w:pos="9360"/>
        </w:tabs>
        <w:spacing w:line="276" w:lineRule="auto"/>
        <w:ind w:right="-1080"/>
        <w:rPr>
          <w:rFonts w:asciiTheme="minorHAnsi" w:eastAsia="Times New Roman" w:hAnsiTheme="minorHAnsi" w:cstheme="minorHAnsi"/>
          <w:b/>
          <w:bCs/>
          <w:sz w:val="36"/>
          <w:szCs w:val="36"/>
        </w:rPr>
      </w:pPr>
      <w:r w:rsidRPr="00AD01D5">
        <w:rPr>
          <w:rFonts w:asciiTheme="minorHAnsi" w:eastAsia="Times New Roman" w:hAnsiTheme="minorHAnsi" w:cstheme="minorHAnsi"/>
          <w:bCs/>
          <w:szCs w:val="44"/>
        </w:rPr>
        <w:t xml:space="preserve">Figure </w:t>
      </w:r>
      <w:r w:rsidR="00FE4E8D">
        <w:rPr>
          <w:rFonts w:asciiTheme="minorHAnsi" w:eastAsia="Times New Roman" w:hAnsiTheme="minorHAnsi" w:cstheme="minorHAnsi"/>
          <w:bCs/>
          <w:szCs w:val="44"/>
        </w:rPr>
        <w:t>9</w:t>
      </w:r>
      <w:r w:rsidRPr="00AD01D5">
        <w:rPr>
          <w:rFonts w:asciiTheme="minorHAnsi" w:eastAsia="Times New Roman" w:hAnsiTheme="minorHAnsi" w:cstheme="minorHAnsi"/>
          <w:bCs/>
          <w:szCs w:val="44"/>
        </w:rPr>
        <w:t>: Goal Setting Process</w:t>
      </w:r>
      <w:r w:rsidRPr="00AD01D5">
        <w:rPr>
          <w:rFonts w:asciiTheme="minorHAnsi" w:eastAsia="Times New Roman" w:hAnsiTheme="minorHAnsi" w:cstheme="minorHAnsi"/>
          <w:bCs/>
          <w:szCs w:val="44"/>
        </w:rPr>
        <w:tab/>
        <w:t>1</w:t>
      </w:r>
      <w:r w:rsidR="00FD1C1E">
        <w:rPr>
          <w:rFonts w:asciiTheme="minorHAnsi" w:eastAsia="Times New Roman" w:hAnsiTheme="minorHAnsi" w:cstheme="minorHAnsi"/>
          <w:bCs/>
          <w:szCs w:val="44"/>
        </w:rPr>
        <w:t>2</w:t>
      </w:r>
    </w:p>
    <w:p w:rsidR="004A3183" w:rsidRPr="00AD01D5" w:rsidRDefault="004A3183" w:rsidP="004A3183">
      <w:pPr>
        <w:widowControl w:val="0"/>
        <w:tabs>
          <w:tab w:val="left" w:pos="-720"/>
          <w:tab w:val="left" w:pos="720"/>
          <w:tab w:val="right" w:leader="dot" w:pos="9180"/>
          <w:tab w:val="left" w:pos="9360"/>
        </w:tabs>
        <w:spacing w:line="276" w:lineRule="auto"/>
        <w:ind w:right="-1080"/>
        <w:rPr>
          <w:rFonts w:asciiTheme="minorHAnsi" w:eastAsia="Times New Roman" w:hAnsiTheme="minorHAnsi" w:cstheme="minorHAnsi"/>
          <w:b/>
          <w:bCs/>
          <w:sz w:val="36"/>
          <w:szCs w:val="36"/>
        </w:rPr>
      </w:pPr>
      <w:r w:rsidRPr="00AD01D5">
        <w:rPr>
          <w:rFonts w:asciiTheme="minorHAnsi" w:eastAsia="Times New Roman" w:hAnsiTheme="minorHAnsi" w:cstheme="minorHAnsi"/>
          <w:bCs/>
          <w:szCs w:val="44"/>
        </w:rPr>
        <w:t>Figure 1</w:t>
      </w:r>
      <w:r w:rsidR="00FE4E8D">
        <w:rPr>
          <w:rFonts w:asciiTheme="minorHAnsi" w:eastAsia="Times New Roman" w:hAnsiTheme="minorHAnsi" w:cstheme="minorHAnsi"/>
          <w:bCs/>
          <w:szCs w:val="44"/>
        </w:rPr>
        <w:t>0</w:t>
      </w:r>
      <w:r w:rsidRPr="00AD01D5">
        <w:rPr>
          <w:rFonts w:asciiTheme="minorHAnsi" w:eastAsia="Times New Roman" w:hAnsiTheme="minorHAnsi" w:cstheme="minorHAnsi"/>
          <w:bCs/>
          <w:szCs w:val="44"/>
        </w:rPr>
        <w:t xml:space="preserve">: </w:t>
      </w:r>
      <w:r w:rsidR="00E174CC">
        <w:rPr>
          <w:rFonts w:asciiTheme="minorHAnsi" w:eastAsia="Times New Roman" w:hAnsiTheme="minorHAnsi" w:cstheme="minorHAnsi"/>
          <w:bCs/>
          <w:szCs w:val="44"/>
        </w:rPr>
        <w:t>Examples of</w:t>
      </w:r>
      <w:r w:rsidRPr="00AD01D5">
        <w:rPr>
          <w:rFonts w:asciiTheme="minorHAnsi" w:eastAsia="Times New Roman" w:hAnsiTheme="minorHAnsi" w:cstheme="minorHAnsi"/>
          <w:bCs/>
          <w:szCs w:val="44"/>
        </w:rPr>
        <w:t xml:space="preserve"> Measures of Student Academic Growth</w:t>
      </w:r>
      <w:r w:rsidRPr="00AD01D5">
        <w:rPr>
          <w:rFonts w:asciiTheme="minorHAnsi" w:eastAsia="Times New Roman" w:hAnsiTheme="minorHAnsi" w:cstheme="minorHAnsi"/>
          <w:bCs/>
          <w:szCs w:val="44"/>
        </w:rPr>
        <w:tab/>
        <w:t>1</w:t>
      </w:r>
      <w:r w:rsidR="00FD1C1E">
        <w:rPr>
          <w:rFonts w:asciiTheme="minorHAnsi" w:eastAsia="Times New Roman" w:hAnsiTheme="minorHAnsi" w:cstheme="minorHAnsi"/>
          <w:bCs/>
          <w:szCs w:val="44"/>
        </w:rPr>
        <w:t>3</w:t>
      </w:r>
    </w:p>
    <w:p w:rsidR="004A3183" w:rsidRPr="00AD01D5" w:rsidRDefault="004A3183" w:rsidP="004A3183">
      <w:pPr>
        <w:widowControl w:val="0"/>
        <w:tabs>
          <w:tab w:val="left" w:pos="-720"/>
          <w:tab w:val="left" w:pos="720"/>
          <w:tab w:val="right" w:leader="dot" w:pos="9180"/>
          <w:tab w:val="left" w:pos="9360"/>
        </w:tabs>
        <w:spacing w:line="276" w:lineRule="auto"/>
        <w:ind w:right="-1080"/>
        <w:rPr>
          <w:rFonts w:asciiTheme="minorHAnsi" w:eastAsia="Times New Roman" w:hAnsiTheme="minorHAnsi" w:cstheme="minorHAnsi"/>
          <w:b/>
          <w:bCs/>
          <w:sz w:val="36"/>
          <w:szCs w:val="36"/>
        </w:rPr>
      </w:pPr>
      <w:r w:rsidRPr="00AD01D5">
        <w:rPr>
          <w:rFonts w:asciiTheme="minorHAnsi" w:eastAsia="Times New Roman" w:hAnsiTheme="minorHAnsi" w:cstheme="minorHAnsi"/>
          <w:bCs/>
          <w:szCs w:val="44"/>
        </w:rPr>
        <w:t>Figure 1</w:t>
      </w:r>
      <w:r w:rsidR="00FE4E8D">
        <w:rPr>
          <w:rFonts w:asciiTheme="minorHAnsi" w:eastAsia="Times New Roman" w:hAnsiTheme="minorHAnsi" w:cstheme="minorHAnsi"/>
          <w:bCs/>
          <w:szCs w:val="44"/>
        </w:rPr>
        <w:t>1</w:t>
      </w:r>
      <w:r w:rsidRPr="00AD01D5">
        <w:rPr>
          <w:rFonts w:asciiTheme="minorHAnsi" w:eastAsia="Times New Roman" w:hAnsiTheme="minorHAnsi" w:cstheme="minorHAnsi"/>
          <w:bCs/>
          <w:szCs w:val="44"/>
        </w:rPr>
        <w:t>: Acronym for Developing Goals</w:t>
      </w:r>
      <w:r w:rsidRPr="00AD01D5">
        <w:rPr>
          <w:rFonts w:asciiTheme="minorHAnsi" w:eastAsia="Times New Roman" w:hAnsiTheme="minorHAnsi" w:cstheme="minorHAnsi"/>
          <w:bCs/>
          <w:szCs w:val="44"/>
        </w:rPr>
        <w:tab/>
        <w:t>1</w:t>
      </w:r>
      <w:r w:rsidR="00FD1C1E">
        <w:rPr>
          <w:rFonts w:asciiTheme="minorHAnsi" w:eastAsia="Times New Roman" w:hAnsiTheme="minorHAnsi" w:cstheme="minorHAnsi"/>
          <w:bCs/>
          <w:szCs w:val="44"/>
        </w:rPr>
        <w:t>4</w:t>
      </w:r>
      <w:r w:rsidRPr="00AD01D5">
        <w:rPr>
          <w:rFonts w:asciiTheme="minorHAnsi" w:eastAsia="Times New Roman" w:hAnsiTheme="minorHAnsi" w:cstheme="minorHAnsi"/>
          <w:bCs/>
          <w:szCs w:val="44"/>
        </w:rPr>
        <w:t xml:space="preserve"> </w:t>
      </w:r>
    </w:p>
    <w:p w:rsidR="004A3183" w:rsidRPr="00AD01D5" w:rsidRDefault="004A3183" w:rsidP="004A3183">
      <w:pPr>
        <w:widowControl w:val="0"/>
        <w:tabs>
          <w:tab w:val="left" w:pos="-720"/>
          <w:tab w:val="left" w:pos="720"/>
          <w:tab w:val="right" w:leader="dot" w:pos="9180"/>
          <w:tab w:val="left" w:pos="9360"/>
        </w:tabs>
        <w:spacing w:line="276" w:lineRule="auto"/>
        <w:ind w:right="-1080"/>
        <w:rPr>
          <w:rFonts w:asciiTheme="minorHAnsi" w:eastAsia="Times New Roman" w:hAnsiTheme="minorHAnsi" w:cstheme="minorHAnsi"/>
          <w:b/>
          <w:bCs/>
          <w:sz w:val="36"/>
          <w:szCs w:val="36"/>
        </w:rPr>
      </w:pPr>
      <w:r w:rsidRPr="00AD01D5">
        <w:rPr>
          <w:rFonts w:asciiTheme="minorHAnsi" w:eastAsia="Times New Roman" w:hAnsiTheme="minorHAnsi" w:cstheme="minorHAnsi"/>
          <w:bCs/>
          <w:szCs w:val="44"/>
        </w:rPr>
        <w:t>Figure 1</w:t>
      </w:r>
      <w:r w:rsidR="00FE4E8D">
        <w:rPr>
          <w:rFonts w:asciiTheme="minorHAnsi" w:eastAsia="Times New Roman" w:hAnsiTheme="minorHAnsi" w:cstheme="minorHAnsi"/>
          <w:bCs/>
          <w:szCs w:val="44"/>
        </w:rPr>
        <w:t>2</w:t>
      </w:r>
      <w:r w:rsidRPr="00AD01D5">
        <w:rPr>
          <w:rFonts w:asciiTheme="minorHAnsi" w:eastAsia="Times New Roman" w:hAnsiTheme="minorHAnsi" w:cstheme="minorHAnsi"/>
          <w:bCs/>
          <w:szCs w:val="44"/>
        </w:rPr>
        <w:t xml:space="preserve">: </w:t>
      </w:r>
      <w:r w:rsidR="00FE4E8D">
        <w:rPr>
          <w:rFonts w:asciiTheme="minorHAnsi" w:eastAsia="Times New Roman" w:hAnsiTheme="minorHAnsi" w:cstheme="minorHAnsi"/>
          <w:bCs/>
          <w:szCs w:val="44"/>
        </w:rPr>
        <w:t xml:space="preserve">Possible </w:t>
      </w:r>
      <w:r w:rsidRPr="00AD01D5">
        <w:rPr>
          <w:rFonts w:asciiTheme="minorHAnsi" w:eastAsia="Times New Roman" w:hAnsiTheme="minorHAnsi" w:cstheme="minorHAnsi"/>
          <w:bCs/>
          <w:szCs w:val="44"/>
        </w:rPr>
        <w:t>Interpretation of Median Growth Percentiles</w:t>
      </w:r>
      <w:r w:rsidRPr="00AD01D5">
        <w:rPr>
          <w:rFonts w:asciiTheme="minorHAnsi" w:eastAsia="Times New Roman" w:hAnsiTheme="minorHAnsi" w:cstheme="minorHAnsi"/>
          <w:bCs/>
          <w:szCs w:val="44"/>
        </w:rPr>
        <w:tab/>
        <w:t>1</w:t>
      </w:r>
      <w:r w:rsidR="00FD1C1E">
        <w:rPr>
          <w:rFonts w:asciiTheme="minorHAnsi" w:eastAsia="Times New Roman" w:hAnsiTheme="minorHAnsi" w:cstheme="minorHAnsi"/>
          <w:bCs/>
          <w:szCs w:val="44"/>
        </w:rPr>
        <w:t>6</w:t>
      </w:r>
      <w:r w:rsidRPr="00AD01D5">
        <w:rPr>
          <w:rFonts w:asciiTheme="minorHAnsi" w:eastAsia="Times New Roman" w:hAnsiTheme="minorHAnsi" w:cstheme="minorHAnsi"/>
          <w:bCs/>
          <w:szCs w:val="44"/>
        </w:rPr>
        <w:t xml:space="preserve"> </w:t>
      </w:r>
    </w:p>
    <w:p w:rsidR="00FE4E8D" w:rsidRDefault="004A3183" w:rsidP="004A3183">
      <w:pPr>
        <w:widowControl w:val="0"/>
        <w:tabs>
          <w:tab w:val="left" w:pos="-720"/>
          <w:tab w:val="left" w:pos="720"/>
          <w:tab w:val="right" w:leader="dot" w:pos="9180"/>
          <w:tab w:val="left" w:pos="9360"/>
        </w:tabs>
        <w:spacing w:line="276" w:lineRule="auto"/>
        <w:ind w:right="-1080"/>
        <w:rPr>
          <w:rFonts w:asciiTheme="minorHAnsi" w:eastAsia="Times New Roman" w:hAnsiTheme="minorHAnsi" w:cstheme="minorHAnsi"/>
          <w:bCs/>
          <w:szCs w:val="44"/>
        </w:rPr>
      </w:pPr>
      <w:r w:rsidRPr="00AD01D5">
        <w:rPr>
          <w:rFonts w:asciiTheme="minorHAnsi" w:eastAsia="Times New Roman" w:hAnsiTheme="minorHAnsi" w:cstheme="minorHAnsi"/>
          <w:bCs/>
          <w:szCs w:val="44"/>
        </w:rPr>
        <w:t>Figure 1</w:t>
      </w:r>
      <w:r w:rsidR="00FE4E8D">
        <w:rPr>
          <w:rFonts w:asciiTheme="minorHAnsi" w:eastAsia="Times New Roman" w:hAnsiTheme="minorHAnsi" w:cstheme="minorHAnsi"/>
          <w:bCs/>
          <w:szCs w:val="44"/>
        </w:rPr>
        <w:t>3</w:t>
      </w:r>
      <w:r w:rsidRPr="00AD01D5">
        <w:rPr>
          <w:rFonts w:asciiTheme="minorHAnsi" w:eastAsia="Times New Roman" w:hAnsiTheme="minorHAnsi" w:cstheme="minorHAnsi"/>
          <w:bCs/>
          <w:szCs w:val="44"/>
        </w:rPr>
        <w:t xml:space="preserve">: </w:t>
      </w:r>
      <w:r w:rsidR="00FE4E8D">
        <w:rPr>
          <w:rFonts w:asciiTheme="minorHAnsi" w:eastAsia="Times New Roman" w:hAnsiTheme="minorHAnsi" w:cstheme="minorHAnsi"/>
          <w:bCs/>
          <w:szCs w:val="44"/>
        </w:rPr>
        <w:t xml:space="preserve">Possible Methods </w:t>
      </w:r>
      <w:r w:rsidRPr="00AD01D5">
        <w:rPr>
          <w:rFonts w:asciiTheme="minorHAnsi" w:eastAsia="Times New Roman" w:hAnsiTheme="minorHAnsi" w:cstheme="minorHAnsi"/>
          <w:bCs/>
          <w:szCs w:val="44"/>
        </w:rPr>
        <w:t xml:space="preserve">for Incorporating Multiple Measures of Student </w:t>
      </w:r>
    </w:p>
    <w:p w:rsidR="004A3183" w:rsidRPr="00AD01D5" w:rsidRDefault="00FE4E8D" w:rsidP="004A3183">
      <w:pPr>
        <w:widowControl w:val="0"/>
        <w:tabs>
          <w:tab w:val="left" w:pos="-720"/>
          <w:tab w:val="left" w:pos="720"/>
          <w:tab w:val="right" w:leader="dot" w:pos="9180"/>
          <w:tab w:val="left" w:pos="9360"/>
        </w:tabs>
        <w:spacing w:line="276" w:lineRule="auto"/>
        <w:ind w:right="-1080"/>
        <w:rPr>
          <w:rFonts w:asciiTheme="minorHAnsi" w:eastAsia="Times New Roman" w:hAnsiTheme="minorHAnsi" w:cstheme="minorHAnsi"/>
          <w:b/>
          <w:bCs/>
          <w:sz w:val="36"/>
          <w:szCs w:val="36"/>
        </w:rPr>
      </w:pPr>
      <w:r>
        <w:rPr>
          <w:rFonts w:asciiTheme="minorHAnsi" w:eastAsia="Times New Roman" w:hAnsiTheme="minorHAnsi" w:cstheme="minorHAnsi"/>
          <w:bCs/>
          <w:szCs w:val="44"/>
        </w:rPr>
        <w:t xml:space="preserve">                   </w:t>
      </w:r>
      <w:r w:rsidR="004A3183" w:rsidRPr="00AD01D5">
        <w:rPr>
          <w:rFonts w:asciiTheme="minorHAnsi" w:eastAsia="Times New Roman" w:hAnsiTheme="minorHAnsi" w:cstheme="minorHAnsi"/>
          <w:bCs/>
          <w:szCs w:val="44"/>
        </w:rPr>
        <w:t>Academic Growth</w:t>
      </w:r>
      <w:r w:rsidR="004A3183" w:rsidRPr="00AD01D5">
        <w:rPr>
          <w:rFonts w:asciiTheme="minorHAnsi" w:eastAsia="Times New Roman" w:hAnsiTheme="minorHAnsi" w:cstheme="minorHAnsi"/>
          <w:bCs/>
          <w:szCs w:val="44"/>
        </w:rPr>
        <w:tab/>
        <w:t>1</w:t>
      </w:r>
      <w:r w:rsidR="00FD1C1E">
        <w:rPr>
          <w:rFonts w:asciiTheme="minorHAnsi" w:eastAsia="Times New Roman" w:hAnsiTheme="minorHAnsi" w:cstheme="minorHAnsi"/>
          <w:bCs/>
          <w:szCs w:val="44"/>
        </w:rPr>
        <w:t>7</w:t>
      </w:r>
      <w:r w:rsidR="004A3183" w:rsidRPr="00AD01D5">
        <w:rPr>
          <w:rFonts w:asciiTheme="minorHAnsi" w:eastAsia="Times New Roman" w:hAnsiTheme="minorHAnsi" w:cstheme="minorHAnsi"/>
          <w:bCs/>
          <w:szCs w:val="44"/>
        </w:rPr>
        <w:t xml:space="preserve"> </w:t>
      </w:r>
    </w:p>
    <w:p w:rsidR="004A3183" w:rsidRPr="00AD01D5" w:rsidRDefault="004A3183" w:rsidP="004A3183">
      <w:pPr>
        <w:widowControl w:val="0"/>
        <w:tabs>
          <w:tab w:val="left" w:pos="-720"/>
          <w:tab w:val="left" w:pos="720"/>
          <w:tab w:val="right" w:leader="dot" w:pos="9180"/>
          <w:tab w:val="left" w:pos="9360"/>
        </w:tabs>
        <w:spacing w:line="276" w:lineRule="auto"/>
        <w:ind w:right="-1080"/>
        <w:rPr>
          <w:rFonts w:asciiTheme="minorHAnsi" w:eastAsia="Times New Roman" w:hAnsiTheme="minorHAnsi" w:cstheme="minorHAnsi"/>
          <w:b/>
          <w:bCs/>
          <w:sz w:val="36"/>
          <w:szCs w:val="36"/>
        </w:rPr>
      </w:pPr>
      <w:r w:rsidRPr="00AD01D5">
        <w:rPr>
          <w:rFonts w:asciiTheme="minorHAnsi" w:eastAsia="Times New Roman" w:hAnsiTheme="minorHAnsi" w:cstheme="minorHAnsi"/>
          <w:bCs/>
          <w:szCs w:val="44"/>
        </w:rPr>
        <w:t>Figure 1</w:t>
      </w:r>
      <w:r w:rsidR="00FE4E8D">
        <w:rPr>
          <w:rFonts w:asciiTheme="minorHAnsi" w:eastAsia="Times New Roman" w:hAnsiTheme="minorHAnsi" w:cstheme="minorHAnsi"/>
          <w:bCs/>
          <w:szCs w:val="44"/>
        </w:rPr>
        <w:t>4</w:t>
      </w:r>
      <w:r w:rsidRPr="00AD01D5">
        <w:rPr>
          <w:rFonts w:asciiTheme="minorHAnsi" w:eastAsia="Times New Roman" w:hAnsiTheme="minorHAnsi" w:cstheme="minorHAnsi"/>
          <w:bCs/>
          <w:szCs w:val="44"/>
        </w:rPr>
        <w:t>: Definitions of Terms used in Rating Scale</w:t>
      </w:r>
      <w:r w:rsidRPr="00AD01D5">
        <w:rPr>
          <w:rFonts w:asciiTheme="minorHAnsi" w:eastAsia="Times New Roman" w:hAnsiTheme="minorHAnsi" w:cstheme="minorHAnsi"/>
          <w:bCs/>
          <w:szCs w:val="44"/>
        </w:rPr>
        <w:tab/>
        <w:t>1</w:t>
      </w:r>
      <w:r w:rsidR="00FD1C1E">
        <w:rPr>
          <w:rFonts w:asciiTheme="minorHAnsi" w:eastAsia="Times New Roman" w:hAnsiTheme="minorHAnsi" w:cstheme="minorHAnsi"/>
          <w:bCs/>
          <w:szCs w:val="44"/>
        </w:rPr>
        <w:t>8</w:t>
      </w:r>
      <w:r w:rsidRPr="00AD01D5">
        <w:rPr>
          <w:rFonts w:asciiTheme="minorHAnsi" w:eastAsia="Times New Roman" w:hAnsiTheme="minorHAnsi" w:cstheme="minorHAnsi"/>
          <w:bCs/>
          <w:szCs w:val="44"/>
        </w:rPr>
        <w:t xml:space="preserve"> </w:t>
      </w:r>
    </w:p>
    <w:p w:rsidR="004A3183" w:rsidRPr="00AD01D5" w:rsidRDefault="004A3183" w:rsidP="004A3183">
      <w:pPr>
        <w:widowControl w:val="0"/>
        <w:tabs>
          <w:tab w:val="left" w:pos="-720"/>
          <w:tab w:val="left" w:pos="720"/>
          <w:tab w:val="right" w:leader="dot" w:pos="9180"/>
          <w:tab w:val="left" w:pos="9360"/>
        </w:tabs>
        <w:spacing w:line="276" w:lineRule="auto"/>
        <w:ind w:right="-1080"/>
        <w:rPr>
          <w:rFonts w:asciiTheme="minorHAnsi" w:eastAsia="Times New Roman" w:hAnsiTheme="minorHAnsi" w:cstheme="minorHAnsi"/>
          <w:bCs/>
          <w:szCs w:val="44"/>
        </w:rPr>
      </w:pPr>
      <w:r w:rsidRPr="00AD01D5">
        <w:rPr>
          <w:rFonts w:asciiTheme="minorHAnsi" w:eastAsia="Times New Roman" w:hAnsiTheme="minorHAnsi" w:cstheme="minorHAnsi"/>
          <w:bCs/>
          <w:szCs w:val="44"/>
        </w:rPr>
        <w:t>Figure 1</w:t>
      </w:r>
      <w:r w:rsidR="00FE4E8D">
        <w:rPr>
          <w:rFonts w:asciiTheme="minorHAnsi" w:eastAsia="Times New Roman" w:hAnsiTheme="minorHAnsi" w:cstheme="minorHAnsi"/>
          <w:bCs/>
          <w:szCs w:val="44"/>
        </w:rPr>
        <w:t>5</w:t>
      </w:r>
      <w:r w:rsidRPr="00AD01D5">
        <w:rPr>
          <w:rFonts w:asciiTheme="minorHAnsi" w:eastAsia="Times New Roman" w:hAnsiTheme="minorHAnsi" w:cstheme="minorHAnsi"/>
          <w:bCs/>
          <w:szCs w:val="44"/>
        </w:rPr>
        <w:t xml:space="preserve">: </w:t>
      </w:r>
      <w:r w:rsidR="0081476A">
        <w:rPr>
          <w:rFonts w:asciiTheme="minorHAnsi" w:eastAsia="Times New Roman" w:hAnsiTheme="minorHAnsi" w:cstheme="minorHAnsi"/>
          <w:bCs/>
          <w:szCs w:val="44"/>
        </w:rPr>
        <w:t>Possible</w:t>
      </w:r>
      <w:r w:rsidRPr="00AD01D5">
        <w:rPr>
          <w:rFonts w:asciiTheme="minorHAnsi" w:eastAsia="Times New Roman" w:hAnsiTheme="minorHAnsi" w:cstheme="minorHAnsi"/>
          <w:bCs/>
          <w:szCs w:val="44"/>
        </w:rPr>
        <w:t xml:space="preserve"> Evaluation Schedule</w:t>
      </w:r>
      <w:r w:rsidRPr="00AD01D5">
        <w:rPr>
          <w:rFonts w:asciiTheme="minorHAnsi" w:eastAsia="Times New Roman" w:hAnsiTheme="minorHAnsi" w:cstheme="minorHAnsi"/>
          <w:bCs/>
          <w:szCs w:val="44"/>
        </w:rPr>
        <w:tab/>
      </w:r>
      <w:r w:rsidR="00FD1C1E">
        <w:rPr>
          <w:rFonts w:asciiTheme="minorHAnsi" w:eastAsia="Times New Roman" w:hAnsiTheme="minorHAnsi" w:cstheme="minorHAnsi"/>
          <w:bCs/>
          <w:szCs w:val="44"/>
        </w:rPr>
        <w:t>20</w:t>
      </w:r>
      <w:r w:rsidRPr="00AD01D5">
        <w:rPr>
          <w:rFonts w:asciiTheme="minorHAnsi" w:eastAsia="Times New Roman" w:hAnsiTheme="minorHAnsi" w:cstheme="minorHAnsi"/>
          <w:bCs/>
          <w:szCs w:val="44"/>
        </w:rPr>
        <w:t xml:space="preserve"> </w:t>
      </w:r>
    </w:p>
    <w:p w:rsidR="004A3183" w:rsidRPr="00AD01D5" w:rsidRDefault="004A3183" w:rsidP="004A3183">
      <w:pPr>
        <w:widowControl w:val="0"/>
        <w:tabs>
          <w:tab w:val="left" w:pos="-720"/>
          <w:tab w:val="left" w:pos="720"/>
          <w:tab w:val="right" w:leader="dot" w:pos="9180"/>
          <w:tab w:val="left" w:pos="9360"/>
        </w:tabs>
        <w:spacing w:line="276" w:lineRule="auto"/>
        <w:ind w:right="-1080"/>
        <w:rPr>
          <w:rFonts w:asciiTheme="minorHAnsi" w:eastAsia="Times New Roman" w:hAnsiTheme="minorHAnsi" w:cstheme="minorHAnsi"/>
          <w:bCs/>
          <w:szCs w:val="44"/>
        </w:rPr>
      </w:pPr>
      <w:r w:rsidRPr="00AD01D5">
        <w:rPr>
          <w:rFonts w:asciiTheme="minorHAnsi" w:eastAsia="Times New Roman" w:hAnsiTheme="minorHAnsi" w:cstheme="minorHAnsi"/>
          <w:bCs/>
          <w:szCs w:val="44"/>
        </w:rPr>
        <w:t>Figure 1</w:t>
      </w:r>
      <w:r w:rsidR="00FE4E8D">
        <w:rPr>
          <w:rFonts w:asciiTheme="minorHAnsi" w:eastAsia="Times New Roman" w:hAnsiTheme="minorHAnsi" w:cstheme="minorHAnsi"/>
          <w:bCs/>
          <w:szCs w:val="44"/>
        </w:rPr>
        <w:t>6</w:t>
      </w:r>
      <w:r w:rsidRPr="00AD01D5">
        <w:rPr>
          <w:rFonts w:asciiTheme="minorHAnsi" w:eastAsia="Times New Roman" w:hAnsiTheme="minorHAnsi" w:cstheme="minorHAnsi"/>
          <w:bCs/>
          <w:szCs w:val="44"/>
        </w:rPr>
        <w:t>: Tools to Increase Professional Performance</w:t>
      </w:r>
      <w:r w:rsidRPr="00AD01D5">
        <w:rPr>
          <w:rFonts w:asciiTheme="minorHAnsi" w:eastAsia="Times New Roman" w:hAnsiTheme="minorHAnsi" w:cstheme="minorHAnsi"/>
          <w:bCs/>
          <w:szCs w:val="44"/>
        </w:rPr>
        <w:tab/>
        <w:t>2</w:t>
      </w:r>
      <w:r w:rsidR="00FD1C1E">
        <w:rPr>
          <w:rFonts w:asciiTheme="minorHAnsi" w:eastAsia="Times New Roman" w:hAnsiTheme="minorHAnsi" w:cstheme="minorHAnsi"/>
          <w:bCs/>
          <w:szCs w:val="44"/>
        </w:rPr>
        <w:t>1</w:t>
      </w:r>
    </w:p>
    <w:p w:rsidR="004A3183" w:rsidRPr="00AD01D5" w:rsidRDefault="004A3183" w:rsidP="004A3183">
      <w:pPr>
        <w:widowControl w:val="0"/>
        <w:tabs>
          <w:tab w:val="left" w:pos="-720"/>
          <w:tab w:val="left" w:pos="720"/>
          <w:tab w:val="right" w:leader="dot" w:pos="9180"/>
          <w:tab w:val="left" w:pos="9360"/>
        </w:tabs>
        <w:spacing w:line="276" w:lineRule="auto"/>
        <w:ind w:right="-1080"/>
        <w:rPr>
          <w:rFonts w:asciiTheme="minorHAnsi" w:eastAsia="Times New Roman" w:hAnsiTheme="minorHAnsi" w:cstheme="minorHAnsi"/>
          <w:bCs/>
          <w:szCs w:val="44"/>
        </w:rPr>
      </w:pPr>
      <w:r w:rsidRPr="00AD01D5">
        <w:rPr>
          <w:rFonts w:asciiTheme="minorHAnsi" w:eastAsia="Times New Roman" w:hAnsiTheme="minorHAnsi" w:cstheme="minorHAnsi"/>
          <w:bCs/>
          <w:szCs w:val="44"/>
        </w:rPr>
        <w:t>Figure 1</w:t>
      </w:r>
      <w:r w:rsidR="00FE4E8D">
        <w:rPr>
          <w:rFonts w:asciiTheme="minorHAnsi" w:eastAsia="Times New Roman" w:hAnsiTheme="minorHAnsi" w:cstheme="minorHAnsi"/>
          <w:bCs/>
          <w:szCs w:val="44"/>
        </w:rPr>
        <w:t>7</w:t>
      </w:r>
      <w:r w:rsidRPr="00AD01D5">
        <w:rPr>
          <w:rFonts w:asciiTheme="minorHAnsi" w:eastAsia="Times New Roman" w:hAnsiTheme="minorHAnsi" w:cstheme="minorHAnsi"/>
          <w:bCs/>
          <w:szCs w:val="44"/>
        </w:rPr>
        <w:t>: Sample Prompts</w:t>
      </w:r>
      <w:r w:rsidRPr="00AD01D5">
        <w:rPr>
          <w:rFonts w:asciiTheme="minorHAnsi" w:eastAsia="Times New Roman" w:hAnsiTheme="minorHAnsi" w:cstheme="minorHAnsi"/>
          <w:bCs/>
          <w:szCs w:val="44"/>
        </w:rPr>
        <w:tab/>
        <w:t>2</w:t>
      </w:r>
      <w:r w:rsidR="00FD1C1E">
        <w:rPr>
          <w:rFonts w:asciiTheme="minorHAnsi" w:eastAsia="Times New Roman" w:hAnsiTheme="minorHAnsi" w:cstheme="minorHAnsi"/>
          <w:bCs/>
          <w:szCs w:val="44"/>
        </w:rPr>
        <w:t>2</w:t>
      </w:r>
      <w:r w:rsidRPr="00AD01D5">
        <w:rPr>
          <w:rFonts w:asciiTheme="minorHAnsi" w:eastAsia="Times New Roman" w:hAnsiTheme="minorHAnsi" w:cstheme="minorHAnsi"/>
          <w:bCs/>
          <w:szCs w:val="44"/>
        </w:rPr>
        <w:t xml:space="preserve"> </w:t>
      </w:r>
    </w:p>
    <w:p w:rsidR="00C37757" w:rsidRPr="008E2996" w:rsidRDefault="004A3183" w:rsidP="00E174CC">
      <w:pPr>
        <w:widowControl w:val="0"/>
        <w:tabs>
          <w:tab w:val="left" w:pos="-720"/>
          <w:tab w:val="left" w:pos="720"/>
          <w:tab w:val="right" w:leader="dot" w:pos="9180"/>
          <w:tab w:val="left" w:pos="9360"/>
        </w:tabs>
        <w:spacing w:line="276" w:lineRule="auto"/>
        <w:ind w:right="-1080"/>
        <w:rPr>
          <w:rFonts w:ascii="Times New Roman" w:hAnsi="Times New Roman"/>
          <w:b/>
        </w:rPr>
      </w:pPr>
      <w:r w:rsidRPr="00AD01D5">
        <w:rPr>
          <w:rFonts w:asciiTheme="minorHAnsi" w:eastAsia="Times New Roman" w:hAnsiTheme="minorHAnsi" w:cstheme="minorHAnsi"/>
          <w:bCs/>
          <w:szCs w:val="44"/>
        </w:rPr>
        <w:t xml:space="preserve">Figure </w:t>
      </w:r>
      <w:r w:rsidR="00FE4E8D">
        <w:rPr>
          <w:rFonts w:asciiTheme="minorHAnsi" w:eastAsia="Times New Roman" w:hAnsiTheme="minorHAnsi" w:cstheme="minorHAnsi"/>
          <w:bCs/>
          <w:szCs w:val="44"/>
        </w:rPr>
        <w:t>18</w:t>
      </w:r>
      <w:r w:rsidRPr="00AD01D5">
        <w:rPr>
          <w:rFonts w:asciiTheme="minorHAnsi" w:eastAsia="Times New Roman" w:hAnsiTheme="minorHAnsi" w:cstheme="minorHAnsi"/>
          <w:bCs/>
          <w:szCs w:val="44"/>
        </w:rPr>
        <w:t>: Forms</w:t>
      </w:r>
      <w:r w:rsidRPr="00AD01D5">
        <w:rPr>
          <w:rFonts w:asciiTheme="minorHAnsi" w:eastAsia="Times New Roman" w:hAnsiTheme="minorHAnsi" w:cstheme="minorHAnsi"/>
          <w:bCs/>
          <w:szCs w:val="44"/>
        </w:rPr>
        <w:tab/>
        <w:t>3</w:t>
      </w:r>
      <w:r w:rsidR="00FD1C1E">
        <w:rPr>
          <w:rFonts w:asciiTheme="minorHAnsi" w:eastAsia="Times New Roman" w:hAnsiTheme="minorHAnsi" w:cstheme="minorHAnsi"/>
          <w:bCs/>
          <w:szCs w:val="44"/>
        </w:rPr>
        <w:t>5</w:t>
      </w:r>
      <w:r w:rsidRPr="00AD01D5">
        <w:rPr>
          <w:rFonts w:asciiTheme="minorHAnsi" w:eastAsia="Times New Roman" w:hAnsiTheme="minorHAnsi" w:cstheme="minorHAnsi"/>
          <w:bCs/>
          <w:szCs w:val="44"/>
        </w:rPr>
        <w:t xml:space="preserve"> </w:t>
      </w:r>
    </w:p>
    <w:p w:rsidR="00D21BD4" w:rsidRDefault="00D21BD4" w:rsidP="00BA0681">
      <w:pPr>
        <w:rPr>
          <w:rFonts w:ascii="Times New Roman" w:hAnsi="Times New Roman"/>
          <w:b/>
          <w:sz w:val="44"/>
        </w:rPr>
        <w:sectPr w:rsidR="00D21BD4">
          <w:headerReference w:type="even" r:id="rId11"/>
          <w:headerReference w:type="default" r:id="rId12"/>
          <w:footerReference w:type="default" r:id="rId13"/>
          <w:headerReference w:type="first" r:id="rId14"/>
          <w:footerReference w:type="first" r:id="rId15"/>
          <w:footnotePr>
            <w:numFmt w:val="lowerLetter"/>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fmt="lowerRoman"/>
          <w:cols w:space="720"/>
          <w:titlePg/>
          <w:docGrid w:linePitch="326"/>
        </w:sectPr>
      </w:pPr>
    </w:p>
    <w:p w:rsidR="00695F1E" w:rsidRPr="009A77B0" w:rsidRDefault="00E87705" w:rsidP="00CF3C0A">
      <w:pPr>
        <w:pStyle w:val="AlexBodyText"/>
        <w:spacing w:after="0" w:line="480" w:lineRule="exact"/>
        <w:ind w:right="0"/>
        <w:jc w:val="left"/>
        <w:rPr>
          <w:rFonts w:asciiTheme="minorHAnsi" w:hAnsiTheme="minorHAnsi" w:cstheme="minorHAnsi"/>
          <w:b/>
          <w:sz w:val="40"/>
        </w:rPr>
      </w:pPr>
      <w:r w:rsidRPr="009A77B0">
        <w:rPr>
          <w:rFonts w:asciiTheme="minorHAnsi" w:hAnsiTheme="minorHAnsi" w:cstheme="minorHAnsi"/>
          <w:b/>
          <w:sz w:val="40"/>
        </w:rPr>
        <w:t>PART I: INTRO</w:t>
      </w:r>
      <w:r w:rsidR="00DC0AE2" w:rsidRPr="009A77B0">
        <w:rPr>
          <w:rFonts w:asciiTheme="minorHAnsi" w:hAnsiTheme="minorHAnsi" w:cstheme="minorHAnsi"/>
          <w:b/>
          <w:sz w:val="40"/>
        </w:rPr>
        <w:t>DU</w:t>
      </w:r>
      <w:r w:rsidRPr="009A77B0">
        <w:rPr>
          <w:rFonts w:asciiTheme="minorHAnsi" w:hAnsiTheme="minorHAnsi" w:cstheme="minorHAnsi"/>
          <w:b/>
          <w:sz w:val="40"/>
        </w:rPr>
        <w:t>CTION</w:t>
      </w:r>
      <w:r w:rsidR="00FE38FB" w:rsidRPr="009A77B0">
        <w:rPr>
          <w:rFonts w:asciiTheme="minorHAnsi" w:hAnsiTheme="minorHAnsi" w:cstheme="minorHAnsi"/>
          <w:b/>
          <w:sz w:val="40"/>
        </w:rPr>
        <w:t xml:space="preserve"> AND PROCESS</w:t>
      </w:r>
    </w:p>
    <w:p w:rsidR="00CF3C0A" w:rsidRPr="009A77B0" w:rsidRDefault="00CF3C0A" w:rsidP="00CF3C0A">
      <w:pPr>
        <w:pStyle w:val="AlexBodyText"/>
        <w:spacing w:after="0" w:line="480" w:lineRule="exact"/>
        <w:ind w:right="0"/>
        <w:jc w:val="left"/>
        <w:rPr>
          <w:rFonts w:asciiTheme="minorHAnsi" w:hAnsiTheme="minorHAnsi" w:cstheme="minorHAnsi"/>
          <w:b/>
          <w:sz w:val="24"/>
        </w:rPr>
      </w:pPr>
    </w:p>
    <w:p w:rsidR="00DF2FAF" w:rsidRPr="009A77B0" w:rsidRDefault="00695F1E" w:rsidP="00DF2FAF">
      <w:pPr>
        <w:pStyle w:val="AlexBodyText"/>
        <w:spacing w:after="0" w:line="240" w:lineRule="auto"/>
        <w:ind w:right="0"/>
        <w:jc w:val="left"/>
        <w:rPr>
          <w:rFonts w:asciiTheme="minorHAnsi" w:hAnsiTheme="minorHAnsi" w:cstheme="minorHAnsi"/>
          <w:b/>
          <w:sz w:val="32"/>
        </w:rPr>
      </w:pPr>
      <w:r w:rsidRPr="009A77B0">
        <w:rPr>
          <w:rFonts w:asciiTheme="minorHAnsi" w:hAnsiTheme="minorHAnsi" w:cstheme="minorHAnsi"/>
          <w:b/>
          <w:sz w:val="32"/>
        </w:rPr>
        <w:t>INTRODUCTION</w:t>
      </w:r>
    </w:p>
    <w:p w:rsidR="00DF2FAF" w:rsidRPr="009A77B0" w:rsidRDefault="00DF2FAF" w:rsidP="00DF2FAF">
      <w:pPr>
        <w:pStyle w:val="AlexBodyText"/>
        <w:spacing w:after="0" w:line="240" w:lineRule="auto"/>
        <w:ind w:right="0"/>
        <w:jc w:val="left"/>
        <w:rPr>
          <w:rFonts w:asciiTheme="minorHAnsi" w:hAnsiTheme="minorHAnsi" w:cstheme="minorHAnsi"/>
          <w:b/>
          <w:sz w:val="24"/>
        </w:rPr>
      </w:pPr>
    </w:p>
    <w:p w:rsidR="008A1259" w:rsidRPr="009A77B0" w:rsidRDefault="008A1259" w:rsidP="008A1259">
      <w:pPr>
        <w:rPr>
          <w:rFonts w:asciiTheme="minorHAnsi" w:eastAsia="Times New Roman" w:hAnsiTheme="minorHAnsi" w:cstheme="minorHAnsi"/>
        </w:rPr>
      </w:pPr>
      <w:r w:rsidRPr="009A77B0">
        <w:rPr>
          <w:rFonts w:asciiTheme="minorHAnsi" w:hAnsiTheme="minorHAnsi" w:cstheme="minorHAnsi"/>
        </w:rPr>
        <w:t xml:space="preserve">The </w:t>
      </w:r>
      <w:r w:rsidR="00F53A30" w:rsidRPr="009A77B0">
        <w:rPr>
          <w:rFonts w:asciiTheme="minorHAnsi" w:hAnsiTheme="minorHAnsi" w:cstheme="minorHAnsi"/>
        </w:rPr>
        <w:t>Principal Professional Growth and Effectiveness System</w:t>
      </w:r>
      <w:r w:rsidRPr="009A77B0">
        <w:rPr>
          <w:rFonts w:asciiTheme="minorHAnsi" w:hAnsiTheme="minorHAnsi" w:cstheme="minorHAnsi"/>
        </w:rPr>
        <w:t xml:space="preserve"> (</w:t>
      </w:r>
      <w:r w:rsidR="00F53A30" w:rsidRPr="009A77B0">
        <w:rPr>
          <w:rFonts w:asciiTheme="minorHAnsi" w:hAnsiTheme="minorHAnsi" w:cstheme="minorHAnsi"/>
        </w:rPr>
        <w:t>PPG</w:t>
      </w:r>
      <w:r w:rsidR="00342FA1" w:rsidRPr="009A77B0">
        <w:rPr>
          <w:rFonts w:asciiTheme="minorHAnsi" w:hAnsiTheme="minorHAnsi" w:cstheme="minorHAnsi"/>
        </w:rPr>
        <w:t>ES</w:t>
      </w:r>
      <w:r w:rsidRPr="009A77B0">
        <w:rPr>
          <w:rFonts w:asciiTheme="minorHAnsi" w:hAnsiTheme="minorHAnsi" w:cstheme="minorHAnsi"/>
        </w:rPr>
        <w:t xml:space="preserve">) </w:t>
      </w:r>
      <w:r w:rsidR="001A6D52" w:rsidRPr="009A77B0">
        <w:rPr>
          <w:rFonts w:asciiTheme="minorHAnsi" w:hAnsiTheme="minorHAnsi" w:cstheme="minorHAnsi"/>
        </w:rPr>
        <w:t>was</w:t>
      </w:r>
      <w:r w:rsidRPr="009A77B0">
        <w:rPr>
          <w:rFonts w:asciiTheme="minorHAnsi" w:hAnsiTheme="minorHAnsi" w:cstheme="minorHAnsi"/>
        </w:rPr>
        <w:t xml:space="preserve"> developed by Dr. James Stronge for collecting and presenting data to document performance based on well-defined job expectations.  </w:t>
      </w:r>
      <w:r w:rsidR="00C64446" w:rsidRPr="009A77B0">
        <w:rPr>
          <w:rFonts w:asciiTheme="minorHAnsi" w:hAnsiTheme="minorHAnsi" w:cstheme="minorHAnsi"/>
        </w:rPr>
        <w:t xml:space="preserve">The uniform performance standards used in this system </w:t>
      </w:r>
      <w:r w:rsidRPr="009A77B0">
        <w:rPr>
          <w:rFonts w:asciiTheme="minorHAnsi" w:hAnsiTheme="minorHAnsi" w:cstheme="minorHAnsi"/>
        </w:rPr>
        <w:t>provide</w:t>
      </w:r>
      <w:r w:rsidRPr="009A77B0">
        <w:rPr>
          <w:rFonts w:asciiTheme="minorHAnsi" w:eastAsia="Times New Roman" w:hAnsiTheme="minorHAnsi" w:cstheme="minorHAnsi"/>
        </w:rPr>
        <w:t xml:space="preserve"> a balance between structure and flexibility and define common purposes and expectations, thereby guiding effective leadership.  The performance standards also provide flexibility, encouraging creativity and individual principal initiative.  The goal is to support the continuous growth and development of each principal by monitoring, analyzing, and applying pertinent data compiled within a system of meaningful feedback. </w:t>
      </w:r>
    </w:p>
    <w:p w:rsidR="008A1259" w:rsidRPr="009A77B0" w:rsidRDefault="008A1259" w:rsidP="00524E92">
      <w:pPr>
        <w:pStyle w:val="AlexBodyText"/>
        <w:spacing w:after="0" w:line="240" w:lineRule="auto"/>
        <w:ind w:right="0"/>
        <w:jc w:val="left"/>
        <w:rPr>
          <w:rFonts w:asciiTheme="minorHAnsi" w:hAnsiTheme="minorHAnsi" w:cstheme="minorHAnsi"/>
          <w:sz w:val="24"/>
          <w:szCs w:val="24"/>
        </w:rPr>
      </w:pPr>
    </w:p>
    <w:p w:rsidR="00524E92" w:rsidRPr="009A77B0" w:rsidRDefault="00524E92" w:rsidP="00524E92">
      <w:pPr>
        <w:pStyle w:val="AlexBodyText"/>
        <w:spacing w:after="0" w:line="240" w:lineRule="auto"/>
        <w:ind w:right="0"/>
        <w:jc w:val="left"/>
        <w:rPr>
          <w:rFonts w:asciiTheme="minorHAnsi" w:hAnsiTheme="minorHAnsi" w:cstheme="minorHAnsi"/>
          <w:sz w:val="24"/>
          <w:szCs w:val="24"/>
        </w:rPr>
      </w:pPr>
    </w:p>
    <w:p w:rsidR="00DF2FAF" w:rsidRPr="009A77B0" w:rsidRDefault="00DF2FAF" w:rsidP="004A300F">
      <w:pPr>
        <w:pStyle w:val="AlexBodyText"/>
        <w:spacing w:after="0" w:line="240" w:lineRule="auto"/>
        <w:ind w:right="0"/>
        <w:jc w:val="left"/>
        <w:rPr>
          <w:rFonts w:asciiTheme="minorHAnsi" w:hAnsiTheme="minorHAnsi" w:cstheme="minorHAnsi"/>
          <w:b/>
          <w:sz w:val="32"/>
        </w:rPr>
      </w:pPr>
      <w:r w:rsidRPr="009A77B0">
        <w:rPr>
          <w:rFonts w:asciiTheme="minorHAnsi" w:hAnsiTheme="minorHAnsi" w:cstheme="minorHAnsi"/>
          <w:b/>
          <w:sz w:val="32"/>
        </w:rPr>
        <w:t>Purposes</w:t>
      </w:r>
      <w:r w:rsidR="005554CA" w:rsidRPr="009A77B0">
        <w:rPr>
          <w:rFonts w:asciiTheme="minorHAnsi" w:hAnsiTheme="minorHAnsi" w:cstheme="minorHAnsi"/>
          <w:b/>
          <w:sz w:val="32"/>
        </w:rPr>
        <w:t xml:space="preserve"> and Characteristics</w:t>
      </w:r>
      <w:r w:rsidR="001A6D52" w:rsidRPr="009A77B0">
        <w:rPr>
          <w:rFonts w:asciiTheme="minorHAnsi" w:hAnsiTheme="minorHAnsi" w:cstheme="minorHAnsi"/>
          <w:b/>
          <w:sz w:val="32"/>
        </w:rPr>
        <w:t xml:space="preserve"> </w:t>
      </w:r>
    </w:p>
    <w:p w:rsidR="007E1830" w:rsidRPr="009A77B0" w:rsidRDefault="007E1830" w:rsidP="004A300F">
      <w:pPr>
        <w:pStyle w:val="AlexBodyText"/>
        <w:spacing w:after="0" w:line="240" w:lineRule="auto"/>
        <w:ind w:right="0"/>
        <w:jc w:val="left"/>
        <w:rPr>
          <w:rFonts w:asciiTheme="minorHAnsi" w:hAnsiTheme="minorHAnsi" w:cstheme="minorHAnsi"/>
          <w:b/>
          <w:sz w:val="24"/>
        </w:rPr>
      </w:pPr>
    </w:p>
    <w:p w:rsidR="00C64446" w:rsidRPr="009A77B0" w:rsidRDefault="00C64446" w:rsidP="00C64446">
      <w:pPr>
        <w:spacing w:after="120"/>
        <w:rPr>
          <w:rFonts w:asciiTheme="minorHAnsi" w:eastAsia="Times New Roman" w:hAnsiTheme="minorHAnsi" w:cstheme="minorHAnsi"/>
          <w:color w:val="000000" w:themeColor="text1"/>
        </w:rPr>
      </w:pPr>
      <w:r w:rsidRPr="009A77B0">
        <w:rPr>
          <w:rFonts w:asciiTheme="minorHAnsi" w:eastAsia="Times New Roman" w:hAnsiTheme="minorHAnsi" w:cstheme="minorHAnsi"/>
          <w:color w:val="000000" w:themeColor="text1"/>
        </w:rPr>
        <w:t xml:space="preserve">The primary purposes of the </w:t>
      </w:r>
      <w:r w:rsidR="00F53A30" w:rsidRPr="009A77B0">
        <w:rPr>
          <w:rFonts w:asciiTheme="minorHAnsi" w:eastAsia="Times New Roman" w:hAnsiTheme="minorHAnsi" w:cstheme="minorHAnsi"/>
          <w:color w:val="000000" w:themeColor="text1"/>
        </w:rPr>
        <w:t xml:space="preserve">Principal Professional Growth and </w:t>
      </w:r>
      <w:r w:rsidR="001A6D52" w:rsidRPr="009A77B0">
        <w:rPr>
          <w:rFonts w:asciiTheme="minorHAnsi" w:eastAsia="Times New Roman" w:hAnsiTheme="minorHAnsi" w:cstheme="minorHAnsi"/>
          <w:color w:val="000000" w:themeColor="text1"/>
        </w:rPr>
        <w:t>Effectiveness</w:t>
      </w:r>
      <w:r w:rsidRPr="009A77B0">
        <w:rPr>
          <w:rFonts w:asciiTheme="minorHAnsi" w:eastAsia="Times New Roman" w:hAnsiTheme="minorHAnsi" w:cstheme="minorHAnsi"/>
          <w:color w:val="000000" w:themeColor="text1"/>
        </w:rPr>
        <w:t xml:space="preserve"> System are to:</w:t>
      </w:r>
    </w:p>
    <w:p w:rsidR="00C64446" w:rsidRPr="009A77B0" w:rsidRDefault="00C64446" w:rsidP="0022252D">
      <w:pPr>
        <w:numPr>
          <w:ilvl w:val="0"/>
          <w:numId w:val="3"/>
        </w:numPr>
        <w:spacing w:after="120" w:line="340" w:lineRule="atLeast"/>
        <w:ind w:left="540" w:right="-922" w:hanging="180"/>
        <w:rPr>
          <w:rFonts w:asciiTheme="minorHAnsi" w:eastAsia="Times New Roman" w:hAnsiTheme="minorHAnsi" w:cstheme="minorHAnsi"/>
          <w:color w:val="000000" w:themeColor="text1"/>
        </w:rPr>
      </w:pPr>
      <w:r w:rsidRPr="009A77B0">
        <w:rPr>
          <w:rFonts w:asciiTheme="minorHAnsi" w:eastAsia="Times New Roman" w:hAnsiTheme="minorHAnsi" w:cstheme="minorHAnsi"/>
          <w:color w:val="000000" w:themeColor="text1"/>
        </w:rPr>
        <w:t>optimize student learning and growth;</w:t>
      </w:r>
    </w:p>
    <w:p w:rsidR="00C64446" w:rsidRPr="009A77B0" w:rsidRDefault="00C64446" w:rsidP="0022252D">
      <w:pPr>
        <w:numPr>
          <w:ilvl w:val="0"/>
          <w:numId w:val="3"/>
        </w:numPr>
        <w:spacing w:after="120"/>
        <w:ind w:left="540" w:hanging="180"/>
        <w:rPr>
          <w:rFonts w:asciiTheme="minorHAnsi" w:eastAsia="Times New Roman" w:hAnsiTheme="minorHAnsi" w:cstheme="minorHAnsi"/>
        </w:rPr>
      </w:pPr>
      <w:r w:rsidRPr="009A77B0">
        <w:rPr>
          <w:rFonts w:asciiTheme="minorHAnsi" w:eastAsia="Times New Roman" w:hAnsiTheme="minorHAnsi" w:cstheme="minorHAnsi"/>
          <w:color w:val="000000" w:themeColor="text1"/>
        </w:rPr>
        <w:t xml:space="preserve">contribute to successful achievement of the goals and objectives defined in the vision, mission, and goals of </w:t>
      </w:r>
      <w:r w:rsidRPr="009A77B0">
        <w:rPr>
          <w:rFonts w:asciiTheme="minorHAnsi" w:eastAsia="Times New Roman" w:hAnsiTheme="minorHAnsi" w:cstheme="minorHAnsi"/>
        </w:rPr>
        <w:t xml:space="preserve">the school </w:t>
      </w:r>
      <w:r w:rsidR="00040C93" w:rsidRPr="009A77B0">
        <w:rPr>
          <w:rFonts w:asciiTheme="minorHAnsi" w:eastAsia="Times New Roman" w:hAnsiTheme="minorHAnsi" w:cstheme="minorHAnsi"/>
        </w:rPr>
        <w:t>district</w:t>
      </w:r>
      <w:r w:rsidRPr="009A77B0">
        <w:rPr>
          <w:rFonts w:asciiTheme="minorHAnsi" w:eastAsia="Times New Roman" w:hAnsiTheme="minorHAnsi" w:cstheme="minorHAnsi"/>
        </w:rPr>
        <w:t>;</w:t>
      </w:r>
    </w:p>
    <w:p w:rsidR="00C64446" w:rsidRPr="009A77B0" w:rsidRDefault="00C64446" w:rsidP="0022252D">
      <w:pPr>
        <w:numPr>
          <w:ilvl w:val="0"/>
          <w:numId w:val="3"/>
        </w:numPr>
        <w:spacing w:after="120"/>
        <w:ind w:left="540" w:hanging="180"/>
        <w:rPr>
          <w:rFonts w:asciiTheme="minorHAnsi" w:eastAsia="Times New Roman" w:hAnsiTheme="minorHAnsi" w:cstheme="minorHAnsi"/>
          <w:color w:val="000000" w:themeColor="text1"/>
        </w:rPr>
      </w:pPr>
      <w:r w:rsidRPr="009A77B0">
        <w:rPr>
          <w:rFonts w:asciiTheme="minorHAnsi" w:eastAsia="Times New Roman" w:hAnsiTheme="minorHAnsi" w:cstheme="minorHAnsi"/>
          <w:color w:val="000000" w:themeColor="text1"/>
        </w:rPr>
        <w:t>provide a basis for leadership improvement through productive principal performance appraisal and professional growth; and</w:t>
      </w:r>
    </w:p>
    <w:p w:rsidR="00C64446" w:rsidRPr="009A77B0" w:rsidRDefault="001A6D52" w:rsidP="0022252D">
      <w:pPr>
        <w:numPr>
          <w:ilvl w:val="0"/>
          <w:numId w:val="3"/>
        </w:numPr>
        <w:ind w:left="540" w:hanging="180"/>
        <w:rPr>
          <w:rFonts w:asciiTheme="minorHAnsi" w:eastAsia="Times New Roman" w:hAnsiTheme="minorHAnsi" w:cstheme="minorHAnsi"/>
          <w:color w:val="000000" w:themeColor="text1"/>
        </w:rPr>
      </w:pPr>
      <w:r w:rsidRPr="009A77B0">
        <w:rPr>
          <w:rFonts w:asciiTheme="minorHAnsi" w:eastAsia="Times New Roman" w:hAnsiTheme="minorHAnsi" w:cstheme="minorHAnsi"/>
          <w:color w:val="000000" w:themeColor="text1"/>
        </w:rPr>
        <w:t>encourage</w:t>
      </w:r>
      <w:r w:rsidR="00C64446" w:rsidRPr="009A77B0">
        <w:rPr>
          <w:rFonts w:asciiTheme="minorHAnsi" w:eastAsia="Times New Roman" w:hAnsiTheme="minorHAnsi" w:cstheme="minorHAnsi"/>
          <w:color w:val="000000" w:themeColor="text1"/>
        </w:rPr>
        <w:t xml:space="preserve"> collaboration between the principal and evaluator, and promote self-growth, leadership effectiveness, and improvement of overall job performance.</w:t>
      </w:r>
      <w:r w:rsidR="00C64446" w:rsidRPr="009A77B0">
        <w:rPr>
          <w:rFonts w:asciiTheme="minorHAnsi" w:eastAsia="Times New Roman" w:hAnsiTheme="minorHAnsi" w:cstheme="minorHAnsi"/>
          <w:color w:val="000000" w:themeColor="text1"/>
          <w:vertAlign w:val="superscript"/>
        </w:rPr>
        <w:endnoteReference w:id="1"/>
      </w:r>
    </w:p>
    <w:p w:rsidR="00C64446" w:rsidRPr="009A77B0" w:rsidRDefault="00C64446" w:rsidP="00C64446">
      <w:pPr>
        <w:rPr>
          <w:rFonts w:asciiTheme="minorHAnsi" w:eastAsia="Times New Roman" w:hAnsiTheme="minorHAnsi" w:cstheme="minorHAnsi"/>
        </w:rPr>
      </w:pPr>
    </w:p>
    <w:p w:rsidR="00C64446" w:rsidRPr="009A77B0" w:rsidRDefault="00C64446" w:rsidP="00C64446">
      <w:pPr>
        <w:spacing w:after="120"/>
        <w:rPr>
          <w:rFonts w:asciiTheme="minorHAnsi" w:eastAsia="Times New Roman" w:hAnsiTheme="minorHAnsi" w:cstheme="minorHAnsi"/>
        </w:rPr>
      </w:pPr>
      <w:r w:rsidRPr="009A77B0">
        <w:rPr>
          <w:rFonts w:asciiTheme="minorHAnsi" w:eastAsia="Times New Roman" w:hAnsiTheme="minorHAnsi" w:cstheme="minorHAnsi"/>
        </w:rPr>
        <w:t>This evaluation system includes the following distinguishing characteristics:</w:t>
      </w:r>
    </w:p>
    <w:p w:rsidR="00C64446" w:rsidRPr="009A77B0" w:rsidRDefault="00C64446" w:rsidP="0022252D">
      <w:pPr>
        <w:numPr>
          <w:ilvl w:val="0"/>
          <w:numId w:val="4"/>
        </w:numPr>
        <w:tabs>
          <w:tab w:val="clear" w:pos="360"/>
        </w:tabs>
        <w:spacing w:after="120"/>
        <w:ind w:left="540" w:hanging="180"/>
        <w:rPr>
          <w:rFonts w:asciiTheme="minorHAnsi" w:eastAsia="Times New Roman" w:hAnsiTheme="minorHAnsi" w:cstheme="minorHAnsi"/>
        </w:rPr>
      </w:pPr>
      <w:r w:rsidRPr="009A77B0">
        <w:rPr>
          <w:rFonts w:asciiTheme="minorHAnsi" w:eastAsia="Times New Roman" w:hAnsiTheme="minorHAnsi" w:cstheme="minorHAnsi"/>
        </w:rPr>
        <w:t>benchmark behaviors for each of the principal performance standards;</w:t>
      </w:r>
    </w:p>
    <w:p w:rsidR="00C64446" w:rsidRPr="009A77B0" w:rsidRDefault="00C64446" w:rsidP="0022252D">
      <w:pPr>
        <w:numPr>
          <w:ilvl w:val="0"/>
          <w:numId w:val="4"/>
        </w:numPr>
        <w:tabs>
          <w:tab w:val="clear" w:pos="360"/>
        </w:tabs>
        <w:spacing w:after="120"/>
        <w:ind w:left="540" w:hanging="180"/>
        <w:rPr>
          <w:rFonts w:asciiTheme="minorHAnsi" w:eastAsia="Times New Roman" w:hAnsiTheme="minorHAnsi" w:cstheme="minorHAnsi"/>
        </w:rPr>
      </w:pPr>
      <w:r w:rsidRPr="009A77B0">
        <w:rPr>
          <w:rFonts w:asciiTheme="minorHAnsi" w:eastAsia="Times New Roman" w:hAnsiTheme="minorHAnsi" w:cstheme="minorHAnsi"/>
        </w:rPr>
        <w:t>a focus on the relationship between principal performance and improved student learning and growth;</w:t>
      </w:r>
    </w:p>
    <w:p w:rsidR="00C64446" w:rsidRPr="009A77B0" w:rsidRDefault="00C64446" w:rsidP="0022252D">
      <w:pPr>
        <w:numPr>
          <w:ilvl w:val="0"/>
          <w:numId w:val="4"/>
        </w:numPr>
        <w:tabs>
          <w:tab w:val="clear" w:pos="360"/>
        </w:tabs>
        <w:spacing w:after="120"/>
        <w:ind w:left="540" w:hanging="180"/>
        <w:rPr>
          <w:rFonts w:asciiTheme="minorHAnsi" w:eastAsia="Times New Roman" w:hAnsiTheme="minorHAnsi" w:cstheme="minorHAnsi"/>
        </w:rPr>
      </w:pPr>
      <w:r w:rsidRPr="009A77B0">
        <w:rPr>
          <w:rFonts w:asciiTheme="minorHAnsi" w:eastAsia="Times New Roman" w:hAnsiTheme="minorHAnsi" w:cstheme="minorHAnsi"/>
        </w:rPr>
        <w:t>the use of multiple data sources for documenting performance, including opportunities for principals to present evidence of their own performance as well as student growth;</w:t>
      </w:r>
    </w:p>
    <w:p w:rsidR="00C64446" w:rsidRPr="009A77B0" w:rsidRDefault="00C64446" w:rsidP="0022252D">
      <w:pPr>
        <w:numPr>
          <w:ilvl w:val="0"/>
          <w:numId w:val="4"/>
        </w:numPr>
        <w:tabs>
          <w:tab w:val="clear" w:pos="360"/>
        </w:tabs>
        <w:spacing w:after="120"/>
        <w:ind w:left="540" w:hanging="180"/>
        <w:rPr>
          <w:rFonts w:asciiTheme="minorHAnsi" w:eastAsia="Times New Roman" w:hAnsiTheme="minorHAnsi" w:cstheme="minorHAnsi"/>
        </w:rPr>
      </w:pPr>
      <w:r w:rsidRPr="009A77B0">
        <w:rPr>
          <w:rFonts w:asciiTheme="minorHAnsi" w:eastAsia="Times New Roman" w:hAnsiTheme="minorHAnsi" w:cstheme="minorHAnsi"/>
        </w:rPr>
        <w:t>a procedure for conducting performance reviews that stresses accountability, promotes professional improvement, and increases principals’ involvement in the evaluation process; and</w:t>
      </w:r>
    </w:p>
    <w:p w:rsidR="00C64446" w:rsidRPr="009A77B0" w:rsidRDefault="00C64446" w:rsidP="0022252D">
      <w:pPr>
        <w:numPr>
          <w:ilvl w:val="0"/>
          <w:numId w:val="4"/>
        </w:numPr>
        <w:tabs>
          <w:tab w:val="clear" w:pos="360"/>
        </w:tabs>
        <w:ind w:left="540" w:hanging="180"/>
        <w:rPr>
          <w:rFonts w:asciiTheme="minorHAnsi" w:eastAsia="Times New Roman" w:hAnsiTheme="minorHAnsi" w:cstheme="minorHAnsi"/>
        </w:rPr>
      </w:pPr>
      <w:r w:rsidRPr="009A77B0">
        <w:rPr>
          <w:rFonts w:asciiTheme="minorHAnsi" w:eastAsia="Times New Roman" w:hAnsiTheme="minorHAnsi" w:cstheme="minorHAnsi"/>
        </w:rPr>
        <w:t>a support system for providing assistance when needed.</w:t>
      </w:r>
      <w:r w:rsidRPr="009A77B0">
        <w:rPr>
          <w:rFonts w:asciiTheme="minorHAnsi" w:eastAsia="Times New Roman" w:hAnsiTheme="minorHAnsi" w:cstheme="minorHAnsi"/>
          <w:vertAlign w:val="superscript"/>
        </w:rPr>
        <w:endnoteReference w:id="2"/>
      </w:r>
    </w:p>
    <w:p w:rsidR="00C64446" w:rsidRPr="009A77B0" w:rsidRDefault="00C64446" w:rsidP="008E7781">
      <w:pPr>
        <w:pStyle w:val="AlexBodyText"/>
        <w:spacing w:after="120" w:line="240" w:lineRule="auto"/>
        <w:ind w:left="540" w:right="0" w:hanging="180"/>
        <w:jc w:val="left"/>
        <w:rPr>
          <w:rFonts w:asciiTheme="minorHAnsi" w:hAnsiTheme="minorHAnsi" w:cstheme="minorHAnsi"/>
          <w:sz w:val="24"/>
        </w:rPr>
      </w:pPr>
    </w:p>
    <w:p w:rsidR="00630CB7" w:rsidRPr="009A77B0" w:rsidRDefault="00630CB7">
      <w:pPr>
        <w:rPr>
          <w:rFonts w:asciiTheme="minorHAnsi" w:hAnsiTheme="minorHAnsi" w:cstheme="minorHAnsi"/>
          <w:b/>
          <w:sz w:val="32"/>
        </w:rPr>
      </w:pPr>
      <w:r w:rsidRPr="009A77B0">
        <w:rPr>
          <w:rFonts w:asciiTheme="minorHAnsi" w:hAnsiTheme="minorHAnsi" w:cstheme="minorHAnsi"/>
          <w:b/>
          <w:sz w:val="32"/>
        </w:rPr>
        <w:br w:type="page"/>
      </w:r>
    </w:p>
    <w:p w:rsidR="003A412C" w:rsidRPr="009A77B0" w:rsidRDefault="003A412C" w:rsidP="004A300F">
      <w:pPr>
        <w:pStyle w:val="BulletList"/>
        <w:tabs>
          <w:tab w:val="clear" w:pos="360"/>
        </w:tabs>
        <w:spacing w:after="0" w:line="240" w:lineRule="auto"/>
        <w:ind w:right="0"/>
        <w:rPr>
          <w:rFonts w:asciiTheme="minorHAnsi" w:hAnsiTheme="minorHAnsi" w:cstheme="minorHAnsi"/>
          <w:b/>
          <w:sz w:val="22"/>
          <w:szCs w:val="24"/>
        </w:rPr>
      </w:pPr>
      <w:r w:rsidRPr="009A77B0">
        <w:rPr>
          <w:rFonts w:asciiTheme="minorHAnsi" w:hAnsiTheme="minorHAnsi" w:cstheme="minorHAnsi"/>
          <w:b/>
          <w:sz w:val="32"/>
          <w:szCs w:val="24"/>
        </w:rPr>
        <w:t xml:space="preserve">Essential Components of </w:t>
      </w:r>
      <w:r w:rsidR="00F53A30" w:rsidRPr="009A77B0">
        <w:rPr>
          <w:rFonts w:asciiTheme="minorHAnsi" w:hAnsiTheme="minorHAnsi" w:cstheme="minorHAnsi"/>
          <w:b/>
          <w:sz w:val="32"/>
          <w:szCs w:val="24"/>
        </w:rPr>
        <w:t>PPG</w:t>
      </w:r>
      <w:r w:rsidRPr="009A77B0">
        <w:rPr>
          <w:rFonts w:asciiTheme="minorHAnsi" w:hAnsiTheme="minorHAnsi" w:cstheme="minorHAnsi"/>
          <w:b/>
          <w:sz w:val="32"/>
          <w:szCs w:val="24"/>
        </w:rPr>
        <w:t>ES</w:t>
      </w:r>
    </w:p>
    <w:p w:rsidR="003A412C" w:rsidRPr="009A77B0" w:rsidRDefault="003A412C" w:rsidP="004A300F">
      <w:pPr>
        <w:pStyle w:val="BulletList"/>
        <w:tabs>
          <w:tab w:val="clear" w:pos="360"/>
        </w:tabs>
        <w:spacing w:after="0" w:line="240" w:lineRule="auto"/>
        <w:ind w:right="0"/>
        <w:rPr>
          <w:rFonts w:asciiTheme="minorHAnsi" w:hAnsiTheme="minorHAnsi" w:cstheme="minorHAnsi"/>
          <w:b/>
          <w:sz w:val="24"/>
          <w:szCs w:val="24"/>
        </w:rPr>
      </w:pPr>
    </w:p>
    <w:p w:rsidR="004A300F" w:rsidRPr="009A77B0" w:rsidRDefault="003A412C" w:rsidP="004A300F">
      <w:pPr>
        <w:rPr>
          <w:rFonts w:asciiTheme="minorHAnsi" w:eastAsia="Times New Roman" w:hAnsiTheme="minorHAnsi" w:cstheme="minorHAnsi"/>
          <w:bCs/>
        </w:rPr>
      </w:pPr>
      <w:r w:rsidRPr="009A77B0">
        <w:rPr>
          <w:rFonts w:asciiTheme="minorHAnsi" w:hAnsiTheme="minorHAnsi" w:cstheme="minorHAnsi"/>
        </w:rPr>
        <w:t xml:space="preserve">Clearly defined professional responsibilities for </w:t>
      </w:r>
      <w:r w:rsidR="00C64446" w:rsidRPr="009A77B0">
        <w:rPr>
          <w:rFonts w:asciiTheme="minorHAnsi" w:hAnsiTheme="minorHAnsi" w:cstheme="minorHAnsi"/>
        </w:rPr>
        <w:t>principal</w:t>
      </w:r>
      <w:r w:rsidRPr="009A77B0">
        <w:rPr>
          <w:rFonts w:asciiTheme="minorHAnsi" w:hAnsiTheme="minorHAnsi" w:cstheme="minorHAnsi"/>
        </w:rPr>
        <w:t xml:space="preserve">s constitute the foundation for the </w:t>
      </w:r>
      <w:r w:rsidR="00F53A30" w:rsidRPr="009A77B0">
        <w:rPr>
          <w:rFonts w:asciiTheme="minorHAnsi" w:hAnsiTheme="minorHAnsi" w:cstheme="minorHAnsi"/>
        </w:rPr>
        <w:t>Principal Professional Growth and Effectiveness</w:t>
      </w:r>
      <w:r w:rsidRPr="009A77B0">
        <w:rPr>
          <w:rFonts w:asciiTheme="minorHAnsi" w:hAnsiTheme="minorHAnsi" w:cstheme="minorHAnsi"/>
        </w:rPr>
        <w:t xml:space="preserve"> System.</w:t>
      </w:r>
      <w:r w:rsidR="004C3FDE" w:rsidRPr="009A77B0">
        <w:rPr>
          <w:rFonts w:asciiTheme="minorHAnsi" w:hAnsiTheme="minorHAnsi" w:cstheme="minorHAnsi"/>
        </w:rPr>
        <w:t xml:space="preserve"> </w:t>
      </w:r>
      <w:r w:rsidRPr="009A77B0">
        <w:rPr>
          <w:rFonts w:asciiTheme="minorHAnsi" w:hAnsiTheme="minorHAnsi" w:cstheme="minorHAnsi"/>
        </w:rPr>
        <w:t xml:space="preserve"> A fair and comprehensive evaluation system provides sufficient detail and accuracy so that both </w:t>
      </w:r>
      <w:r w:rsidR="00C64446" w:rsidRPr="009A77B0">
        <w:rPr>
          <w:rFonts w:asciiTheme="minorHAnsi" w:hAnsiTheme="minorHAnsi" w:cstheme="minorHAnsi"/>
        </w:rPr>
        <w:t>principals</w:t>
      </w:r>
      <w:r w:rsidRPr="009A77B0">
        <w:rPr>
          <w:rFonts w:asciiTheme="minorHAnsi" w:hAnsiTheme="minorHAnsi" w:cstheme="minorHAnsi"/>
        </w:rPr>
        <w:t xml:space="preserve"> and evaluators </w:t>
      </w:r>
      <w:r w:rsidR="00C64446" w:rsidRPr="009A77B0">
        <w:rPr>
          <w:rFonts w:asciiTheme="minorHAnsi" w:hAnsiTheme="minorHAnsi" w:cstheme="minorHAnsi"/>
        </w:rPr>
        <w:t xml:space="preserve">(i.e., superintendent, supervisor) </w:t>
      </w:r>
      <w:r w:rsidRPr="009A77B0">
        <w:rPr>
          <w:rFonts w:asciiTheme="minorHAnsi" w:hAnsiTheme="minorHAnsi" w:cstheme="minorHAnsi"/>
        </w:rPr>
        <w:t xml:space="preserve">reasonably understand their job expectations. </w:t>
      </w:r>
      <w:r w:rsidR="004C3FDE" w:rsidRPr="009A77B0">
        <w:rPr>
          <w:rFonts w:asciiTheme="minorHAnsi" w:hAnsiTheme="minorHAnsi" w:cstheme="minorHAnsi"/>
        </w:rPr>
        <w:t xml:space="preserve"> </w:t>
      </w:r>
      <w:r w:rsidR="00F53A30" w:rsidRPr="009A77B0">
        <w:rPr>
          <w:rFonts w:asciiTheme="minorHAnsi" w:hAnsiTheme="minorHAnsi" w:cstheme="minorHAnsi"/>
        </w:rPr>
        <w:t>PPG</w:t>
      </w:r>
      <w:r w:rsidRPr="009A77B0">
        <w:rPr>
          <w:rFonts w:asciiTheme="minorHAnsi" w:hAnsiTheme="minorHAnsi" w:cstheme="minorHAnsi"/>
        </w:rPr>
        <w:t xml:space="preserve">ES uses a </w:t>
      </w:r>
      <w:r w:rsidRPr="009A77B0">
        <w:rPr>
          <w:rFonts w:asciiTheme="minorHAnsi" w:eastAsia="Times New Roman" w:hAnsiTheme="minorHAnsi" w:cstheme="minorHAnsi"/>
          <w:bCs/>
        </w:rPr>
        <w:t xml:space="preserve">two-tiered approach to define the expectations for </w:t>
      </w:r>
      <w:r w:rsidR="00C64446" w:rsidRPr="009A77B0">
        <w:rPr>
          <w:rFonts w:asciiTheme="minorHAnsi" w:eastAsia="Times New Roman" w:hAnsiTheme="minorHAnsi" w:cstheme="minorHAnsi"/>
          <w:bCs/>
        </w:rPr>
        <w:t>principal</w:t>
      </w:r>
      <w:r w:rsidRPr="009A77B0">
        <w:rPr>
          <w:rFonts w:asciiTheme="minorHAnsi" w:eastAsia="Times New Roman" w:hAnsiTheme="minorHAnsi" w:cstheme="minorHAnsi"/>
          <w:bCs/>
        </w:rPr>
        <w:t xml:space="preserve"> performance consisting of </w:t>
      </w:r>
      <w:r w:rsidR="00C64446" w:rsidRPr="009A77B0">
        <w:rPr>
          <w:rFonts w:asciiTheme="minorHAnsi" w:eastAsia="Times New Roman" w:hAnsiTheme="minorHAnsi" w:cstheme="minorHAnsi"/>
          <w:bCs/>
        </w:rPr>
        <w:t>seven</w:t>
      </w:r>
      <w:r w:rsidRPr="009A77B0">
        <w:rPr>
          <w:rFonts w:asciiTheme="minorHAnsi" w:eastAsia="Times New Roman" w:hAnsiTheme="minorHAnsi" w:cstheme="minorHAnsi"/>
          <w:bCs/>
        </w:rPr>
        <w:t xml:space="preserve"> standards and multiple performance indicators. </w:t>
      </w:r>
      <w:r w:rsidR="004C3FDE" w:rsidRPr="009A77B0">
        <w:rPr>
          <w:rFonts w:asciiTheme="minorHAnsi" w:eastAsia="Times New Roman" w:hAnsiTheme="minorHAnsi" w:cstheme="minorHAnsi"/>
          <w:bCs/>
        </w:rPr>
        <w:t xml:space="preserve"> </w:t>
      </w:r>
      <w:r w:rsidR="00C64446" w:rsidRPr="009A77B0">
        <w:rPr>
          <w:rFonts w:asciiTheme="minorHAnsi" w:eastAsia="Times New Roman" w:hAnsiTheme="minorHAnsi" w:cstheme="minorHAnsi"/>
          <w:bCs/>
        </w:rPr>
        <w:t>Principal</w:t>
      </w:r>
      <w:r w:rsidRPr="009A77B0">
        <w:rPr>
          <w:rFonts w:asciiTheme="minorHAnsi" w:eastAsia="Times New Roman" w:hAnsiTheme="minorHAnsi" w:cstheme="minorHAnsi"/>
          <w:bCs/>
        </w:rPr>
        <w:t xml:space="preserve">s will be rated on the performance standards using performance appraisal rubrics. </w:t>
      </w:r>
      <w:r w:rsidR="004C3FDE" w:rsidRPr="009A77B0">
        <w:rPr>
          <w:rFonts w:asciiTheme="minorHAnsi" w:eastAsia="Times New Roman" w:hAnsiTheme="minorHAnsi" w:cstheme="minorHAnsi"/>
          <w:bCs/>
        </w:rPr>
        <w:t xml:space="preserve"> </w:t>
      </w:r>
      <w:r w:rsidRPr="009A77B0">
        <w:rPr>
          <w:rFonts w:asciiTheme="minorHAnsi" w:eastAsia="Times New Roman" w:hAnsiTheme="minorHAnsi" w:cstheme="minorHAnsi"/>
          <w:bCs/>
        </w:rPr>
        <w:t xml:space="preserve">The relationship between these components is depicted in Figure </w:t>
      </w:r>
      <w:r w:rsidR="00515350" w:rsidRPr="009A77B0">
        <w:rPr>
          <w:rFonts w:asciiTheme="minorHAnsi" w:eastAsia="Times New Roman" w:hAnsiTheme="minorHAnsi" w:cstheme="minorHAnsi"/>
          <w:bCs/>
        </w:rPr>
        <w:t>1</w:t>
      </w:r>
      <w:r w:rsidRPr="009A77B0">
        <w:rPr>
          <w:rFonts w:asciiTheme="minorHAnsi" w:eastAsia="Times New Roman" w:hAnsiTheme="minorHAnsi" w:cstheme="minorHAnsi"/>
          <w:bCs/>
        </w:rPr>
        <w:t>.</w:t>
      </w:r>
    </w:p>
    <w:p w:rsidR="00897805" w:rsidRPr="009A77B0" w:rsidRDefault="00291FF1">
      <w:pPr>
        <w:rPr>
          <w:rFonts w:asciiTheme="minorHAnsi" w:eastAsia="Times New Roman" w:hAnsiTheme="minorHAnsi" w:cstheme="minorHAnsi"/>
          <w:bCs/>
        </w:rPr>
      </w:pPr>
      <w:r>
        <w:rPr>
          <w:rFonts w:asciiTheme="minorHAnsi" w:eastAsia="Times New Roman" w:hAnsiTheme="minorHAnsi" w:cstheme="minorHAnsi"/>
          <w:b/>
          <w:bCs/>
          <w:noProof/>
          <w:sz w:val="20"/>
        </w:rPr>
        <mc:AlternateContent>
          <mc:Choice Requires="wps">
            <w:drawing>
              <wp:anchor distT="0" distB="0" distL="114300" distR="114300" simplePos="0" relativeHeight="251748352" behindDoc="0" locked="0" layoutInCell="1" allowOverlap="1">
                <wp:simplePos x="0" y="0"/>
                <wp:positionH relativeFrom="column">
                  <wp:posOffset>3956685</wp:posOffset>
                </wp:positionH>
                <wp:positionV relativeFrom="paragraph">
                  <wp:posOffset>33655</wp:posOffset>
                </wp:positionV>
                <wp:extent cx="1245870" cy="449580"/>
                <wp:effectExtent l="152400" t="0" r="11430" b="388620"/>
                <wp:wrapNone/>
                <wp:docPr id="25" name="Rectangular Callout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870" cy="449580"/>
                        </a:xfrm>
                        <a:prstGeom prst="wedgeRectCallout">
                          <a:avLst>
                            <a:gd name="adj1" fmla="val -59176"/>
                            <a:gd name="adj2" fmla="val 115676"/>
                          </a:avLst>
                        </a:prstGeom>
                        <a:solidFill>
                          <a:srgbClr val="D9D9D9"/>
                        </a:solidFill>
                        <a:ln w="19050">
                          <a:solidFill>
                            <a:srgbClr val="000000"/>
                          </a:solidFill>
                          <a:miter lim="800000"/>
                          <a:headEnd/>
                          <a:tailEnd/>
                        </a:ln>
                        <a:effectLst>
                          <a:outerShdw dist="27940" dir="5400000" algn="ctr" rotWithShape="0">
                            <a:srgbClr val="808080">
                              <a:alpha val="31998"/>
                            </a:srgbClr>
                          </a:outerShdw>
                        </a:effectLst>
                      </wps:spPr>
                      <wps:txbx>
                        <w:txbxContent>
                          <w:p w:rsidR="00FA0E6B" w:rsidRPr="009A77B0" w:rsidRDefault="00FA0E6B" w:rsidP="00897805">
                            <w:pPr>
                              <w:tabs>
                                <w:tab w:val="left" w:pos="1980"/>
                              </w:tabs>
                              <w:jc w:val="center"/>
                              <w:rPr>
                                <w:rFonts w:asciiTheme="majorHAnsi" w:hAnsiTheme="majorHAnsi"/>
                                <w:b/>
                                <w:caps/>
                                <w:sz w:val="22"/>
                              </w:rPr>
                            </w:pPr>
                            <w:r w:rsidRPr="009A77B0">
                              <w:rPr>
                                <w:rFonts w:asciiTheme="majorHAnsi" w:hAnsiTheme="majorHAnsi" w:cs="Times New Roman"/>
                                <w:b/>
                                <w:caps/>
                                <w:sz w:val="22"/>
                              </w:rPr>
                              <w:t>performance</w:t>
                            </w:r>
                            <w:r w:rsidRPr="009A77B0">
                              <w:rPr>
                                <w:rFonts w:asciiTheme="majorHAnsi" w:hAnsiTheme="majorHAnsi"/>
                                <w:b/>
                                <w:caps/>
                                <w:sz w:val="22"/>
                              </w:rPr>
                              <w:t xml:space="preserve"> standard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1" o:spid="_x0000_s1029" type="#_x0000_t61" style="position:absolute;margin-left:311.55pt;margin-top:2.65pt;width:98.1pt;height:35.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" adj="-1982,35786" fillcolor="#d9d9d9" strokeweight="1.5pt">
                <v:shadow on="t" opacity="20970f" offset="0,2.2pt"/>
                <v:textbox>
                  <w:txbxContent>
                    <w:p w:rsidR="00FA0E6B" w:rsidRPr="009A77B0" w:rsidRDefault="00FA0E6B" w:rsidP="00897805">
                      <w:pPr>
                        <w:tabs>
                          <w:tab w:val="left" w:pos="1980"/>
                        </w:tabs>
                        <w:jc w:val="center"/>
                        <w:rPr>
                          <w:rFonts w:asciiTheme="majorHAnsi" w:hAnsiTheme="majorHAnsi"/>
                          <w:b/>
                          <w:caps/>
                          <w:sz w:val="22"/>
                        </w:rPr>
                      </w:pPr>
                      <w:r w:rsidRPr="009A77B0">
                        <w:rPr>
                          <w:rFonts w:asciiTheme="majorHAnsi" w:hAnsiTheme="majorHAnsi" w:cs="Times New Roman"/>
                          <w:b/>
                          <w:caps/>
                          <w:sz w:val="22"/>
                        </w:rPr>
                        <w:t>performance</w:t>
                      </w:r>
                      <w:r w:rsidRPr="009A77B0">
                        <w:rPr>
                          <w:rFonts w:asciiTheme="majorHAnsi" w:hAnsiTheme="majorHAnsi"/>
                          <w:b/>
                          <w:caps/>
                          <w:sz w:val="22"/>
                        </w:rPr>
                        <w:t xml:space="preserve"> standard</w:t>
                      </w:r>
                    </w:p>
                  </w:txbxContent>
                </v:textbox>
              </v:shape>
            </w:pict>
          </mc:Fallback>
        </mc:AlternateContent>
      </w:r>
    </w:p>
    <w:p w:rsidR="00897805" w:rsidRPr="009A77B0" w:rsidRDefault="00897805" w:rsidP="00897805">
      <w:pPr>
        <w:rPr>
          <w:rFonts w:asciiTheme="minorHAnsi" w:hAnsiTheme="minorHAnsi" w:cstheme="minorHAnsi"/>
          <w:i/>
          <w:szCs w:val="26"/>
        </w:rPr>
      </w:pPr>
    </w:p>
    <w:p w:rsidR="008C6728" w:rsidRPr="00B37CD1" w:rsidRDefault="008C6728" w:rsidP="008C6728">
      <w:pPr>
        <w:rPr>
          <w:rFonts w:asciiTheme="minorHAnsi" w:hAnsiTheme="minorHAnsi" w:cstheme="minorHAnsi"/>
          <w:i/>
          <w:szCs w:val="26"/>
        </w:rPr>
      </w:pPr>
      <w:r w:rsidRPr="00B37CD1">
        <w:rPr>
          <w:rFonts w:asciiTheme="minorHAnsi" w:hAnsiTheme="minorHAnsi" w:cstheme="minorHAnsi"/>
          <w:szCs w:val="26"/>
        </w:rPr>
        <w:t>Figure 1:</w:t>
      </w:r>
      <w:r w:rsidRPr="00B37CD1">
        <w:rPr>
          <w:rFonts w:asciiTheme="minorHAnsi" w:hAnsiTheme="minorHAnsi" w:cstheme="minorHAnsi"/>
          <w:i/>
          <w:szCs w:val="26"/>
        </w:rPr>
        <w:t xml:space="preserve"> Relationship between Essential Parts of </w:t>
      </w:r>
      <w:r w:rsidR="00F53A30" w:rsidRPr="00B37CD1">
        <w:rPr>
          <w:rFonts w:asciiTheme="minorHAnsi" w:hAnsiTheme="minorHAnsi" w:cstheme="minorHAnsi"/>
          <w:i/>
          <w:szCs w:val="26"/>
        </w:rPr>
        <w:t>PPG</w:t>
      </w:r>
      <w:r w:rsidRPr="00B37CD1">
        <w:rPr>
          <w:rFonts w:asciiTheme="minorHAnsi" w:hAnsiTheme="minorHAnsi" w:cstheme="minorHAnsi"/>
          <w:i/>
          <w:szCs w:val="26"/>
        </w:rPr>
        <w:t>ES</w:t>
      </w:r>
    </w:p>
    <w:p w:rsidR="00897805" w:rsidRPr="00B37CD1" w:rsidRDefault="00291FF1" w:rsidP="00897805">
      <w:pPr>
        <w:rPr>
          <w:rFonts w:asciiTheme="minorHAnsi" w:hAnsiTheme="minorHAnsi" w:cstheme="minorHAnsi"/>
          <w:i/>
          <w:szCs w:val="26"/>
        </w:rPr>
      </w:pPr>
      <w:r>
        <w:rPr>
          <w:rFonts w:asciiTheme="minorHAnsi" w:hAnsiTheme="minorHAnsi" w:cstheme="minorHAnsi"/>
          <w:i/>
          <w:noProof/>
          <w:szCs w:val="26"/>
        </w:rPr>
        <mc:AlternateContent>
          <mc:Choice Requires="wps">
            <w:drawing>
              <wp:anchor distT="0" distB="0" distL="114300" distR="114300" simplePos="0" relativeHeight="251745280" behindDoc="0" locked="0" layoutInCell="1" allowOverlap="1">
                <wp:simplePos x="0" y="0"/>
                <wp:positionH relativeFrom="column">
                  <wp:posOffset>-6985</wp:posOffset>
                </wp:positionH>
                <wp:positionV relativeFrom="paragraph">
                  <wp:posOffset>108585</wp:posOffset>
                </wp:positionV>
                <wp:extent cx="5930900" cy="3688715"/>
                <wp:effectExtent l="0" t="0" r="12700" b="26035"/>
                <wp:wrapNone/>
                <wp:docPr id="5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0" cy="368871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55pt;margin-top:8.55pt;width:467pt;height:290.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" filled="f" strokecolor="windowText" strokeweight="1.5pt">
                <v:path arrowok="t"/>
              </v:rect>
            </w:pict>
          </mc:Fallback>
        </mc:AlternateContent>
      </w:r>
      <w:r>
        <w:rPr>
          <w:rFonts w:asciiTheme="minorHAnsi" w:eastAsia="Times New Roman" w:hAnsiTheme="minorHAnsi" w:cstheme="minorHAnsi"/>
          <w:b/>
          <w:bCs/>
          <w:noProof/>
          <w:sz w:val="20"/>
        </w:rPr>
        <mc:AlternateContent>
          <mc:Choice Requires="wps">
            <w:drawing>
              <wp:anchor distT="0" distB="0" distL="114300" distR="114300" simplePos="0" relativeHeight="251747328" behindDoc="0" locked="0" layoutInCell="1" allowOverlap="1">
                <wp:simplePos x="0" y="0"/>
                <wp:positionH relativeFrom="column">
                  <wp:posOffset>4735830</wp:posOffset>
                </wp:positionH>
                <wp:positionV relativeFrom="paragraph">
                  <wp:posOffset>41275</wp:posOffset>
                </wp:positionV>
                <wp:extent cx="1266825" cy="457200"/>
                <wp:effectExtent l="133350" t="0" r="28575" b="476250"/>
                <wp:wrapNone/>
                <wp:docPr id="24" name="Rectangular Callout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57200"/>
                        </a:xfrm>
                        <a:prstGeom prst="wedgeRectCallout">
                          <a:avLst>
                            <a:gd name="adj1" fmla="val -57870"/>
                            <a:gd name="adj2" fmla="val 137222"/>
                          </a:avLst>
                        </a:prstGeom>
                        <a:solidFill>
                          <a:srgbClr val="D9D9D9"/>
                        </a:solidFill>
                        <a:ln w="19050">
                          <a:solidFill>
                            <a:srgbClr val="000000"/>
                          </a:solidFill>
                          <a:miter lim="800000"/>
                          <a:headEnd/>
                          <a:tailEnd/>
                        </a:ln>
                        <a:effectLst>
                          <a:outerShdw dist="27940" dir="5400000" algn="ctr" rotWithShape="0">
                            <a:srgbClr val="808080">
                              <a:alpha val="31998"/>
                            </a:srgbClr>
                          </a:outerShdw>
                        </a:effectLst>
                      </wps:spPr>
                      <wps:txbx>
                        <w:txbxContent>
                          <w:p w:rsidR="00FA0E6B" w:rsidRPr="009A77B0" w:rsidRDefault="00FA0E6B" w:rsidP="00897805">
                            <w:pPr>
                              <w:tabs>
                                <w:tab w:val="left" w:pos="1980"/>
                              </w:tabs>
                              <w:jc w:val="center"/>
                              <w:rPr>
                                <w:rFonts w:asciiTheme="majorHAnsi" w:hAnsiTheme="majorHAnsi"/>
                                <w:b/>
                                <w:caps/>
                                <w:sz w:val="22"/>
                              </w:rPr>
                            </w:pPr>
                            <w:r w:rsidRPr="009A77B0">
                              <w:rPr>
                                <w:rFonts w:asciiTheme="majorHAnsi" w:hAnsiTheme="majorHAnsi"/>
                                <w:b/>
                                <w:caps/>
                                <w:sz w:val="22"/>
                              </w:rPr>
                              <w:t>PERFORMANCE indicators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ectangular Callout 83" o:spid="_x0000_s1030" type="#_x0000_t61" style="position:absolute;margin-left:372.9pt;margin-top:3.25pt;width:99.7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" adj="-1700,40440" fillcolor="#d9d9d9" strokeweight="1.5pt">
                <v:shadow on="t" opacity="20970f" offset="0,2.2pt"/>
                <v:textbox>
                  <w:txbxContent>
                    <w:p w:rsidR="00FA0E6B" w:rsidRPr="009A77B0" w:rsidRDefault="00FA0E6B" w:rsidP="00897805">
                      <w:pPr>
                        <w:tabs>
                          <w:tab w:val="left" w:pos="1980"/>
                        </w:tabs>
                        <w:jc w:val="center"/>
                        <w:rPr>
                          <w:rFonts w:asciiTheme="majorHAnsi" w:hAnsiTheme="majorHAnsi"/>
                          <w:b/>
                          <w:caps/>
                          <w:sz w:val="22"/>
                        </w:rPr>
                      </w:pPr>
                      <w:r w:rsidRPr="009A77B0">
                        <w:rPr>
                          <w:rFonts w:asciiTheme="majorHAnsi" w:hAnsiTheme="majorHAnsi"/>
                          <w:b/>
                          <w:caps/>
                          <w:sz w:val="22"/>
                        </w:rPr>
                        <w:t>PERFORMANCE indicators</w:t>
                      </w:r>
                    </w:p>
                  </w:txbxContent>
                </v:textbox>
              </v:shape>
            </w:pict>
          </mc:Fallback>
        </mc:AlternateContent>
      </w:r>
    </w:p>
    <w:p w:rsidR="00897805" w:rsidRPr="00B37CD1" w:rsidRDefault="00897805" w:rsidP="00897805">
      <w:pPr>
        <w:ind w:left="540" w:hanging="360"/>
        <w:rPr>
          <w:rFonts w:asciiTheme="minorHAnsi" w:hAnsiTheme="minorHAnsi" w:cstheme="minorHAnsi"/>
          <w:b/>
          <w:szCs w:val="26"/>
        </w:rPr>
      </w:pPr>
      <w:r w:rsidRPr="00B37CD1">
        <w:rPr>
          <w:rFonts w:asciiTheme="minorHAnsi" w:hAnsiTheme="minorHAnsi" w:cstheme="minorHAnsi"/>
          <w:b/>
          <w:szCs w:val="26"/>
        </w:rPr>
        <w:t xml:space="preserve">Standard </w:t>
      </w:r>
      <w:r w:rsidR="00517AD6" w:rsidRPr="00B37CD1">
        <w:rPr>
          <w:rFonts w:asciiTheme="minorHAnsi" w:hAnsiTheme="minorHAnsi" w:cstheme="minorHAnsi"/>
          <w:b/>
          <w:szCs w:val="26"/>
        </w:rPr>
        <w:t>5</w:t>
      </w:r>
      <w:r w:rsidRPr="00B37CD1">
        <w:rPr>
          <w:rFonts w:asciiTheme="minorHAnsi" w:hAnsiTheme="minorHAnsi" w:cstheme="minorHAnsi"/>
          <w:b/>
          <w:szCs w:val="26"/>
        </w:rPr>
        <w:t xml:space="preserve">: </w:t>
      </w:r>
      <w:r w:rsidR="00517AD6" w:rsidRPr="00B37CD1">
        <w:rPr>
          <w:rFonts w:asciiTheme="minorHAnsi" w:hAnsiTheme="minorHAnsi" w:cstheme="minorHAnsi"/>
          <w:b/>
          <w:szCs w:val="26"/>
        </w:rPr>
        <w:t>Communication and Community Relations</w:t>
      </w:r>
      <w:r w:rsidRPr="00B37CD1">
        <w:rPr>
          <w:rFonts w:asciiTheme="minorHAnsi" w:hAnsiTheme="minorHAnsi" w:cstheme="minorHAnsi"/>
          <w:b/>
          <w:szCs w:val="26"/>
        </w:rPr>
        <w:t xml:space="preserve">  </w:t>
      </w:r>
    </w:p>
    <w:p w:rsidR="00517AD6" w:rsidRPr="00B37CD1" w:rsidRDefault="00517AD6" w:rsidP="00517AD6">
      <w:pPr>
        <w:tabs>
          <w:tab w:val="left" w:pos="3709"/>
        </w:tabs>
        <w:ind w:left="360"/>
        <w:rPr>
          <w:rFonts w:asciiTheme="minorHAnsi" w:hAnsiTheme="minorHAnsi" w:cstheme="minorHAnsi"/>
          <w:bCs/>
          <w:i/>
        </w:rPr>
      </w:pPr>
      <w:r w:rsidRPr="00B37CD1">
        <w:rPr>
          <w:rFonts w:asciiTheme="minorHAnsi" w:hAnsiTheme="minorHAnsi" w:cstheme="minorHAnsi"/>
          <w:bCs/>
          <w:i/>
        </w:rPr>
        <w:t xml:space="preserve">The </w:t>
      </w:r>
      <w:r w:rsidRPr="00B37CD1">
        <w:rPr>
          <w:rFonts w:asciiTheme="minorHAnsi" w:hAnsiTheme="minorHAnsi" w:cstheme="minorHAnsi"/>
          <w:i/>
        </w:rPr>
        <w:t>principal</w:t>
      </w:r>
      <w:r w:rsidRPr="00B37CD1">
        <w:rPr>
          <w:rFonts w:asciiTheme="minorHAnsi" w:hAnsiTheme="minorHAnsi" w:cstheme="minorHAnsi"/>
          <w:bCs/>
          <w:i/>
        </w:rPr>
        <w:t xml:space="preserve"> fosters the success of all students by communicating and</w:t>
      </w:r>
    </w:p>
    <w:p w:rsidR="00517AD6" w:rsidRPr="00B37CD1" w:rsidRDefault="00517AD6" w:rsidP="00517AD6">
      <w:pPr>
        <w:tabs>
          <w:tab w:val="left" w:pos="3709"/>
        </w:tabs>
        <w:ind w:left="360"/>
        <w:rPr>
          <w:rFonts w:asciiTheme="minorHAnsi" w:hAnsiTheme="minorHAnsi" w:cstheme="minorHAnsi"/>
          <w:bCs/>
          <w:i/>
        </w:rPr>
      </w:pPr>
      <w:r w:rsidRPr="00B37CD1">
        <w:rPr>
          <w:rFonts w:asciiTheme="minorHAnsi" w:hAnsiTheme="minorHAnsi" w:cstheme="minorHAnsi"/>
          <w:bCs/>
          <w:i/>
        </w:rPr>
        <w:t>collaborating effectively with stakeholders.</w:t>
      </w:r>
    </w:p>
    <w:p w:rsidR="00517AD6" w:rsidRPr="00B37CD1" w:rsidRDefault="00517AD6" w:rsidP="00517AD6">
      <w:pPr>
        <w:tabs>
          <w:tab w:val="left" w:pos="3709"/>
        </w:tabs>
        <w:ind w:left="360"/>
        <w:jc w:val="both"/>
        <w:rPr>
          <w:rFonts w:asciiTheme="minorHAnsi" w:hAnsiTheme="minorHAnsi" w:cstheme="minorHAnsi"/>
          <w:bCs/>
          <w:i/>
          <w:sz w:val="8"/>
        </w:rPr>
      </w:pPr>
    </w:p>
    <w:p w:rsidR="00897805" w:rsidRPr="00B37CD1" w:rsidRDefault="00897805" w:rsidP="00517AD6">
      <w:pPr>
        <w:tabs>
          <w:tab w:val="left" w:pos="3709"/>
        </w:tabs>
        <w:ind w:left="180"/>
        <w:jc w:val="both"/>
        <w:rPr>
          <w:rFonts w:asciiTheme="minorHAnsi" w:hAnsiTheme="minorHAnsi" w:cstheme="minorHAnsi"/>
          <w:b/>
          <w:sz w:val="22"/>
          <w:szCs w:val="26"/>
        </w:rPr>
      </w:pPr>
      <w:r w:rsidRPr="00B37CD1">
        <w:rPr>
          <w:rFonts w:asciiTheme="minorHAnsi" w:hAnsiTheme="minorHAnsi" w:cstheme="minorHAnsi"/>
          <w:b/>
          <w:sz w:val="22"/>
          <w:szCs w:val="26"/>
        </w:rPr>
        <w:t xml:space="preserve">The </w:t>
      </w:r>
      <w:r w:rsidR="00517AD6" w:rsidRPr="00B37CD1">
        <w:rPr>
          <w:rFonts w:asciiTheme="minorHAnsi" w:hAnsiTheme="minorHAnsi" w:cstheme="minorHAnsi"/>
          <w:b/>
          <w:sz w:val="22"/>
          <w:szCs w:val="26"/>
        </w:rPr>
        <w:t>principal</w:t>
      </w:r>
      <w:r w:rsidRPr="00B37CD1">
        <w:rPr>
          <w:rFonts w:asciiTheme="minorHAnsi" w:hAnsiTheme="minorHAnsi" w:cstheme="minorHAnsi"/>
          <w:b/>
          <w:sz w:val="22"/>
          <w:szCs w:val="26"/>
        </w:rPr>
        <w:t xml:space="preserve">: </w:t>
      </w:r>
      <w:r w:rsidR="00E52EC8" w:rsidRPr="00B37CD1">
        <w:rPr>
          <w:rFonts w:asciiTheme="minorHAnsi" w:hAnsiTheme="minorHAnsi" w:cstheme="minorHAnsi"/>
          <w:b/>
          <w:sz w:val="22"/>
          <w:szCs w:val="26"/>
        </w:rPr>
        <w:tab/>
      </w:r>
    </w:p>
    <w:p w:rsidR="00517AD6" w:rsidRPr="00233E80" w:rsidRDefault="00291FF1" w:rsidP="00517AD6">
      <w:pPr>
        <w:ind w:left="810" w:right="108" w:hanging="450"/>
        <w:rPr>
          <w:rFonts w:asciiTheme="minorHAnsi" w:eastAsia="Times New Roman" w:hAnsiTheme="minorHAnsi" w:cstheme="minorHAnsi"/>
        </w:rPr>
      </w:pPr>
      <w:r>
        <w:rPr>
          <w:rFonts w:asciiTheme="minorHAnsi" w:eastAsia="Times New Roman" w:hAnsiTheme="minorHAnsi" w:cstheme="minorHAnsi"/>
          <w:b/>
          <w:bCs/>
          <w:i/>
          <w:noProof/>
          <w:sz w:val="16"/>
        </w:rPr>
        <mc:AlternateContent>
          <mc:Choice Requires="wps">
            <w:drawing>
              <wp:anchor distT="0" distB="0" distL="114300" distR="114300" simplePos="0" relativeHeight="251746304" behindDoc="0" locked="0" layoutInCell="1" allowOverlap="1">
                <wp:simplePos x="0" y="0"/>
                <wp:positionH relativeFrom="column">
                  <wp:posOffset>4771390</wp:posOffset>
                </wp:positionH>
                <wp:positionV relativeFrom="paragraph">
                  <wp:posOffset>147320</wp:posOffset>
                </wp:positionV>
                <wp:extent cx="1267460" cy="567690"/>
                <wp:effectExtent l="133350" t="0" r="27940" b="346710"/>
                <wp:wrapNone/>
                <wp:docPr id="22" name="Rectangular Callout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567690"/>
                        </a:xfrm>
                        <a:prstGeom prst="wedgeRectCallout">
                          <a:avLst>
                            <a:gd name="adj1" fmla="val -56764"/>
                            <a:gd name="adj2" fmla="val 96866"/>
                          </a:avLst>
                        </a:prstGeom>
                        <a:solidFill>
                          <a:srgbClr val="D9D9D9"/>
                        </a:solidFill>
                        <a:ln w="19050">
                          <a:solidFill>
                            <a:srgbClr val="000000"/>
                          </a:solidFill>
                          <a:miter lim="800000"/>
                          <a:headEnd/>
                          <a:tailEnd/>
                        </a:ln>
                        <a:effectLst>
                          <a:outerShdw dist="27940" dir="5400000" algn="ctr" rotWithShape="0">
                            <a:srgbClr val="808080">
                              <a:alpha val="31998"/>
                            </a:srgbClr>
                          </a:outerShdw>
                        </a:effectLst>
                      </wps:spPr>
                      <wps:txbx>
                        <w:txbxContent>
                          <w:p w:rsidR="00FA0E6B" w:rsidRPr="009A77B0" w:rsidRDefault="00FA0E6B" w:rsidP="00897805">
                            <w:pPr>
                              <w:tabs>
                                <w:tab w:val="left" w:pos="1980"/>
                              </w:tabs>
                              <w:jc w:val="center"/>
                              <w:rPr>
                                <w:rFonts w:asciiTheme="majorHAnsi" w:hAnsiTheme="majorHAnsi"/>
                                <w:b/>
                                <w:caps/>
                                <w:sz w:val="22"/>
                              </w:rPr>
                            </w:pPr>
                            <w:r w:rsidRPr="009A77B0">
                              <w:rPr>
                                <w:rFonts w:asciiTheme="majorHAnsi" w:hAnsiTheme="majorHAnsi"/>
                                <w:b/>
                                <w:caps/>
                                <w:sz w:val="22"/>
                              </w:rPr>
                              <w:t>performance APPRAISAL RUBRIC</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ectangular Callout 82" o:spid="_x0000_s1031" type="#_x0000_t61" style="position:absolute;left:0;text-align:left;margin-left:375.7pt;margin-top:11.6pt;width:99.8pt;height:44.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" adj="-1461,31723" fillcolor="#d9d9d9" strokeweight="1.5pt">
                <v:shadow on="t" opacity="20970f" offset="0,2.2pt"/>
                <v:textbox>
                  <w:txbxContent>
                    <w:p w:rsidR="00FA0E6B" w:rsidRPr="009A77B0" w:rsidRDefault="00FA0E6B" w:rsidP="00897805">
                      <w:pPr>
                        <w:tabs>
                          <w:tab w:val="left" w:pos="1980"/>
                        </w:tabs>
                        <w:jc w:val="center"/>
                        <w:rPr>
                          <w:rFonts w:asciiTheme="majorHAnsi" w:hAnsiTheme="majorHAnsi"/>
                          <w:b/>
                          <w:caps/>
                          <w:sz w:val="22"/>
                        </w:rPr>
                      </w:pPr>
                      <w:r w:rsidRPr="009A77B0">
                        <w:rPr>
                          <w:rFonts w:asciiTheme="majorHAnsi" w:hAnsiTheme="majorHAnsi"/>
                          <w:b/>
                          <w:caps/>
                          <w:sz w:val="22"/>
                        </w:rPr>
                        <w:t>performance APPRAISAL RUBRIC</w:t>
                      </w:r>
                    </w:p>
                  </w:txbxContent>
                </v:textbox>
              </v:shape>
            </w:pict>
          </mc:Fallback>
        </mc:AlternateContent>
      </w:r>
      <w:r w:rsidR="00517AD6" w:rsidRPr="00233E80">
        <w:rPr>
          <w:rFonts w:asciiTheme="minorHAnsi" w:eastAsia="Times New Roman" w:hAnsiTheme="minorHAnsi" w:cstheme="minorHAnsi"/>
        </w:rPr>
        <w:t>5.1</w:t>
      </w:r>
      <w:r w:rsidR="00517AD6" w:rsidRPr="00233E80">
        <w:rPr>
          <w:rFonts w:asciiTheme="minorHAnsi" w:eastAsia="Times New Roman" w:hAnsiTheme="minorHAnsi" w:cstheme="minorHAnsi"/>
        </w:rPr>
        <w:tab/>
        <w:t xml:space="preserve">Plans for and solicits staff, parent, and stakeholder input to promote </w:t>
      </w:r>
    </w:p>
    <w:p w:rsidR="00517AD6" w:rsidRPr="00233E80" w:rsidRDefault="00517AD6" w:rsidP="00517AD6">
      <w:pPr>
        <w:spacing w:after="60"/>
        <w:ind w:left="882" w:right="108" w:hanging="72"/>
        <w:rPr>
          <w:rFonts w:asciiTheme="minorHAnsi" w:eastAsia="Times New Roman" w:hAnsiTheme="minorHAnsi" w:cstheme="minorHAnsi"/>
          <w:b/>
          <w:i/>
        </w:rPr>
      </w:pPr>
      <w:r w:rsidRPr="00233E80">
        <w:rPr>
          <w:rFonts w:asciiTheme="minorHAnsi" w:eastAsia="Times New Roman" w:hAnsiTheme="minorHAnsi" w:cstheme="minorHAnsi"/>
        </w:rPr>
        <w:t xml:space="preserve">effective decision-making and communication when appropriate. </w:t>
      </w:r>
    </w:p>
    <w:p w:rsidR="00723761" w:rsidRPr="00233E80" w:rsidRDefault="00517AD6" w:rsidP="00517AD6">
      <w:pPr>
        <w:ind w:left="810" w:hanging="468"/>
        <w:rPr>
          <w:rFonts w:asciiTheme="minorHAnsi" w:eastAsia="Times New Roman" w:hAnsiTheme="minorHAnsi" w:cstheme="minorHAnsi"/>
        </w:rPr>
      </w:pPr>
      <w:r w:rsidRPr="00233E80">
        <w:rPr>
          <w:rFonts w:asciiTheme="minorHAnsi" w:eastAsia="Times New Roman" w:hAnsiTheme="minorHAnsi" w:cstheme="minorHAnsi"/>
        </w:rPr>
        <w:t>5.2</w:t>
      </w:r>
      <w:r w:rsidRPr="00233E80">
        <w:rPr>
          <w:rFonts w:asciiTheme="minorHAnsi" w:eastAsia="Times New Roman" w:hAnsiTheme="minorHAnsi" w:cstheme="minorHAnsi"/>
        </w:rPr>
        <w:tab/>
        <w:t xml:space="preserve">Communicates </w:t>
      </w:r>
      <w:r w:rsidR="00723761" w:rsidRPr="00233E80">
        <w:rPr>
          <w:rFonts w:asciiTheme="minorHAnsi" w:eastAsia="Times New Roman" w:hAnsiTheme="minorHAnsi" w:cstheme="minorHAnsi"/>
        </w:rPr>
        <w:t xml:space="preserve">the mission and shared vision, </w:t>
      </w:r>
      <w:r w:rsidRPr="00233E80">
        <w:rPr>
          <w:rFonts w:asciiTheme="minorHAnsi" w:eastAsia="Times New Roman" w:hAnsiTheme="minorHAnsi" w:cstheme="minorHAnsi"/>
        </w:rPr>
        <w:t xml:space="preserve">long- and short-term </w:t>
      </w:r>
    </w:p>
    <w:p w:rsidR="00517AD6" w:rsidRPr="00233E80" w:rsidRDefault="00723761" w:rsidP="00723761">
      <w:pPr>
        <w:ind w:left="810" w:hanging="468"/>
        <w:rPr>
          <w:rFonts w:asciiTheme="minorHAnsi" w:eastAsia="Times New Roman" w:hAnsiTheme="minorHAnsi" w:cstheme="minorHAnsi"/>
        </w:rPr>
      </w:pPr>
      <w:r w:rsidRPr="00233E80">
        <w:rPr>
          <w:rFonts w:asciiTheme="minorHAnsi" w:eastAsia="Times New Roman" w:hAnsiTheme="minorHAnsi" w:cstheme="minorHAnsi"/>
        </w:rPr>
        <w:tab/>
        <w:t>goals,</w:t>
      </w:r>
      <w:r w:rsidR="00517AD6" w:rsidRPr="00233E80">
        <w:rPr>
          <w:rFonts w:asciiTheme="minorHAnsi" w:eastAsia="Times New Roman" w:hAnsiTheme="minorHAnsi" w:cstheme="minorHAnsi"/>
        </w:rPr>
        <w:t xml:space="preserve"> and the school improvement plan to all stakeholders.</w:t>
      </w:r>
    </w:p>
    <w:p w:rsidR="00897805" w:rsidRPr="00233E80" w:rsidRDefault="00897805" w:rsidP="00897805">
      <w:pPr>
        <w:rPr>
          <w:rFonts w:asciiTheme="minorHAnsi" w:hAnsiTheme="minorHAnsi" w:cstheme="minorHAnsi"/>
          <w:b/>
          <w:i/>
          <w:sz w:val="12"/>
          <w:szCs w:val="22"/>
        </w:rPr>
      </w:pPr>
    </w:p>
    <w:tbl>
      <w:tblPr>
        <w:tblW w:w="8910" w:type="dxa"/>
        <w:tblInd w:w="28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227"/>
        <w:gridCol w:w="2228"/>
        <w:gridCol w:w="2227"/>
        <w:gridCol w:w="2228"/>
      </w:tblGrid>
      <w:tr w:rsidR="009A77B0" w:rsidRPr="00233E80">
        <w:tc>
          <w:tcPr>
            <w:tcW w:w="2227" w:type="dxa"/>
            <w:shd w:val="clear" w:color="auto" w:fill="D9D9D9" w:themeFill="background1" w:themeFillShade="D9"/>
            <w:vAlign w:val="center"/>
          </w:tcPr>
          <w:p w:rsidR="009A77B0" w:rsidRPr="00233E80" w:rsidRDefault="009A77B0" w:rsidP="00A72F37">
            <w:pPr>
              <w:jc w:val="center"/>
              <w:rPr>
                <w:rFonts w:ascii="Times New Roman" w:eastAsia="Times New Roman" w:hAnsi="Times New Roman" w:cs="Times New Roman"/>
                <w:b/>
                <w:bCs/>
              </w:rPr>
            </w:pPr>
            <w:r w:rsidRPr="00233E80">
              <w:rPr>
                <w:rFonts w:ascii="Times New Roman" w:eastAsia="Times New Roman" w:hAnsi="Times New Roman" w:cs="Times New Roman"/>
                <w:b/>
                <w:bCs/>
                <w:sz w:val="22"/>
              </w:rPr>
              <w:t>Exemplary</w:t>
            </w:r>
          </w:p>
          <w:p w:rsidR="009A77B0" w:rsidRPr="00233E80" w:rsidRDefault="009A77B0" w:rsidP="00A72F37">
            <w:pPr>
              <w:jc w:val="center"/>
              <w:rPr>
                <w:rFonts w:ascii="Times New Roman" w:eastAsia="Times New Roman" w:hAnsi="Times New Roman" w:cs="Times New Roman"/>
                <w:b/>
                <w:bCs/>
              </w:rPr>
            </w:pPr>
            <w:r w:rsidRPr="00233E80">
              <w:rPr>
                <w:rFonts w:ascii="Times New Roman" w:eastAsia="Times New Roman" w:hAnsi="Times New Roman" w:cs="Times New Roman"/>
                <w:bCs/>
                <w:i/>
                <w:iCs/>
                <w:sz w:val="16"/>
              </w:rPr>
              <w:t>In addition to meeting the requirements for Accomplished ...</w:t>
            </w:r>
          </w:p>
        </w:tc>
        <w:tc>
          <w:tcPr>
            <w:tcW w:w="2228" w:type="dxa"/>
            <w:shd w:val="clear" w:color="auto" w:fill="D9D9D9" w:themeFill="background1" w:themeFillShade="D9"/>
            <w:vAlign w:val="center"/>
          </w:tcPr>
          <w:p w:rsidR="009A77B0" w:rsidRPr="00233E80" w:rsidRDefault="009A77B0" w:rsidP="00A72F37">
            <w:pPr>
              <w:jc w:val="center"/>
              <w:rPr>
                <w:rFonts w:ascii="Times New Roman" w:eastAsia="Times New Roman" w:hAnsi="Times New Roman" w:cs="Times New Roman"/>
                <w:i/>
                <w:iCs/>
                <w:sz w:val="16"/>
              </w:rPr>
            </w:pPr>
            <w:r w:rsidRPr="00233E80">
              <w:rPr>
                <w:rFonts w:ascii="Times New Roman" w:eastAsia="Times New Roman" w:hAnsi="Times New Roman" w:cs="Times New Roman"/>
                <w:b/>
                <w:iCs/>
                <w:sz w:val="22"/>
              </w:rPr>
              <w:t xml:space="preserve">Accomplished </w:t>
            </w:r>
          </w:p>
          <w:p w:rsidR="009A77B0" w:rsidRPr="00233E80" w:rsidRDefault="009A77B0" w:rsidP="00A72F37">
            <w:pPr>
              <w:jc w:val="center"/>
              <w:rPr>
                <w:rFonts w:ascii="Times New Roman" w:eastAsia="Times New Roman" w:hAnsi="Times New Roman" w:cs="Times New Roman"/>
                <w:b/>
                <w:bCs/>
              </w:rPr>
            </w:pPr>
            <w:r w:rsidRPr="00233E80">
              <w:rPr>
                <w:rFonts w:ascii="Times New Roman" w:eastAsia="Times New Roman" w:hAnsi="Times New Roman" w:cs="Times New Roman"/>
                <w:i/>
                <w:iCs/>
                <w:sz w:val="16"/>
              </w:rPr>
              <w:t xml:space="preserve"> is the expected level of performance.</w:t>
            </w:r>
          </w:p>
        </w:tc>
        <w:tc>
          <w:tcPr>
            <w:tcW w:w="2227" w:type="dxa"/>
            <w:shd w:val="clear" w:color="auto" w:fill="D9D9D9" w:themeFill="background1" w:themeFillShade="D9"/>
            <w:vAlign w:val="center"/>
          </w:tcPr>
          <w:p w:rsidR="009A77B0" w:rsidRPr="00233E80" w:rsidRDefault="009A77B0" w:rsidP="00A72F37">
            <w:pPr>
              <w:jc w:val="center"/>
              <w:rPr>
                <w:rFonts w:ascii="Times New Roman" w:eastAsia="Times New Roman" w:hAnsi="Times New Roman" w:cs="Times New Roman"/>
                <w:b/>
                <w:bCs/>
              </w:rPr>
            </w:pPr>
            <w:r w:rsidRPr="00233E80">
              <w:rPr>
                <w:rFonts w:ascii="Times New Roman" w:eastAsia="Times New Roman" w:hAnsi="Times New Roman" w:cs="Times New Roman"/>
                <w:b/>
                <w:bCs/>
                <w:sz w:val="22"/>
              </w:rPr>
              <w:t>Developing</w:t>
            </w:r>
          </w:p>
        </w:tc>
        <w:tc>
          <w:tcPr>
            <w:tcW w:w="2228" w:type="dxa"/>
            <w:shd w:val="clear" w:color="auto" w:fill="D9D9D9" w:themeFill="background1" w:themeFillShade="D9"/>
            <w:vAlign w:val="center"/>
          </w:tcPr>
          <w:p w:rsidR="009A77B0" w:rsidRPr="00233E80" w:rsidRDefault="009A77B0" w:rsidP="00A72F37">
            <w:pPr>
              <w:jc w:val="center"/>
              <w:rPr>
                <w:rFonts w:ascii="Times New Roman" w:eastAsia="Times New Roman" w:hAnsi="Times New Roman" w:cs="Times New Roman"/>
                <w:b/>
                <w:bCs/>
              </w:rPr>
            </w:pPr>
            <w:r w:rsidRPr="00233E80">
              <w:rPr>
                <w:rFonts w:ascii="Times New Roman" w:eastAsia="Times New Roman" w:hAnsi="Times New Roman" w:cs="Times New Roman"/>
                <w:b/>
                <w:bCs/>
                <w:sz w:val="22"/>
              </w:rPr>
              <w:t>Ineffective</w:t>
            </w:r>
          </w:p>
        </w:tc>
      </w:tr>
      <w:tr w:rsidR="009A77B0" w:rsidRPr="00B37CD1">
        <w:trPr>
          <w:trHeight w:val="1482"/>
        </w:trPr>
        <w:tc>
          <w:tcPr>
            <w:tcW w:w="2227" w:type="dxa"/>
          </w:tcPr>
          <w:p w:rsidR="009A77B0" w:rsidRPr="00233E80" w:rsidRDefault="009A77B0" w:rsidP="00723761">
            <w:pPr>
              <w:rPr>
                <w:rFonts w:asciiTheme="minorHAnsi" w:eastAsia="Times New Roman" w:hAnsiTheme="minorHAnsi" w:cstheme="minorHAnsi"/>
                <w:sz w:val="20"/>
              </w:rPr>
            </w:pPr>
            <w:r w:rsidRPr="00233E80">
              <w:rPr>
                <w:rFonts w:asciiTheme="minorHAnsi" w:eastAsia="Times New Roman" w:hAnsiTheme="minorHAnsi" w:cstheme="minorHAnsi"/>
                <w:sz w:val="20"/>
              </w:rPr>
              <w:t xml:space="preserve">The principal seeks </w:t>
            </w:r>
            <w:r w:rsidR="00723761" w:rsidRPr="00233E80">
              <w:rPr>
                <w:rFonts w:asciiTheme="minorHAnsi" w:eastAsia="Times New Roman" w:hAnsiTheme="minorHAnsi" w:cstheme="minorHAnsi"/>
                <w:sz w:val="20"/>
              </w:rPr>
              <w:t xml:space="preserve">and effectively engages </w:t>
            </w:r>
            <w:r w:rsidRPr="00233E80">
              <w:rPr>
                <w:rFonts w:asciiTheme="minorHAnsi" w:eastAsia="Times New Roman" w:hAnsiTheme="minorHAnsi" w:cstheme="minorHAnsi"/>
                <w:sz w:val="20"/>
              </w:rPr>
              <w:t>stakeholder</w:t>
            </w:r>
            <w:r w:rsidR="00723761" w:rsidRPr="00233E80">
              <w:rPr>
                <w:rFonts w:asciiTheme="minorHAnsi" w:eastAsia="Times New Roman" w:hAnsiTheme="minorHAnsi" w:cstheme="minorHAnsi"/>
                <w:sz w:val="20"/>
              </w:rPr>
              <w:t xml:space="preserve">s in order to promote the success of all students </w:t>
            </w:r>
            <w:r w:rsidRPr="00233E80">
              <w:rPr>
                <w:rFonts w:asciiTheme="minorHAnsi" w:eastAsia="Times New Roman" w:hAnsiTheme="minorHAnsi" w:cstheme="minorHAnsi"/>
                <w:sz w:val="20"/>
              </w:rPr>
              <w:t>through productive and frequent communication.</w:t>
            </w:r>
          </w:p>
        </w:tc>
        <w:tc>
          <w:tcPr>
            <w:tcW w:w="2228" w:type="dxa"/>
            <w:shd w:val="clear" w:color="auto" w:fill="FFFFFF" w:themeFill="background1"/>
          </w:tcPr>
          <w:p w:rsidR="009A77B0" w:rsidRPr="00233E80" w:rsidRDefault="009A77B0" w:rsidP="00A72F37">
            <w:pPr>
              <w:rPr>
                <w:rFonts w:asciiTheme="minorHAnsi" w:eastAsia="Times New Roman" w:hAnsiTheme="minorHAnsi" w:cstheme="minorHAnsi"/>
                <w:b/>
                <w:sz w:val="20"/>
                <w:u w:val="single"/>
              </w:rPr>
            </w:pPr>
            <w:r w:rsidRPr="00233E80">
              <w:rPr>
                <w:rFonts w:asciiTheme="minorHAnsi" w:eastAsia="Times New Roman" w:hAnsiTheme="minorHAnsi" w:cstheme="minorHAnsi"/>
                <w:b/>
                <w:bCs/>
                <w:sz w:val="20"/>
              </w:rPr>
              <w:t>The principal fosters the success of all students by communicating and collaborating effectively with stakeholders.</w:t>
            </w:r>
          </w:p>
        </w:tc>
        <w:tc>
          <w:tcPr>
            <w:tcW w:w="2227" w:type="dxa"/>
          </w:tcPr>
          <w:p w:rsidR="009A77B0" w:rsidRPr="00233E80" w:rsidRDefault="009A77B0" w:rsidP="00A72F37">
            <w:pPr>
              <w:rPr>
                <w:rFonts w:asciiTheme="minorHAnsi" w:eastAsia="Times New Roman" w:hAnsiTheme="minorHAnsi" w:cstheme="minorHAnsi"/>
                <w:sz w:val="20"/>
              </w:rPr>
            </w:pPr>
            <w:r w:rsidRPr="00233E80">
              <w:rPr>
                <w:rFonts w:asciiTheme="minorHAnsi" w:eastAsia="Times New Roman" w:hAnsiTheme="minorHAnsi" w:cstheme="minorHAnsi"/>
                <w:sz w:val="20"/>
              </w:rPr>
              <w:t xml:space="preserve">The principal </w:t>
            </w:r>
            <w:r w:rsidRPr="00233E80">
              <w:rPr>
                <w:rFonts w:asciiTheme="minorHAnsi" w:eastAsia="Times New Roman" w:hAnsiTheme="minorHAnsi" w:cstheme="minorHAnsi"/>
                <w:b/>
                <w:sz w:val="20"/>
              </w:rPr>
              <w:t xml:space="preserve">inconsistently </w:t>
            </w:r>
            <w:r w:rsidRPr="00233E80">
              <w:rPr>
                <w:rFonts w:asciiTheme="minorHAnsi" w:eastAsia="Times New Roman" w:hAnsiTheme="minorHAnsi" w:cstheme="minorHAnsi"/>
                <w:sz w:val="20"/>
              </w:rPr>
              <w:t xml:space="preserve">communicates and/or </w:t>
            </w:r>
            <w:r w:rsidRPr="00233E80">
              <w:rPr>
                <w:rFonts w:asciiTheme="minorHAnsi" w:eastAsia="Times New Roman" w:hAnsiTheme="minorHAnsi" w:cstheme="minorHAnsi"/>
                <w:b/>
                <w:sz w:val="20"/>
              </w:rPr>
              <w:t>infrequently</w:t>
            </w:r>
            <w:r w:rsidRPr="00233E80">
              <w:rPr>
                <w:rFonts w:asciiTheme="minorHAnsi" w:eastAsia="Times New Roman" w:hAnsiTheme="minorHAnsi" w:cstheme="minorHAnsi"/>
                <w:sz w:val="20"/>
              </w:rPr>
              <w:t xml:space="preserve"> collaborates with</w:t>
            </w:r>
            <w:r w:rsidRPr="00233E80">
              <w:rPr>
                <w:rFonts w:asciiTheme="minorHAnsi" w:eastAsia="Times New Roman" w:hAnsiTheme="minorHAnsi" w:cstheme="minorHAnsi"/>
                <w:strike/>
                <w:sz w:val="20"/>
              </w:rPr>
              <w:t xml:space="preserve"> </w:t>
            </w:r>
            <w:r w:rsidRPr="00233E80">
              <w:rPr>
                <w:rFonts w:asciiTheme="minorHAnsi" w:eastAsia="Times New Roman" w:hAnsiTheme="minorHAnsi" w:cstheme="minorHAnsi"/>
                <w:sz w:val="20"/>
              </w:rPr>
              <w:t xml:space="preserve">stakeholders. </w:t>
            </w:r>
          </w:p>
        </w:tc>
        <w:tc>
          <w:tcPr>
            <w:tcW w:w="2228" w:type="dxa"/>
          </w:tcPr>
          <w:p w:rsidR="009A77B0" w:rsidRPr="00233E80" w:rsidRDefault="009A77B0" w:rsidP="00A72F37">
            <w:pPr>
              <w:rPr>
                <w:rFonts w:asciiTheme="minorHAnsi" w:eastAsia="Times New Roman" w:hAnsiTheme="minorHAnsi" w:cstheme="minorHAnsi"/>
                <w:sz w:val="20"/>
              </w:rPr>
            </w:pPr>
            <w:r w:rsidRPr="00233E80">
              <w:rPr>
                <w:rFonts w:asciiTheme="minorHAnsi" w:eastAsia="Times New Roman" w:hAnsiTheme="minorHAnsi" w:cstheme="minorHAnsi"/>
                <w:sz w:val="20"/>
              </w:rPr>
              <w:t xml:space="preserve">The principal demonstrates </w:t>
            </w:r>
            <w:r w:rsidRPr="00233E80">
              <w:rPr>
                <w:rFonts w:asciiTheme="minorHAnsi" w:eastAsia="Times New Roman" w:hAnsiTheme="minorHAnsi" w:cstheme="minorHAnsi"/>
                <w:b/>
                <w:sz w:val="20"/>
              </w:rPr>
              <w:t xml:space="preserve">inadequate </w:t>
            </w:r>
            <w:r w:rsidRPr="00233E80">
              <w:rPr>
                <w:rFonts w:asciiTheme="minorHAnsi" w:eastAsia="Times New Roman" w:hAnsiTheme="minorHAnsi" w:cstheme="minorHAnsi"/>
                <w:sz w:val="20"/>
              </w:rPr>
              <w:t>and/or detrimental communication or collaboration with stakeholders.</w:t>
            </w:r>
          </w:p>
        </w:tc>
      </w:tr>
    </w:tbl>
    <w:p w:rsidR="00897805" w:rsidRPr="00B37CD1" w:rsidRDefault="00897805" w:rsidP="00897805">
      <w:pPr>
        <w:rPr>
          <w:rFonts w:asciiTheme="minorHAnsi" w:hAnsiTheme="minorHAnsi" w:cstheme="minorHAnsi"/>
          <w:b/>
          <w:i/>
          <w:szCs w:val="22"/>
        </w:rPr>
      </w:pPr>
    </w:p>
    <w:p w:rsidR="00517AD6" w:rsidRPr="00B37CD1" w:rsidRDefault="00517AD6" w:rsidP="003A412C">
      <w:pPr>
        <w:rPr>
          <w:rFonts w:asciiTheme="minorHAnsi" w:hAnsiTheme="minorHAnsi" w:cstheme="minorHAnsi"/>
          <w:b/>
          <w:i/>
          <w:szCs w:val="22"/>
        </w:rPr>
      </w:pPr>
      <w:bookmarkStart w:id="1" w:name="_Toc296294245"/>
    </w:p>
    <w:p w:rsidR="003A412C" w:rsidRPr="00B37CD1" w:rsidRDefault="003A412C" w:rsidP="003A412C">
      <w:pPr>
        <w:rPr>
          <w:rFonts w:asciiTheme="minorHAnsi" w:hAnsiTheme="minorHAnsi" w:cstheme="minorHAnsi"/>
          <w:b/>
          <w:i/>
          <w:szCs w:val="22"/>
        </w:rPr>
      </w:pPr>
      <w:r w:rsidRPr="00B37CD1">
        <w:rPr>
          <w:rFonts w:asciiTheme="minorHAnsi" w:hAnsiTheme="minorHAnsi" w:cstheme="minorHAnsi"/>
          <w:b/>
          <w:i/>
          <w:sz w:val="28"/>
          <w:szCs w:val="22"/>
        </w:rPr>
        <w:t>Performance Standar</w:t>
      </w:r>
      <w:bookmarkEnd w:id="1"/>
      <w:r w:rsidRPr="00B37CD1">
        <w:rPr>
          <w:rFonts w:asciiTheme="minorHAnsi" w:hAnsiTheme="minorHAnsi" w:cstheme="minorHAnsi"/>
          <w:b/>
          <w:i/>
          <w:sz w:val="28"/>
          <w:szCs w:val="22"/>
        </w:rPr>
        <w:t>ds</w:t>
      </w:r>
    </w:p>
    <w:p w:rsidR="003A412C" w:rsidRPr="00B37CD1" w:rsidRDefault="003A412C" w:rsidP="003A412C">
      <w:pPr>
        <w:rPr>
          <w:rFonts w:asciiTheme="minorHAnsi" w:hAnsiTheme="minorHAnsi" w:cstheme="minorHAnsi"/>
          <w:szCs w:val="22"/>
        </w:rPr>
      </w:pPr>
    </w:p>
    <w:p w:rsidR="00C64446" w:rsidRPr="00B37CD1" w:rsidRDefault="00C64446" w:rsidP="00C64446">
      <w:pPr>
        <w:widowControl w:val="0"/>
        <w:tabs>
          <w:tab w:val="left" w:pos="5400"/>
        </w:tabs>
        <w:rPr>
          <w:rFonts w:asciiTheme="minorHAnsi" w:eastAsia="Times New Roman" w:hAnsiTheme="minorHAnsi" w:cstheme="minorHAnsi"/>
        </w:rPr>
      </w:pPr>
      <w:r w:rsidRPr="00B37CD1">
        <w:rPr>
          <w:rFonts w:asciiTheme="minorHAnsi" w:eastAsia="Times New Roman" w:hAnsiTheme="minorHAnsi" w:cstheme="minorHAnsi"/>
        </w:rPr>
        <w:t xml:space="preserve">Performance standards define the criteria expected when principals perform their major duties.  For all principals, there are seven performance standards </w:t>
      </w:r>
      <w:r w:rsidR="00517AD6" w:rsidRPr="00B37CD1">
        <w:rPr>
          <w:rFonts w:asciiTheme="minorHAnsi" w:eastAsia="Times New Roman" w:hAnsiTheme="minorHAnsi" w:cstheme="minorHAnsi"/>
        </w:rPr>
        <w:t>(</w:t>
      </w:r>
      <w:r w:rsidRPr="00B37CD1">
        <w:rPr>
          <w:rFonts w:asciiTheme="minorHAnsi" w:eastAsia="Times New Roman" w:hAnsiTheme="minorHAnsi" w:cstheme="minorHAnsi"/>
        </w:rPr>
        <w:t>Figure 2</w:t>
      </w:r>
      <w:r w:rsidR="00517AD6" w:rsidRPr="00B37CD1">
        <w:rPr>
          <w:rFonts w:asciiTheme="minorHAnsi" w:eastAsia="Times New Roman" w:hAnsiTheme="minorHAnsi" w:cstheme="minorHAnsi"/>
        </w:rPr>
        <w:t>) that served as the basis for the principal’s evaluation</w:t>
      </w:r>
      <w:r w:rsidRPr="00B37CD1">
        <w:rPr>
          <w:rFonts w:asciiTheme="minorHAnsi" w:eastAsia="Times New Roman" w:hAnsiTheme="minorHAnsi" w:cstheme="minorHAnsi"/>
        </w:rPr>
        <w:t xml:space="preserve">. </w:t>
      </w:r>
    </w:p>
    <w:p w:rsidR="003A412C" w:rsidRPr="00B37CD1" w:rsidRDefault="003A412C" w:rsidP="003A412C">
      <w:pPr>
        <w:rPr>
          <w:rFonts w:asciiTheme="minorHAnsi" w:eastAsia="Times New Roman" w:hAnsiTheme="minorHAnsi" w:cstheme="minorHAnsi"/>
          <w:bCs/>
          <w:i/>
        </w:rPr>
      </w:pPr>
    </w:p>
    <w:p w:rsidR="00E74BFD" w:rsidRPr="00B37CD1" w:rsidRDefault="00E74BFD">
      <w:pPr>
        <w:rPr>
          <w:rFonts w:ascii="Times New Roman" w:eastAsia="Times New Roman" w:hAnsi="Times New Roman" w:cs="Times New Roman"/>
          <w:bCs/>
          <w:i/>
        </w:rPr>
      </w:pPr>
      <w:r w:rsidRPr="00B37CD1">
        <w:rPr>
          <w:rFonts w:ascii="Times New Roman" w:eastAsia="Times New Roman" w:hAnsi="Times New Roman" w:cs="Times New Roman"/>
          <w:bCs/>
          <w:i/>
        </w:rPr>
        <w:br w:type="page"/>
      </w:r>
    </w:p>
    <w:p w:rsidR="00FC2A1A" w:rsidRPr="00B37CD1" w:rsidRDefault="00291FF1" w:rsidP="003A412C">
      <w:pPr>
        <w:rPr>
          <w:rFonts w:asciiTheme="minorHAnsi" w:eastAsia="Times New Roman" w:hAnsiTheme="minorHAnsi" w:cstheme="minorHAnsi"/>
          <w:bCs/>
        </w:rPr>
      </w:pPr>
      <w:r>
        <w:rPr>
          <w:rFonts w:asciiTheme="minorHAnsi" w:eastAsia="Times New Roman" w:hAnsiTheme="minorHAnsi" w:cstheme="minorHAnsi"/>
          <w:b/>
          <w:bCs/>
          <w:noProof/>
          <w:sz w:val="20"/>
        </w:rPr>
        <mc:AlternateContent>
          <mc:Choice Requires="wps">
            <w:drawing>
              <wp:anchor distT="0" distB="0" distL="114300" distR="114300" simplePos="0" relativeHeight="251720704" behindDoc="0" locked="0" layoutInCell="1" allowOverlap="1">
                <wp:simplePos x="0" y="0"/>
                <wp:positionH relativeFrom="column">
                  <wp:posOffset>4443095</wp:posOffset>
                </wp:positionH>
                <wp:positionV relativeFrom="paragraph">
                  <wp:posOffset>-309880</wp:posOffset>
                </wp:positionV>
                <wp:extent cx="1277620" cy="427355"/>
                <wp:effectExtent l="228600" t="0" r="17780" b="467995"/>
                <wp:wrapNone/>
                <wp:docPr id="21" name="Rectangular Callou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427355"/>
                        </a:xfrm>
                        <a:prstGeom prst="wedgeRectCallout">
                          <a:avLst>
                            <a:gd name="adj1" fmla="val -64958"/>
                            <a:gd name="adj2" fmla="val 142273"/>
                          </a:avLst>
                        </a:prstGeom>
                        <a:solidFill>
                          <a:srgbClr val="D9D9D9"/>
                        </a:solidFill>
                        <a:ln w="19050">
                          <a:solidFill>
                            <a:srgbClr val="000000"/>
                          </a:solidFill>
                          <a:miter lim="800000"/>
                          <a:headEnd/>
                          <a:tailEnd/>
                        </a:ln>
                        <a:effectLst>
                          <a:outerShdw dist="27940" dir="5400000" algn="ctr" rotWithShape="0">
                            <a:srgbClr val="808080">
                              <a:alpha val="31998"/>
                            </a:srgbClr>
                          </a:outerShdw>
                        </a:effectLst>
                      </wps:spPr>
                      <wps:txbx>
                        <w:txbxContent>
                          <w:p w:rsidR="00FA0E6B" w:rsidRPr="009A77B0" w:rsidRDefault="00FA0E6B" w:rsidP="003A412C">
                            <w:pPr>
                              <w:tabs>
                                <w:tab w:val="left" w:pos="1980"/>
                              </w:tabs>
                              <w:jc w:val="center"/>
                              <w:rPr>
                                <w:rFonts w:asciiTheme="majorHAnsi" w:hAnsiTheme="majorHAnsi"/>
                                <w:b/>
                                <w:caps/>
                                <w:sz w:val="22"/>
                              </w:rPr>
                            </w:pPr>
                            <w:r w:rsidRPr="009A77B0">
                              <w:rPr>
                                <w:rFonts w:asciiTheme="majorHAnsi" w:hAnsiTheme="majorHAnsi"/>
                                <w:b/>
                                <w:caps/>
                                <w:sz w:val="22"/>
                              </w:rPr>
                              <w:t>performance standard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ectangular Callout 13" o:spid="_x0000_s1032" type="#_x0000_t61" style="position:absolute;margin-left:349.85pt;margin-top:-24.4pt;width:100.6pt;height:33.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" adj="-3231,41531" fillcolor="#d9d9d9" strokeweight="1.5pt">
                <v:shadow on="t" opacity="20970f" offset="0,2.2pt"/>
                <v:textbox>
                  <w:txbxContent>
                    <w:p w:rsidR="00FA0E6B" w:rsidRPr="009A77B0" w:rsidRDefault="00FA0E6B" w:rsidP="003A412C">
                      <w:pPr>
                        <w:tabs>
                          <w:tab w:val="left" w:pos="1980"/>
                        </w:tabs>
                        <w:jc w:val="center"/>
                        <w:rPr>
                          <w:rFonts w:asciiTheme="majorHAnsi" w:hAnsiTheme="majorHAnsi"/>
                          <w:b/>
                          <w:caps/>
                          <w:sz w:val="22"/>
                        </w:rPr>
                      </w:pPr>
                      <w:r w:rsidRPr="009A77B0">
                        <w:rPr>
                          <w:rFonts w:asciiTheme="majorHAnsi" w:hAnsiTheme="majorHAnsi"/>
                          <w:b/>
                          <w:caps/>
                          <w:sz w:val="22"/>
                        </w:rPr>
                        <w:t>performance standard</w:t>
                      </w:r>
                    </w:p>
                  </w:txbxContent>
                </v:textbox>
              </v:shape>
            </w:pict>
          </mc:Fallback>
        </mc:AlternateContent>
      </w:r>
      <w:r>
        <w:rPr>
          <w:rFonts w:asciiTheme="minorHAnsi" w:eastAsia="Times New Roman" w:hAnsiTheme="minorHAnsi" w:cstheme="minorHAnsi"/>
          <w:b/>
          <w:bCs/>
          <w:noProof/>
          <w:sz w:val="20"/>
        </w:rPr>
        <mc:AlternateContent>
          <mc:Choice Requires="wps">
            <w:drawing>
              <wp:anchor distT="0" distB="0" distL="114300" distR="114300" simplePos="0" relativeHeight="251725824" behindDoc="0" locked="0" layoutInCell="1" allowOverlap="1">
                <wp:simplePos x="0" y="0"/>
                <wp:positionH relativeFrom="column">
                  <wp:posOffset>2062480</wp:posOffset>
                </wp:positionH>
                <wp:positionV relativeFrom="paragraph">
                  <wp:posOffset>-233680</wp:posOffset>
                </wp:positionV>
                <wp:extent cx="1454785" cy="427355"/>
                <wp:effectExtent l="266700" t="0" r="12065" b="353695"/>
                <wp:wrapNone/>
                <wp:docPr id="41" name="Rectangular Callout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427355"/>
                        </a:xfrm>
                        <a:prstGeom prst="wedgeRectCallout">
                          <a:avLst>
                            <a:gd name="adj1" fmla="val -65362"/>
                            <a:gd name="adj2" fmla="val 115717"/>
                          </a:avLst>
                        </a:prstGeom>
                        <a:solidFill>
                          <a:srgbClr val="D9D9D9"/>
                        </a:solidFill>
                        <a:ln w="19050">
                          <a:solidFill>
                            <a:srgbClr val="000000"/>
                          </a:solidFill>
                          <a:miter lim="800000"/>
                          <a:headEnd/>
                          <a:tailEnd/>
                        </a:ln>
                        <a:effectLst>
                          <a:outerShdw dist="27940" dir="5400000" algn="ctr" rotWithShape="0">
                            <a:srgbClr val="808080">
                              <a:alpha val="31998"/>
                            </a:srgbClr>
                          </a:outerShdw>
                        </a:effectLst>
                      </wps:spPr>
                      <wps:txbx>
                        <w:txbxContent>
                          <w:p w:rsidR="00FA0E6B" w:rsidRPr="009A77B0" w:rsidRDefault="00FA0E6B" w:rsidP="003A412C">
                            <w:pPr>
                              <w:tabs>
                                <w:tab w:val="left" w:pos="1980"/>
                              </w:tabs>
                              <w:jc w:val="center"/>
                              <w:rPr>
                                <w:rFonts w:asciiTheme="majorHAnsi" w:hAnsiTheme="majorHAnsi"/>
                                <w:b/>
                                <w:caps/>
                                <w:sz w:val="22"/>
                              </w:rPr>
                            </w:pPr>
                            <w:r w:rsidRPr="009A77B0">
                              <w:rPr>
                                <w:rFonts w:asciiTheme="majorHAnsi" w:hAnsiTheme="majorHAnsi"/>
                                <w:b/>
                                <w:caps/>
                                <w:sz w:val="22"/>
                              </w:rPr>
                              <w:t>performance standard NAME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ectangular Callout 78" o:spid="_x0000_s1033" type="#_x0000_t61" style="position:absolute;margin-left:162.4pt;margin-top:-18.4pt;width:114.55pt;height:33.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" adj="-3318,35795" fillcolor="#d9d9d9" strokeweight="1.5pt">
                <v:shadow on="t" opacity="20970f" offset="0,2.2pt"/>
                <v:textbox>
                  <w:txbxContent>
                    <w:p w:rsidR="00FA0E6B" w:rsidRPr="009A77B0" w:rsidRDefault="00FA0E6B" w:rsidP="003A412C">
                      <w:pPr>
                        <w:tabs>
                          <w:tab w:val="left" w:pos="1980"/>
                        </w:tabs>
                        <w:jc w:val="center"/>
                        <w:rPr>
                          <w:rFonts w:asciiTheme="majorHAnsi" w:hAnsiTheme="majorHAnsi"/>
                          <w:b/>
                          <w:caps/>
                          <w:sz w:val="22"/>
                        </w:rPr>
                      </w:pPr>
                      <w:r w:rsidRPr="009A77B0">
                        <w:rPr>
                          <w:rFonts w:asciiTheme="majorHAnsi" w:hAnsiTheme="majorHAnsi"/>
                          <w:b/>
                          <w:caps/>
                          <w:sz w:val="22"/>
                        </w:rPr>
                        <w:t>performance standard NAME</w:t>
                      </w:r>
                    </w:p>
                  </w:txbxContent>
                </v:textbox>
              </v:shape>
            </w:pict>
          </mc:Fallback>
        </mc:AlternateContent>
      </w:r>
    </w:p>
    <w:p w:rsidR="003A412C" w:rsidRPr="00B37CD1" w:rsidRDefault="003A412C" w:rsidP="003A412C">
      <w:pPr>
        <w:rPr>
          <w:rFonts w:asciiTheme="minorHAnsi" w:eastAsia="Times New Roman" w:hAnsiTheme="minorHAnsi" w:cstheme="minorHAnsi"/>
          <w:bCs/>
          <w:i/>
        </w:rPr>
      </w:pPr>
      <w:r w:rsidRPr="00B37CD1">
        <w:rPr>
          <w:rFonts w:asciiTheme="minorHAnsi" w:eastAsia="Times New Roman" w:hAnsiTheme="minorHAnsi" w:cstheme="minorHAnsi"/>
          <w:bCs/>
        </w:rPr>
        <w:t xml:space="preserve">Figure </w:t>
      </w:r>
      <w:r w:rsidR="00515350" w:rsidRPr="00B37CD1">
        <w:rPr>
          <w:rFonts w:asciiTheme="minorHAnsi" w:eastAsia="Times New Roman" w:hAnsiTheme="minorHAnsi" w:cstheme="minorHAnsi"/>
          <w:bCs/>
        </w:rPr>
        <w:t>2</w:t>
      </w:r>
      <w:r w:rsidRPr="00B37CD1">
        <w:rPr>
          <w:rFonts w:asciiTheme="minorHAnsi" w:eastAsia="Times New Roman" w:hAnsiTheme="minorHAnsi" w:cstheme="minorHAnsi"/>
          <w:bCs/>
        </w:rPr>
        <w:t>:</w:t>
      </w:r>
      <w:r w:rsidRPr="00B37CD1">
        <w:rPr>
          <w:rFonts w:asciiTheme="minorHAnsi" w:eastAsia="Times New Roman" w:hAnsiTheme="minorHAnsi" w:cstheme="minorHAnsi"/>
          <w:bCs/>
          <w:i/>
        </w:rPr>
        <w:t xml:space="preserve"> Performance Standards</w:t>
      </w:r>
    </w:p>
    <w:tbl>
      <w:tblPr>
        <w:tblStyle w:val="TableGrid2"/>
        <w:tblW w:w="0" w:type="auto"/>
        <w:tblInd w:w="108" w:type="dxa"/>
        <w:tblBorders>
          <w:top w:val="single" w:sz="12" w:space="0" w:color="auto"/>
          <w:left w:val="single" w:sz="12" w:space="0" w:color="auto"/>
          <w:bottom w:val="single" w:sz="12" w:space="0" w:color="auto"/>
          <w:right w:val="single" w:sz="12" w:space="0" w:color="auto"/>
        </w:tblBorders>
        <w:shd w:val="clear" w:color="auto" w:fill="F2F2F2" w:themeFill="background1" w:themeFillShade="F2"/>
        <w:tblLook w:val="04A0" w:firstRow="1" w:lastRow="0" w:firstColumn="1" w:lastColumn="0" w:noHBand="0" w:noVBand="1"/>
      </w:tblPr>
      <w:tblGrid>
        <w:gridCol w:w="9360"/>
      </w:tblGrid>
      <w:tr w:rsidR="00517AD6" w:rsidRPr="00B37CD1">
        <w:tc>
          <w:tcPr>
            <w:tcW w:w="9360" w:type="dxa"/>
            <w:shd w:val="clear" w:color="auto" w:fill="F2F2F2" w:themeFill="background1" w:themeFillShade="F2"/>
          </w:tcPr>
          <w:p w:rsidR="00517AD6" w:rsidRPr="00B37CD1" w:rsidRDefault="00517AD6" w:rsidP="00853362">
            <w:pPr>
              <w:ind w:left="270" w:hanging="270"/>
              <w:rPr>
                <w:rFonts w:asciiTheme="minorHAnsi" w:hAnsiTheme="minorHAnsi" w:cstheme="minorHAnsi"/>
                <w:bCs/>
              </w:rPr>
            </w:pPr>
            <w:r w:rsidRPr="00B37CD1">
              <w:rPr>
                <w:rFonts w:asciiTheme="minorHAnsi" w:hAnsiTheme="minorHAnsi" w:cstheme="minorHAnsi"/>
                <w:b/>
                <w:bCs/>
              </w:rPr>
              <w:t>1.</w:t>
            </w:r>
            <w:r w:rsidRPr="00B37CD1">
              <w:rPr>
                <w:rFonts w:asciiTheme="minorHAnsi" w:hAnsiTheme="minorHAnsi" w:cstheme="minorHAnsi"/>
                <w:b/>
                <w:bCs/>
              </w:rPr>
              <w:tab/>
              <w:t>Instructional Leadership</w:t>
            </w:r>
          </w:p>
          <w:p w:rsidR="00517AD6" w:rsidRPr="00B37CD1" w:rsidRDefault="00517AD6" w:rsidP="009A77B0">
            <w:pPr>
              <w:ind w:left="270"/>
              <w:rPr>
                <w:rFonts w:asciiTheme="minorHAnsi" w:hAnsiTheme="minorHAnsi" w:cstheme="minorHAnsi"/>
                <w:bCs/>
                <w:sz w:val="18"/>
              </w:rPr>
            </w:pPr>
            <w:r w:rsidRPr="00B37CD1">
              <w:rPr>
                <w:rFonts w:asciiTheme="minorHAnsi" w:hAnsiTheme="minorHAnsi" w:cstheme="minorHAnsi"/>
                <w:szCs w:val="20"/>
              </w:rPr>
              <w:t xml:space="preserve">The principal fosters the success of all students by facilitating the development, communication, implementation, and evaluation of a shared vision of teaching and learning that leads to student academic </w:t>
            </w:r>
            <w:r w:rsidR="009A77B0" w:rsidRPr="00B37CD1">
              <w:rPr>
                <w:rFonts w:asciiTheme="minorHAnsi" w:hAnsiTheme="minorHAnsi" w:cstheme="minorHAnsi"/>
                <w:szCs w:val="20"/>
              </w:rPr>
              <w:t>growth</w:t>
            </w:r>
            <w:r w:rsidRPr="00B37CD1">
              <w:rPr>
                <w:rFonts w:asciiTheme="minorHAnsi" w:hAnsiTheme="minorHAnsi" w:cstheme="minorHAnsi"/>
                <w:szCs w:val="20"/>
              </w:rPr>
              <w:t xml:space="preserve"> and school improvement. </w:t>
            </w:r>
          </w:p>
        </w:tc>
      </w:tr>
      <w:tr w:rsidR="00517AD6" w:rsidRPr="00B37CD1">
        <w:tc>
          <w:tcPr>
            <w:tcW w:w="9360" w:type="dxa"/>
            <w:shd w:val="clear" w:color="auto" w:fill="F2F2F2" w:themeFill="background1" w:themeFillShade="F2"/>
          </w:tcPr>
          <w:p w:rsidR="00517AD6" w:rsidRPr="00B37CD1" w:rsidRDefault="00517AD6" w:rsidP="00853362">
            <w:pPr>
              <w:ind w:left="270" w:hanging="270"/>
              <w:rPr>
                <w:rFonts w:asciiTheme="minorHAnsi" w:hAnsiTheme="minorHAnsi" w:cstheme="minorHAnsi"/>
                <w:b/>
                <w:bCs/>
              </w:rPr>
            </w:pPr>
            <w:r w:rsidRPr="00B37CD1">
              <w:rPr>
                <w:rFonts w:asciiTheme="minorHAnsi" w:hAnsiTheme="minorHAnsi" w:cstheme="minorHAnsi"/>
                <w:b/>
                <w:bCs/>
              </w:rPr>
              <w:t>2.</w:t>
            </w:r>
            <w:r w:rsidRPr="00B37CD1">
              <w:rPr>
                <w:rFonts w:asciiTheme="minorHAnsi" w:hAnsiTheme="minorHAnsi" w:cstheme="minorHAnsi"/>
                <w:b/>
                <w:bCs/>
              </w:rPr>
              <w:tab/>
              <w:t>School Climate</w:t>
            </w:r>
          </w:p>
          <w:p w:rsidR="00517AD6" w:rsidRPr="00B37CD1" w:rsidRDefault="00517AD6" w:rsidP="008E7781">
            <w:pPr>
              <w:ind w:left="270"/>
              <w:rPr>
                <w:rFonts w:asciiTheme="minorHAnsi" w:hAnsiTheme="minorHAnsi" w:cstheme="minorHAnsi"/>
                <w:bCs/>
              </w:rPr>
            </w:pPr>
            <w:r w:rsidRPr="00B37CD1">
              <w:rPr>
                <w:rFonts w:asciiTheme="minorHAnsi" w:hAnsiTheme="minorHAnsi" w:cstheme="minorHAnsi"/>
              </w:rPr>
              <w:t>The principal fosters the success of all students by developing, advocating, and sustaining an academically rigorous, positive, and safe school climate for all stakeholders.</w:t>
            </w:r>
          </w:p>
        </w:tc>
      </w:tr>
      <w:tr w:rsidR="00517AD6" w:rsidRPr="00B37CD1">
        <w:tc>
          <w:tcPr>
            <w:tcW w:w="9360" w:type="dxa"/>
            <w:shd w:val="clear" w:color="auto" w:fill="F2F2F2" w:themeFill="background1" w:themeFillShade="F2"/>
          </w:tcPr>
          <w:p w:rsidR="00517AD6" w:rsidRPr="00B37CD1" w:rsidRDefault="00517AD6" w:rsidP="00853362">
            <w:pPr>
              <w:ind w:left="270" w:hanging="270"/>
              <w:rPr>
                <w:rFonts w:asciiTheme="minorHAnsi" w:hAnsiTheme="minorHAnsi" w:cstheme="minorHAnsi"/>
                <w:b/>
                <w:bCs/>
              </w:rPr>
            </w:pPr>
            <w:r w:rsidRPr="00B37CD1">
              <w:rPr>
                <w:rFonts w:asciiTheme="minorHAnsi" w:hAnsiTheme="minorHAnsi" w:cstheme="minorHAnsi"/>
                <w:b/>
                <w:bCs/>
              </w:rPr>
              <w:t>3.</w:t>
            </w:r>
            <w:r w:rsidRPr="00B37CD1">
              <w:rPr>
                <w:rFonts w:asciiTheme="minorHAnsi" w:hAnsiTheme="minorHAnsi" w:cstheme="minorHAnsi"/>
                <w:b/>
                <w:bCs/>
              </w:rPr>
              <w:tab/>
              <w:t xml:space="preserve">Human Resources Management </w:t>
            </w:r>
          </w:p>
          <w:p w:rsidR="00517AD6" w:rsidRPr="00B37CD1" w:rsidRDefault="00517AD6" w:rsidP="008E7781">
            <w:pPr>
              <w:ind w:left="270"/>
              <w:rPr>
                <w:rFonts w:asciiTheme="minorHAnsi" w:hAnsiTheme="minorHAnsi" w:cstheme="minorHAnsi"/>
              </w:rPr>
            </w:pPr>
            <w:r w:rsidRPr="00B37CD1">
              <w:rPr>
                <w:rFonts w:asciiTheme="minorHAnsi" w:eastAsiaTheme="minorEastAsia" w:hAnsiTheme="minorHAnsi" w:cstheme="minorHAnsi"/>
                <w:bCs/>
              </w:rPr>
              <w:t>T</w:t>
            </w:r>
            <w:r w:rsidRPr="00B37CD1">
              <w:rPr>
                <w:rFonts w:asciiTheme="minorHAnsi" w:eastAsiaTheme="minorEastAsia" w:hAnsiTheme="minorHAnsi" w:cstheme="minorHAnsi"/>
              </w:rPr>
              <w:t>he principal fosters effective human resources management by assisting with selection and induction, and by supporting, evaluating, and retaining quality instructional and support personnel.</w:t>
            </w:r>
          </w:p>
        </w:tc>
      </w:tr>
      <w:tr w:rsidR="00517AD6" w:rsidRPr="00B37CD1">
        <w:tc>
          <w:tcPr>
            <w:tcW w:w="9360" w:type="dxa"/>
            <w:shd w:val="clear" w:color="auto" w:fill="F2F2F2" w:themeFill="background1" w:themeFillShade="F2"/>
          </w:tcPr>
          <w:p w:rsidR="00517AD6" w:rsidRPr="00B37CD1" w:rsidRDefault="00517AD6" w:rsidP="00853362">
            <w:pPr>
              <w:ind w:left="270" w:hanging="270"/>
              <w:rPr>
                <w:rFonts w:asciiTheme="minorHAnsi" w:hAnsiTheme="minorHAnsi" w:cstheme="minorHAnsi"/>
                <w:b/>
                <w:bCs/>
              </w:rPr>
            </w:pPr>
            <w:r w:rsidRPr="00B37CD1">
              <w:rPr>
                <w:rFonts w:asciiTheme="minorHAnsi" w:hAnsiTheme="minorHAnsi" w:cstheme="minorHAnsi"/>
                <w:b/>
                <w:bCs/>
              </w:rPr>
              <w:t>4.</w:t>
            </w:r>
            <w:r w:rsidRPr="00B37CD1">
              <w:rPr>
                <w:rFonts w:asciiTheme="minorHAnsi" w:hAnsiTheme="minorHAnsi" w:cstheme="minorHAnsi"/>
                <w:b/>
                <w:bCs/>
              </w:rPr>
              <w:tab/>
              <w:t>Organizational Management</w:t>
            </w:r>
          </w:p>
          <w:p w:rsidR="00517AD6" w:rsidRPr="00B37CD1" w:rsidRDefault="00517AD6" w:rsidP="008E7781">
            <w:pPr>
              <w:ind w:left="270"/>
              <w:rPr>
                <w:rFonts w:ascii="Times New Roman" w:hAnsi="Times New Roman" w:cs="Times New Roman"/>
                <w:bCs/>
              </w:rPr>
            </w:pPr>
            <w:r w:rsidRPr="00B37CD1">
              <w:rPr>
                <w:rFonts w:asciiTheme="minorHAnsi" w:hAnsiTheme="minorHAnsi" w:cstheme="minorHAnsi"/>
                <w:bCs/>
              </w:rPr>
              <w:t xml:space="preserve">The </w:t>
            </w:r>
            <w:r w:rsidRPr="00B37CD1">
              <w:rPr>
                <w:rFonts w:asciiTheme="minorHAnsi" w:hAnsiTheme="minorHAnsi" w:cstheme="minorHAnsi"/>
              </w:rPr>
              <w:t>principal</w:t>
            </w:r>
            <w:r w:rsidRPr="00B37CD1">
              <w:rPr>
                <w:rFonts w:asciiTheme="minorHAnsi" w:hAnsiTheme="minorHAnsi" w:cstheme="minorHAnsi"/>
                <w:bCs/>
              </w:rPr>
              <w:t xml:space="preserve"> fosters the success of all students by supporting, managing, and overseeing the school’s organization, operation, and use of resources.</w:t>
            </w:r>
          </w:p>
        </w:tc>
      </w:tr>
      <w:tr w:rsidR="00517AD6" w:rsidRPr="00B37CD1">
        <w:tc>
          <w:tcPr>
            <w:tcW w:w="9360" w:type="dxa"/>
            <w:shd w:val="clear" w:color="auto" w:fill="F2F2F2" w:themeFill="background1" w:themeFillShade="F2"/>
          </w:tcPr>
          <w:p w:rsidR="00517AD6" w:rsidRPr="00B37CD1" w:rsidRDefault="00517AD6" w:rsidP="00853362">
            <w:pPr>
              <w:ind w:left="270" w:hanging="270"/>
              <w:rPr>
                <w:rFonts w:asciiTheme="minorHAnsi" w:hAnsiTheme="minorHAnsi" w:cstheme="minorHAnsi"/>
                <w:b/>
                <w:bCs/>
              </w:rPr>
            </w:pPr>
            <w:r w:rsidRPr="00B37CD1">
              <w:rPr>
                <w:rFonts w:asciiTheme="minorHAnsi" w:hAnsiTheme="minorHAnsi" w:cstheme="minorHAnsi"/>
                <w:b/>
                <w:bCs/>
              </w:rPr>
              <w:t>5.</w:t>
            </w:r>
            <w:r w:rsidRPr="00B37CD1">
              <w:rPr>
                <w:rFonts w:asciiTheme="minorHAnsi" w:hAnsiTheme="minorHAnsi" w:cstheme="minorHAnsi"/>
                <w:b/>
                <w:bCs/>
              </w:rPr>
              <w:tab/>
              <w:t>Communication and Community Relations</w:t>
            </w:r>
          </w:p>
          <w:p w:rsidR="00517AD6" w:rsidRPr="00B37CD1" w:rsidRDefault="00517AD6" w:rsidP="008E7781">
            <w:pPr>
              <w:ind w:left="270"/>
              <w:rPr>
                <w:rFonts w:ascii="Times New Roman" w:hAnsi="Times New Roman" w:cs="Times New Roman"/>
                <w:b/>
                <w:bCs/>
              </w:rPr>
            </w:pPr>
            <w:r w:rsidRPr="00B37CD1">
              <w:rPr>
                <w:rFonts w:asciiTheme="minorHAnsi" w:hAnsiTheme="minorHAnsi" w:cstheme="minorHAnsi"/>
                <w:bCs/>
              </w:rPr>
              <w:t xml:space="preserve">The </w:t>
            </w:r>
            <w:r w:rsidRPr="00B37CD1">
              <w:rPr>
                <w:rFonts w:asciiTheme="minorHAnsi" w:hAnsiTheme="minorHAnsi" w:cstheme="minorHAnsi"/>
              </w:rPr>
              <w:t>principal</w:t>
            </w:r>
            <w:r w:rsidRPr="00B37CD1">
              <w:rPr>
                <w:rFonts w:asciiTheme="minorHAnsi" w:hAnsiTheme="minorHAnsi" w:cstheme="minorHAnsi"/>
                <w:bCs/>
              </w:rPr>
              <w:t xml:space="preserve"> fosters the success of all students by communicating and collaborating effectively with stakeholders</w:t>
            </w:r>
            <w:r w:rsidRPr="00B37CD1">
              <w:rPr>
                <w:rFonts w:asciiTheme="minorHAnsi" w:hAnsiTheme="minorHAnsi" w:cstheme="minorHAnsi"/>
                <w:b/>
                <w:bCs/>
              </w:rPr>
              <w:t>.</w:t>
            </w:r>
          </w:p>
        </w:tc>
      </w:tr>
      <w:tr w:rsidR="00517AD6" w:rsidRPr="00B37CD1">
        <w:tc>
          <w:tcPr>
            <w:tcW w:w="9360" w:type="dxa"/>
            <w:shd w:val="clear" w:color="auto" w:fill="F2F2F2" w:themeFill="background1" w:themeFillShade="F2"/>
          </w:tcPr>
          <w:p w:rsidR="00517AD6" w:rsidRPr="00B37CD1" w:rsidRDefault="00517AD6" w:rsidP="00853362">
            <w:pPr>
              <w:ind w:left="270" w:hanging="270"/>
              <w:rPr>
                <w:rFonts w:asciiTheme="minorHAnsi" w:eastAsiaTheme="minorEastAsia" w:hAnsiTheme="minorHAnsi" w:cstheme="minorHAnsi"/>
                <w:b/>
                <w:bCs/>
              </w:rPr>
            </w:pPr>
            <w:r w:rsidRPr="00B37CD1">
              <w:rPr>
                <w:rFonts w:asciiTheme="minorHAnsi" w:eastAsiaTheme="minorEastAsia" w:hAnsiTheme="minorHAnsi" w:cstheme="minorHAnsi"/>
                <w:b/>
                <w:bCs/>
              </w:rPr>
              <w:t>6.</w:t>
            </w:r>
            <w:r w:rsidRPr="00B37CD1">
              <w:rPr>
                <w:rFonts w:asciiTheme="minorHAnsi" w:eastAsiaTheme="minorEastAsia" w:hAnsiTheme="minorHAnsi" w:cstheme="minorHAnsi"/>
                <w:b/>
                <w:bCs/>
              </w:rPr>
              <w:tab/>
              <w:t>Professionalism</w:t>
            </w:r>
          </w:p>
          <w:p w:rsidR="00517AD6" w:rsidRPr="00B37CD1" w:rsidRDefault="00517AD6" w:rsidP="007D1B0A">
            <w:pPr>
              <w:ind w:left="270"/>
              <w:rPr>
                <w:rFonts w:asciiTheme="minorHAnsi" w:hAnsiTheme="minorHAnsi" w:cstheme="minorHAnsi"/>
                <w:bCs/>
              </w:rPr>
            </w:pPr>
            <w:r w:rsidRPr="00B37CD1">
              <w:rPr>
                <w:rFonts w:asciiTheme="minorHAnsi" w:hAnsiTheme="minorHAnsi" w:cstheme="minorHAnsi"/>
                <w:bCs/>
              </w:rPr>
              <w:t xml:space="preserve">The </w:t>
            </w:r>
            <w:r w:rsidRPr="00B37CD1">
              <w:rPr>
                <w:rFonts w:asciiTheme="minorHAnsi" w:hAnsiTheme="minorHAnsi" w:cstheme="minorHAnsi"/>
              </w:rPr>
              <w:t>principal</w:t>
            </w:r>
            <w:r w:rsidRPr="00B37CD1">
              <w:rPr>
                <w:rFonts w:asciiTheme="minorHAnsi" w:hAnsiTheme="minorHAnsi" w:cstheme="minorHAnsi"/>
                <w:bCs/>
              </w:rPr>
              <w:t xml:space="preserve"> fosters the success of all students by demonstrating professional standards and ethics, engaging in continuous professional </w:t>
            </w:r>
            <w:r w:rsidR="007D1B0A" w:rsidRPr="00B37CD1">
              <w:rPr>
                <w:rFonts w:asciiTheme="minorHAnsi" w:hAnsiTheme="minorHAnsi" w:cstheme="minorHAnsi"/>
                <w:bCs/>
              </w:rPr>
              <w:t>learning</w:t>
            </w:r>
            <w:r w:rsidRPr="00B37CD1">
              <w:rPr>
                <w:rFonts w:asciiTheme="minorHAnsi" w:hAnsiTheme="minorHAnsi" w:cstheme="minorHAnsi"/>
                <w:bCs/>
              </w:rPr>
              <w:t>, and contributing to the profession.</w:t>
            </w:r>
          </w:p>
        </w:tc>
      </w:tr>
      <w:tr w:rsidR="00517AD6" w:rsidRPr="00B37CD1">
        <w:tc>
          <w:tcPr>
            <w:tcW w:w="9360" w:type="dxa"/>
            <w:shd w:val="clear" w:color="auto" w:fill="F2F2F2" w:themeFill="background1" w:themeFillShade="F2"/>
          </w:tcPr>
          <w:p w:rsidR="00517AD6" w:rsidRPr="00B37CD1" w:rsidRDefault="00517AD6" w:rsidP="00853362">
            <w:pPr>
              <w:ind w:left="270" w:hanging="270"/>
              <w:rPr>
                <w:rFonts w:asciiTheme="minorHAnsi" w:hAnsiTheme="minorHAnsi" w:cstheme="minorHAnsi"/>
                <w:b/>
                <w:bCs/>
              </w:rPr>
            </w:pPr>
            <w:r w:rsidRPr="00B37CD1">
              <w:rPr>
                <w:rFonts w:asciiTheme="minorHAnsi" w:hAnsiTheme="minorHAnsi" w:cstheme="minorHAnsi"/>
                <w:b/>
                <w:bCs/>
              </w:rPr>
              <w:t>7.</w:t>
            </w:r>
            <w:r w:rsidRPr="00B37CD1">
              <w:rPr>
                <w:rFonts w:asciiTheme="minorHAnsi" w:hAnsiTheme="minorHAnsi" w:cstheme="minorHAnsi"/>
                <w:b/>
                <w:bCs/>
              </w:rPr>
              <w:tab/>
              <w:t xml:space="preserve">Student </w:t>
            </w:r>
            <w:r w:rsidR="00AF3532" w:rsidRPr="00B37CD1">
              <w:rPr>
                <w:rFonts w:asciiTheme="minorHAnsi" w:hAnsiTheme="minorHAnsi" w:cstheme="minorHAnsi"/>
                <w:b/>
                <w:bCs/>
              </w:rPr>
              <w:t>Growth</w:t>
            </w:r>
          </w:p>
          <w:p w:rsidR="00517AD6" w:rsidRPr="00B37CD1" w:rsidRDefault="00517AD6" w:rsidP="00AF3532">
            <w:pPr>
              <w:ind w:left="270"/>
              <w:rPr>
                <w:rFonts w:asciiTheme="minorHAnsi" w:hAnsiTheme="minorHAnsi" w:cstheme="minorHAnsi"/>
                <w:bCs/>
              </w:rPr>
            </w:pPr>
            <w:r w:rsidRPr="00B37CD1">
              <w:rPr>
                <w:rFonts w:asciiTheme="minorHAnsi" w:hAnsiTheme="minorHAnsi" w:cstheme="minorHAnsi"/>
                <w:bCs/>
              </w:rPr>
              <w:t xml:space="preserve">The </w:t>
            </w:r>
            <w:r w:rsidRPr="00B37CD1">
              <w:rPr>
                <w:rFonts w:asciiTheme="minorHAnsi" w:hAnsiTheme="minorHAnsi" w:cstheme="minorHAnsi"/>
              </w:rPr>
              <w:t>principal</w:t>
            </w:r>
            <w:r w:rsidRPr="00B37CD1">
              <w:rPr>
                <w:rFonts w:asciiTheme="minorHAnsi" w:hAnsiTheme="minorHAnsi" w:cstheme="minorHAnsi"/>
                <w:bCs/>
              </w:rPr>
              <w:t xml:space="preserve">’s leadership results in acceptable, measurable student academic </w:t>
            </w:r>
            <w:r w:rsidR="00AF3532" w:rsidRPr="00B37CD1">
              <w:rPr>
                <w:rFonts w:asciiTheme="minorHAnsi" w:hAnsiTheme="minorHAnsi" w:cstheme="minorHAnsi"/>
                <w:bCs/>
              </w:rPr>
              <w:t>growth</w:t>
            </w:r>
            <w:r w:rsidRPr="00B37CD1">
              <w:rPr>
                <w:rFonts w:asciiTheme="minorHAnsi" w:hAnsiTheme="minorHAnsi" w:cstheme="minorHAnsi"/>
                <w:bCs/>
              </w:rPr>
              <w:t xml:space="preserve"> based on established standards.</w:t>
            </w:r>
          </w:p>
        </w:tc>
      </w:tr>
    </w:tbl>
    <w:p w:rsidR="00E74BFD" w:rsidRPr="00B37CD1" w:rsidRDefault="00E74BFD" w:rsidP="003A412C">
      <w:pPr>
        <w:keepNext/>
        <w:keepLines/>
        <w:outlineLvl w:val="1"/>
        <w:rPr>
          <w:rFonts w:asciiTheme="minorHAnsi" w:eastAsia="Times New Roman" w:hAnsiTheme="minorHAnsi" w:cstheme="minorHAnsi"/>
          <w:b/>
          <w:bCs/>
          <w:i/>
          <w:iCs/>
          <w:szCs w:val="22"/>
        </w:rPr>
      </w:pPr>
    </w:p>
    <w:p w:rsidR="009604AE" w:rsidRPr="00F11C82" w:rsidRDefault="009604AE" w:rsidP="003A412C">
      <w:pPr>
        <w:keepNext/>
        <w:keepLines/>
        <w:outlineLvl w:val="1"/>
        <w:rPr>
          <w:rFonts w:asciiTheme="minorHAnsi" w:eastAsia="Times New Roman" w:hAnsiTheme="minorHAnsi" w:cstheme="minorHAnsi"/>
          <w:bCs/>
          <w:iCs/>
          <w:szCs w:val="22"/>
        </w:rPr>
      </w:pPr>
      <w:r w:rsidRPr="00F11C82">
        <w:rPr>
          <w:rFonts w:asciiTheme="minorHAnsi" w:eastAsia="Times New Roman" w:hAnsiTheme="minorHAnsi" w:cstheme="minorHAnsi"/>
          <w:bCs/>
          <w:iCs/>
          <w:szCs w:val="22"/>
        </w:rPr>
        <w:t>The alignment between the performance standards and the</w:t>
      </w:r>
      <w:r w:rsidR="00F11C82" w:rsidRPr="00F11C82">
        <w:rPr>
          <w:rFonts w:asciiTheme="minorHAnsi" w:eastAsia="Times New Roman" w:hAnsiTheme="minorHAnsi" w:cstheme="minorHAnsi"/>
          <w:bCs/>
          <w:iCs/>
          <w:szCs w:val="22"/>
        </w:rPr>
        <w:t xml:space="preserve"> Interstate School Leaders Licensure Consortium (</w:t>
      </w:r>
      <w:r w:rsidRPr="00F11C82">
        <w:rPr>
          <w:rFonts w:asciiTheme="minorHAnsi" w:eastAsia="Times New Roman" w:hAnsiTheme="minorHAnsi" w:cstheme="minorHAnsi"/>
          <w:bCs/>
          <w:iCs/>
          <w:szCs w:val="22"/>
        </w:rPr>
        <w:t>ISLCC</w:t>
      </w:r>
      <w:r w:rsidR="00F11C82" w:rsidRPr="00F11C82">
        <w:rPr>
          <w:rFonts w:asciiTheme="minorHAnsi" w:eastAsia="Times New Roman" w:hAnsiTheme="minorHAnsi" w:cstheme="minorHAnsi"/>
          <w:bCs/>
          <w:iCs/>
          <w:szCs w:val="22"/>
        </w:rPr>
        <w:t>)</w:t>
      </w:r>
      <w:r w:rsidRPr="00F11C82">
        <w:rPr>
          <w:rFonts w:asciiTheme="minorHAnsi" w:eastAsia="Times New Roman" w:hAnsiTheme="minorHAnsi" w:cstheme="minorHAnsi"/>
          <w:bCs/>
          <w:iCs/>
          <w:szCs w:val="22"/>
        </w:rPr>
        <w:t xml:space="preserve"> standards are shown in Figure 3.</w:t>
      </w:r>
    </w:p>
    <w:p w:rsidR="009604AE" w:rsidRDefault="009604AE" w:rsidP="003A412C">
      <w:pPr>
        <w:keepNext/>
        <w:keepLines/>
        <w:outlineLvl w:val="1"/>
        <w:rPr>
          <w:rFonts w:asciiTheme="minorHAnsi" w:eastAsia="Times New Roman" w:hAnsiTheme="minorHAnsi" w:cstheme="minorHAnsi"/>
          <w:b/>
          <w:bCs/>
          <w:i/>
          <w:iCs/>
          <w:szCs w:val="22"/>
        </w:rPr>
      </w:pPr>
    </w:p>
    <w:p w:rsidR="0006405D" w:rsidRDefault="0006405D">
      <w:pPr>
        <w:rPr>
          <w:rFonts w:asciiTheme="minorHAnsi" w:eastAsia="Times New Roman" w:hAnsiTheme="minorHAnsi" w:cstheme="minorHAnsi"/>
          <w:bCs/>
          <w:iCs/>
          <w:szCs w:val="22"/>
        </w:rPr>
      </w:pPr>
      <w:r>
        <w:rPr>
          <w:rFonts w:asciiTheme="minorHAnsi" w:eastAsia="Times New Roman" w:hAnsiTheme="minorHAnsi" w:cstheme="minorHAnsi"/>
          <w:bCs/>
          <w:iCs/>
          <w:szCs w:val="22"/>
        </w:rPr>
        <w:br w:type="page"/>
      </w:r>
    </w:p>
    <w:p w:rsidR="009604AE" w:rsidRPr="009604AE" w:rsidRDefault="009604AE" w:rsidP="003A412C">
      <w:pPr>
        <w:keepNext/>
        <w:keepLines/>
        <w:outlineLvl w:val="1"/>
        <w:rPr>
          <w:rFonts w:asciiTheme="minorHAnsi" w:eastAsia="Times New Roman" w:hAnsiTheme="minorHAnsi" w:cstheme="minorHAnsi"/>
          <w:bCs/>
          <w:i/>
          <w:iCs/>
          <w:szCs w:val="22"/>
        </w:rPr>
      </w:pPr>
      <w:r w:rsidRPr="009604AE">
        <w:rPr>
          <w:rFonts w:asciiTheme="minorHAnsi" w:eastAsia="Times New Roman" w:hAnsiTheme="minorHAnsi" w:cstheme="minorHAnsi"/>
          <w:bCs/>
          <w:iCs/>
          <w:szCs w:val="22"/>
        </w:rPr>
        <w:t>Figure 3:</w:t>
      </w:r>
      <w:r w:rsidRPr="009604AE">
        <w:rPr>
          <w:rFonts w:asciiTheme="minorHAnsi" w:eastAsia="Times New Roman" w:hAnsiTheme="minorHAnsi" w:cstheme="minorHAnsi"/>
          <w:bCs/>
          <w:i/>
          <w:iCs/>
          <w:szCs w:val="22"/>
        </w:rPr>
        <w:t xml:space="preserve"> Performance Standard Alignment to ISLCC Standards</w:t>
      </w:r>
    </w:p>
    <w:tbl>
      <w:tblPr>
        <w:tblW w:w="9360" w:type="dxa"/>
        <w:tblInd w:w="15" w:type="dxa"/>
        <w:tblCellMar>
          <w:left w:w="0" w:type="dxa"/>
          <w:right w:w="0" w:type="dxa"/>
        </w:tblCellMar>
        <w:tblLook w:val="0420" w:firstRow="1" w:lastRow="0" w:firstColumn="0" w:lastColumn="0" w:noHBand="0" w:noVBand="1"/>
      </w:tblPr>
      <w:tblGrid>
        <w:gridCol w:w="5040"/>
        <w:gridCol w:w="4320"/>
      </w:tblGrid>
      <w:tr w:rsidR="00F11C82" w:rsidRPr="00F11C82">
        <w:trPr>
          <w:trHeight w:val="591"/>
        </w:trPr>
        <w:tc>
          <w:tcPr>
            <w:tcW w:w="5040" w:type="dxa"/>
            <w:tcBorders>
              <w:top w:val="single" w:sz="12" w:space="0" w:color="auto"/>
              <w:left w:val="single" w:sz="12" w:space="0" w:color="auto"/>
              <w:bottom w:val="single" w:sz="12" w:space="0" w:color="auto"/>
              <w:right w:val="single" w:sz="8" w:space="0" w:color="000000"/>
            </w:tcBorders>
            <w:shd w:val="clear" w:color="auto" w:fill="D9D9D9" w:themeFill="background1" w:themeFillShade="D9"/>
            <w:vAlign w:val="center"/>
          </w:tcPr>
          <w:p w:rsidR="00F11C82" w:rsidRPr="0006405D" w:rsidRDefault="00F11C82" w:rsidP="0006405D">
            <w:pPr>
              <w:ind w:left="234"/>
              <w:rPr>
                <w:rFonts w:asciiTheme="minorHAnsi" w:eastAsia="Times New Roman" w:hAnsiTheme="minorHAnsi" w:cstheme="minorHAnsi"/>
                <w:b/>
              </w:rPr>
            </w:pPr>
            <w:r w:rsidRPr="0006405D">
              <w:rPr>
                <w:rFonts w:asciiTheme="minorHAnsi" w:hAnsiTheme="minorHAnsi" w:cstheme="minorHAnsi"/>
                <w:b/>
              </w:rPr>
              <w:t>Kentucky Principal Professional Growth and Effectiveness System Performance Standards</w:t>
            </w:r>
          </w:p>
        </w:tc>
        <w:tc>
          <w:tcPr>
            <w:tcW w:w="4320" w:type="dxa"/>
            <w:tcBorders>
              <w:top w:val="single" w:sz="12" w:space="0" w:color="auto"/>
              <w:left w:val="single" w:sz="8" w:space="0" w:color="000000"/>
              <w:bottom w:val="single" w:sz="12" w:space="0" w:color="auto"/>
              <w:right w:val="single" w:sz="12" w:space="0" w:color="auto"/>
            </w:tcBorders>
            <w:shd w:val="clear" w:color="auto" w:fill="D9D9D9" w:themeFill="background1" w:themeFillShade="D9"/>
            <w:tcMar>
              <w:top w:w="72" w:type="dxa"/>
              <w:left w:w="144" w:type="dxa"/>
              <w:bottom w:w="72" w:type="dxa"/>
              <w:right w:w="144" w:type="dxa"/>
            </w:tcMar>
            <w:vAlign w:val="center"/>
          </w:tcPr>
          <w:p w:rsidR="00F11C82" w:rsidRPr="0006405D" w:rsidRDefault="00F11C82" w:rsidP="00F11C82">
            <w:pPr>
              <w:spacing w:line="240" w:lineRule="exact"/>
              <w:jc w:val="center"/>
              <w:rPr>
                <w:rFonts w:asciiTheme="minorHAnsi" w:eastAsia="Times New Roman" w:hAnsiTheme="minorHAnsi" w:cstheme="minorHAnsi"/>
              </w:rPr>
            </w:pPr>
            <w:r w:rsidRPr="0006405D">
              <w:rPr>
                <w:rFonts w:asciiTheme="minorHAnsi" w:eastAsia="Times New Roman" w:hAnsiTheme="minorHAnsi" w:cstheme="minorHAnsi"/>
                <w:b/>
                <w:bCs/>
                <w:color w:val="000000" w:themeColor="dark1"/>
                <w:kern w:val="24"/>
              </w:rPr>
              <w:t xml:space="preserve">Interstate School Leaders Licensure Consortium </w:t>
            </w:r>
            <w:r w:rsidRPr="0006405D">
              <w:rPr>
                <w:rFonts w:asciiTheme="minorHAnsi" w:eastAsia="Times New Roman" w:hAnsiTheme="minorHAnsi" w:cstheme="minorHAnsi"/>
                <w:color w:val="000000" w:themeColor="dark1"/>
                <w:kern w:val="24"/>
              </w:rPr>
              <w:t>(</w:t>
            </w:r>
            <w:r w:rsidRPr="0006405D">
              <w:rPr>
                <w:rFonts w:asciiTheme="minorHAnsi" w:eastAsia="Times New Roman" w:hAnsiTheme="minorHAnsi" w:cstheme="minorHAnsi"/>
                <w:b/>
                <w:bCs/>
                <w:color w:val="000000" w:themeColor="text1"/>
                <w:kern w:val="24"/>
              </w:rPr>
              <w:t>ISLLC)</w:t>
            </w:r>
          </w:p>
        </w:tc>
      </w:tr>
      <w:tr w:rsidR="00F11C82" w:rsidRPr="00F11C82">
        <w:trPr>
          <w:trHeight w:val="347"/>
        </w:trPr>
        <w:tc>
          <w:tcPr>
            <w:tcW w:w="5040" w:type="dxa"/>
            <w:tcBorders>
              <w:top w:val="single" w:sz="12" w:space="0" w:color="auto"/>
              <w:left w:val="single" w:sz="12" w:space="0" w:color="auto"/>
              <w:bottom w:val="single" w:sz="8" w:space="0" w:color="000000"/>
              <w:right w:val="single" w:sz="8" w:space="0" w:color="000000"/>
            </w:tcBorders>
            <w:shd w:val="clear" w:color="auto" w:fill="auto"/>
            <w:tcMar>
              <w:top w:w="72" w:type="dxa"/>
              <w:left w:w="144" w:type="dxa"/>
              <w:bottom w:w="72" w:type="dxa"/>
              <w:right w:w="144" w:type="dxa"/>
            </w:tcMar>
            <w:vAlign w:val="center"/>
          </w:tcPr>
          <w:p w:rsidR="00F11C82" w:rsidRPr="0006405D" w:rsidRDefault="00F11C82" w:rsidP="00F11C82">
            <w:pPr>
              <w:spacing w:line="220" w:lineRule="exact"/>
              <w:rPr>
                <w:rFonts w:asciiTheme="minorHAnsi" w:eastAsia="Times New Roman" w:hAnsiTheme="minorHAnsi" w:cstheme="minorHAnsi"/>
              </w:rPr>
            </w:pPr>
            <w:r w:rsidRPr="0006405D">
              <w:rPr>
                <w:rFonts w:asciiTheme="minorHAnsi" w:eastAsia="Times New Roman" w:hAnsiTheme="minorHAnsi" w:cstheme="minorHAnsi"/>
                <w:color w:val="000000" w:themeColor="dark1"/>
                <w:kern w:val="24"/>
              </w:rPr>
              <w:t>1. Instructional Leadership</w:t>
            </w:r>
          </w:p>
        </w:tc>
        <w:tc>
          <w:tcPr>
            <w:tcW w:w="4320" w:type="dxa"/>
            <w:tcBorders>
              <w:top w:val="single" w:sz="12" w:space="0" w:color="auto"/>
              <w:left w:val="single" w:sz="8" w:space="0" w:color="000000"/>
              <w:bottom w:val="single" w:sz="8" w:space="0" w:color="000000"/>
              <w:right w:val="single" w:sz="12" w:space="0" w:color="auto"/>
            </w:tcBorders>
            <w:shd w:val="clear" w:color="auto" w:fill="auto"/>
            <w:tcMar>
              <w:top w:w="72" w:type="dxa"/>
              <w:left w:w="144" w:type="dxa"/>
              <w:bottom w:w="72" w:type="dxa"/>
              <w:right w:w="144" w:type="dxa"/>
            </w:tcMar>
            <w:vAlign w:val="center"/>
          </w:tcPr>
          <w:p w:rsidR="00F11C82" w:rsidRPr="0006405D" w:rsidRDefault="00F11C82" w:rsidP="00F11C82">
            <w:pPr>
              <w:spacing w:line="220" w:lineRule="exact"/>
              <w:rPr>
                <w:rFonts w:asciiTheme="minorHAnsi" w:eastAsia="Times New Roman" w:hAnsiTheme="minorHAnsi" w:cstheme="minorHAnsi"/>
              </w:rPr>
            </w:pPr>
            <w:r w:rsidRPr="0006405D">
              <w:rPr>
                <w:rFonts w:asciiTheme="minorHAnsi" w:eastAsia="Times New Roman" w:hAnsiTheme="minorHAnsi" w:cstheme="minorHAnsi"/>
                <w:color w:val="000000" w:themeColor="dark1"/>
                <w:kern w:val="24"/>
              </w:rPr>
              <w:t>Standards 1, 2, 3, 4, 5</w:t>
            </w:r>
          </w:p>
        </w:tc>
      </w:tr>
      <w:tr w:rsidR="00F11C82" w:rsidRPr="00F11C82">
        <w:trPr>
          <w:trHeight w:val="347"/>
        </w:trPr>
        <w:tc>
          <w:tcPr>
            <w:tcW w:w="5040" w:type="dxa"/>
            <w:tcBorders>
              <w:top w:val="single" w:sz="8" w:space="0" w:color="000000"/>
              <w:left w:val="single" w:sz="12" w:space="0" w:color="auto"/>
              <w:bottom w:val="single" w:sz="8" w:space="0" w:color="000000"/>
              <w:right w:val="single" w:sz="8" w:space="0" w:color="000000"/>
            </w:tcBorders>
            <w:shd w:val="clear" w:color="auto" w:fill="auto"/>
            <w:tcMar>
              <w:top w:w="72" w:type="dxa"/>
              <w:left w:w="144" w:type="dxa"/>
              <w:bottom w:w="72" w:type="dxa"/>
              <w:right w:w="144" w:type="dxa"/>
            </w:tcMar>
            <w:vAlign w:val="center"/>
          </w:tcPr>
          <w:p w:rsidR="00F11C82" w:rsidRPr="0006405D" w:rsidRDefault="00F11C82" w:rsidP="00F11C82">
            <w:pPr>
              <w:spacing w:line="220" w:lineRule="exact"/>
              <w:rPr>
                <w:rFonts w:asciiTheme="minorHAnsi" w:eastAsia="Times New Roman" w:hAnsiTheme="minorHAnsi" w:cstheme="minorHAnsi"/>
              </w:rPr>
            </w:pPr>
            <w:r w:rsidRPr="0006405D">
              <w:rPr>
                <w:rFonts w:asciiTheme="minorHAnsi" w:eastAsia="Times New Roman" w:hAnsiTheme="minorHAnsi" w:cstheme="minorHAnsi"/>
                <w:color w:val="000000" w:themeColor="dark1"/>
                <w:kern w:val="24"/>
              </w:rPr>
              <w:t>2. School Climate</w:t>
            </w:r>
          </w:p>
        </w:tc>
        <w:tc>
          <w:tcPr>
            <w:tcW w:w="4320" w:type="dxa"/>
            <w:tcBorders>
              <w:top w:val="single" w:sz="8" w:space="0" w:color="000000"/>
              <w:left w:val="single" w:sz="8" w:space="0" w:color="000000"/>
              <w:bottom w:val="single" w:sz="8" w:space="0" w:color="000000"/>
              <w:right w:val="single" w:sz="12" w:space="0" w:color="auto"/>
            </w:tcBorders>
            <w:shd w:val="clear" w:color="auto" w:fill="auto"/>
            <w:tcMar>
              <w:top w:w="72" w:type="dxa"/>
              <w:left w:w="144" w:type="dxa"/>
              <w:bottom w:w="72" w:type="dxa"/>
              <w:right w:w="144" w:type="dxa"/>
            </w:tcMar>
            <w:vAlign w:val="center"/>
          </w:tcPr>
          <w:p w:rsidR="00F11C82" w:rsidRPr="0006405D" w:rsidRDefault="00F11C82" w:rsidP="00F11C82">
            <w:pPr>
              <w:spacing w:line="220" w:lineRule="exact"/>
              <w:rPr>
                <w:rFonts w:asciiTheme="minorHAnsi" w:eastAsia="Times New Roman" w:hAnsiTheme="minorHAnsi" w:cstheme="minorHAnsi"/>
              </w:rPr>
            </w:pPr>
            <w:r w:rsidRPr="0006405D">
              <w:rPr>
                <w:rFonts w:asciiTheme="minorHAnsi" w:eastAsia="Times New Roman" w:hAnsiTheme="minorHAnsi" w:cstheme="minorHAnsi"/>
                <w:color w:val="000000" w:themeColor="dark1"/>
                <w:kern w:val="24"/>
              </w:rPr>
              <w:t>Standards 2, 3</w:t>
            </w:r>
          </w:p>
        </w:tc>
      </w:tr>
      <w:tr w:rsidR="00F11C82" w:rsidRPr="00F11C82">
        <w:trPr>
          <w:trHeight w:val="347"/>
        </w:trPr>
        <w:tc>
          <w:tcPr>
            <w:tcW w:w="5040" w:type="dxa"/>
            <w:tcBorders>
              <w:top w:val="single" w:sz="8" w:space="0" w:color="000000"/>
              <w:left w:val="single" w:sz="12" w:space="0" w:color="auto"/>
              <w:bottom w:val="single" w:sz="8" w:space="0" w:color="000000"/>
              <w:right w:val="single" w:sz="8" w:space="0" w:color="000000"/>
            </w:tcBorders>
            <w:shd w:val="clear" w:color="auto" w:fill="auto"/>
            <w:tcMar>
              <w:top w:w="72" w:type="dxa"/>
              <w:left w:w="144" w:type="dxa"/>
              <w:bottom w:w="72" w:type="dxa"/>
              <w:right w:w="144" w:type="dxa"/>
            </w:tcMar>
            <w:vAlign w:val="center"/>
          </w:tcPr>
          <w:p w:rsidR="00F11C82" w:rsidRPr="0006405D" w:rsidRDefault="00F11C82" w:rsidP="00F11C82">
            <w:pPr>
              <w:spacing w:line="220" w:lineRule="exact"/>
              <w:rPr>
                <w:rFonts w:asciiTheme="minorHAnsi" w:eastAsia="Times New Roman" w:hAnsiTheme="minorHAnsi" w:cstheme="minorHAnsi"/>
              </w:rPr>
            </w:pPr>
            <w:r w:rsidRPr="0006405D">
              <w:rPr>
                <w:rFonts w:asciiTheme="minorHAnsi" w:eastAsia="Times New Roman" w:hAnsiTheme="minorHAnsi" w:cstheme="minorHAnsi"/>
                <w:color w:val="000000" w:themeColor="dark1"/>
                <w:kern w:val="24"/>
              </w:rPr>
              <w:t>3. Human Resources Management</w:t>
            </w:r>
          </w:p>
        </w:tc>
        <w:tc>
          <w:tcPr>
            <w:tcW w:w="4320" w:type="dxa"/>
            <w:tcBorders>
              <w:top w:val="single" w:sz="8" w:space="0" w:color="000000"/>
              <w:left w:val="single" w:sz="8" w:space="0" w:color="000000"/>
              <w:bottom w:val="single" w:sz="8" w:space="0" w:color="000000"/>
              <w:right w:val="single" w:sz="12" w:space="0" w:color="auto"/>
            </w:tcBorders>
            <w:shd w:val="clear" w:color="auto" w:fill="auto"/>
            <w:tcMar>
              <w:top w:w="72" w:type="dxa"/>
              <w:left w:w="144" w:type="dxa"/>
              <w:bottom w:w="72" w:type="dxa"/>
              <w:right w:w="144" w:type="dxa"/>
            </w:tcMar>
            <w:vAlign w:val="center"/>
          </w:tcPr>
          <w:p w:rsidR="00F11C82" w:rsidRPr="0006405D" w:rsidRDefault="00F11C82" w:rsidP="00F11C82">
            <w:pPr>
              <w:spacing w:line="220" w:lineRule="exact"/>
              <w:rPr>
                <w:rFonts w:asciiTheme="minorHAnsi" w:eastAsia="Times New Roman" w:hAnsiTheme="minorHAnsi" w:cstheme="minorHAnsi"/>
              </w:rPr>
            </w:pPr>
            <w:r w:rsidRPr="0006405D">
              <w:rPr>
                <w:rFonts w:asciiTheme="minorHAnsi" w:eastAsia="Times New Roman" w:hAnsiTheme="minorHAnsi" w:cstheme="minorHAnsi"/>
                <w:color w:val="000000" w:themeColor="dark1"/>
                <w:kern w:val="24"/>
              </w:rPr>
              <w:t>Standards 2, 3</w:t>
            </w:r>
          </w:p>
        </w:tc>
      </w:tr>
      <w:tr w:rsidR="00F11C82" w:rsidRPr="00F11C82">
        <w:trPr>
          <w:trHeight w:val="347"/>
        </w:trPr>
        <w:tc>
          <w:tcPr>
            <w:tcW w:w="5040" w:type="dxa"/>
            <w:tcBorders>
              <w:top w:val="single" w:sz="8" w:space="0" w:color="000000"/>
              <w:left w:val="single" w:sz="12" w:space="0" w:color="auto"/>
              <w:bottom w:val="single" w:sz="8" w:space="0" w:color="000000"/>
              <w:right w:val="single" w:sz="8" w:space="0" w:color="000000"/>
            </w:tcBorders>
            <w:shd w:val="clear" w:color="auto" w:fill="auto"/>
            <w:tcMar>
              <w:top w:w="72" w:type="dxa"/>
              <w:left w:w="144" w:type="dxa"/>
              <w:bottom w:w="72" w:type="dxa"/>
              <w:right w:w="144" w:type="dxa"/>
            </w:tcMar>
            <w:vAlign w:val="center"/>
          </w:tcPr>
          <w:p w:rsidR="00F11C82" w:rsidRPr="0006405D" w:rsidRDefault="00F11C82" w:rsidP="00F11C82">
            <w:pPr>
              <w:spacing w:line="220" w:lineRule="exact"/>
              <w:rPr>
                <w:rFonts w:asciiTheme="minorHAnsi" w:eastAsia="Times New Roman" w:hAnsiTheme="minorHAnsi" w:cstheme="minorHAnsi"/>
              </w:rPr>
            </w:pPr>
            <w:r w:rsidRPr="0006405D">
              <w:rPr>
                <w:rFonts w:asciiTheme="minorHAnsi" w:eastAsia="Times New Roman" w:hAnsiTheme="minorHAnsi" w:cstheme="minorHAnsi"/>
                <w:color w:val="000000" w:themeColor="dark1"/>
                <w:kern w:val="24"/>
              </w:rPr>
              <w:t>4. Organizational Management</w:t>
            </w:r>
          </w:p>
        </w:tc>
        <w:tc>
          <w:tcPr>
            <w:tcW w:w="4320" w:type="dxa"/>
            <w:tcBorders>
              <w:top w:val="single" w:sz="8" w:space="0" w:color="000000"/>
              <w:left w:val="single" w:sz="8" w:space="0" w:color="000000"/>
              <w:bottom w:val="single" w:sz="8" w:space="0" w:color="000000"/>
              <w:right w:val="single" w:sz="12" w:space="0" w:color="auto"/>
            </w:tcBorders>
            <w:shd w:val="clear" w:color="auto" w:fill="auto"/>
            <w:tcMar>
              <w:top w:w="72" w:type="dxa"/>
              <w:left w:w="144" w:type="dxa"/>
              <w:bottom w:w="72" w:type="dxa"/>
              <w:right w:w="144" w:type="dxa"/>
            </w:tcMar>
            <w:vAlign w:val="center"/>
          </w:tcPr>
          <w:p w:rsidR="00F11C82" w:rsidRPr="0006405D" w:rsidRDefault="00F11C82" w:rsidP="00F11C82">
            <w:pPr>
              <w:spacing w:line="220" w:lineRule="exact"/>
              <w:rPr>
                <w:rFonts w:asciiTheme="minorHAnsi" w:eastAsia="Times New Roman" w:hAnsiTheme="minorHAnsi" w:cstheme="minorHAnsi"/>
              </w:rPr>
            </w:pPr>
            <w:r w:rsidRPr="0006405D">
              <w:rPr>
                <w:rFonts w:asciiTheme="minorHAnsi" w:eastAsia="Times New Roman" w:hAnsiTheme="minorHAnsi" w:cstheme="minorHAnsi"/>
                <w:color w:val="000000" w:themeColor="dark1"/>
                <w:kern w:val="24"/>
              </w:rPr>
              <w:t>Standards 3, 6</w:t>
            </w:r>
          </w:p>
        </w:tc>
      </w:tr>
      <w:tr w:rsidR="00F11C82" w:rsidRPr="00F11C82">
        <w:trPr>
          <w:trHeight w:val="347"/>
        </w:trPr>
        <w:tc>
          <w:tcPr>
            <w:tcW w:w="5040" w:type="dxa"/>
            <w:tcBorders>
              <w:top w:val="single" w:sz="8" w:space="0" w:color="000000"/>
              <w:left w:val="single" w:sz="12" w:space="0" w:color="auto"/>
              <w:bottom w:val="single" w:sz="8" w:space="0" w:color="000000"/>
              <w:right w:val="single" w:sz="8" w:space="0" w:color="000000"/>
            </w:tcBorders>
            <w:shd w:val="clear" w:color="auto" w:fill="auto"/>
            <w:tcMar>
              <w:top w:w="72" w:type="dxa"/>
              <w:left w:w="144" w:type="dxa"/>
              <w:bottom w:w="72" w:type="dxa"/>
              <w:right w:w="144" w:type="dxa"/>
            </w:tcMar>
            <w:vAlign w:val="center"/>
          </w:tcPr>
          <w:p w:rsidR="00F11C82" w:rsidRPr="0006405D" w:rsidRDefault="00F11C82" w:rsidP="00F11C82">
            <w:pPr>
              <w:spacing w:line="220" w:lineRule="exact"/>
              <w:ind w:left="187" w:hanging="187"/>
              <w:rPr>
                <w:rFonts w:asciiTheme="minorHAnsi" w:eastAsia="Times New Roman" w:hAnsiTheme="minorHAnsi" w:cstheme="minorHAnsi"/>
              </w:rPr>
            </w:pPr>
            <w:r w:rsidRPr="0006405D">
              <w:rPr>
                <w:rFonts w:asciiTheme="minorHAnsi" w:eastAsia="Times New Roman" w:hAnsiTheme="minorHAnsi" w:cstheme="minorHAnsi"/>
                <w:color w:val="000000" w:themeColor="dark1"/>
                <w:kern w:val="24"/>
              </w:rPr>
              <w:t>5. Communication and Community Relations</w:t>
            </w:r>
          </w:p>
        </w:tc>
        <w:tc>
          <w:tcPr>
            <w:tcW w:w="4320" w:type="dxa"/>
            <w:tcBorders>
              <w:top w:val="single" w:sz="8" w:space="0" w:color="000000"/>
              <w:left w:val="single" w:sz="8" w:space="0" w:color="000000"/>
              <w:bottom w:val="single" w:sz="8" w:space="0" w:color="000000"/>
              <w:right w:val="single" w:sz="12" w:space="0" w:color="auto"/>
            </w:tcBorders>
            <w:shd w:val="clear" w:color="auto" w:fill="auto"/>
            <w:tcMar>
              <w:top w:w="72" w:type="dxa"/>
              <w:left w:w="144" w:type="dxa"/>
              <w:bottom w:w="72" w:type="dxa"/>
              <w:right w:w="144" w:type="dxa"/>
            </w:tcMar>
            <w:vAlign w:val="center"/>
          </w:tcPr>
          <w:p w:rsidR="00F11C82" w:rsidRPr="0006405D" w:rsidRDefault="00F11C82" w:rsidP="00F11C82">
            <w:pPr>
              <w:spacing w:line="220" w:lineRule="exact"/>
              <w:rPr>
                <w:rFonts w:asciiTheme="minorHAnsi" w:eastAsia="Times New Roman" w:hAnsiTheme="minorHAnsi" w:cstheme="minorHAnsi"/>
              </w:rPr>
            </w:pPr>
            <w:r w:rsidRPr="0006405D">
              <w:rPr>
                <w:rFonts w:asciiTheme="minorHAnsi" w:eastAsia="Times New Roman" w:hAnsiTheme="minorHAnsi" w:cstheme="minorHAnsi"/>
                <w:color w:val="000000" w:themeColor="dark1"/>
                <w:kern w:val="24"/>
              </w:rPr>
              <w:t>Standards 4, 6</w:t>
            </w:r>
          </w:p>
        </w:tc>
      </w:tr>
      <w:tr w:rsidR="00F11C82" w:rsidRPr="00F11C82">
        <w:trPr>
          <w:trHeight w:val="347"/>
        </w:trPr>
        <w:tc>
          <w:tcPr>
            <w:tcW w:w="5040" w:type="dxa"/>
            <w:tcBorders>
              <w:top w:val="single" w:sz="8" w:space="0" w:color="000000"/>
              <w:left w:val="single" w:sz="12" w:space="0" w:color="auto"/>
              <w:bottom w:val="single" w:sz="8" w:space="0" w:color="000000"/>
              <w:right w:val="single" w:sz="8" w:space="0" w:color="000000"/>
            </w:tcBorders>
            <w:shd w:val="clear" w:color="auto" w:fill="auto"/>
            <w:tcMar>
              <w:top w:w="72" w:type="dxa"/>
              <w:left w:w="144" w:type="dxa"/>
              <w:bottom w:w="72" w:type="dxa"/>
              <w:right w:w="144" w:type="dxa"/>
            </w:tcMar>
            <w:vAlign w:val="center"/>
          </w:tcPr>
          <w:p w:rsidR="00F11C82" w:rsidRPr="0006405D" w:rsidRDefault="00F11C82" w:rsidP="00F11C82">
            <w:pPr>
              <w:spacing w:line="220" w:lineRule="exact"/>
              <w:rPr>
                <w:rFonts w:asciiTheme="minorHAnsi" w:eastAsia="Times New Roman" w:hAnsiTheme="minorHAnsi" w:cstheme="minorHAnsi"/>
              </w:rPr>
            </w:pPr>
            <w:r w:rsidRPr="0006405D">
              <w:rPr>
                <w:rFonts w:asciiTheme="minorHAnsi" w:eastAsia="Times New Roman" w:hAnsiTheme="minorHAnsi" w:cstheme="minorHAnsi"/>
                <w:color w:val="000000" w:themeColor="dark1"/>
                <w:kern w:val="24"/>
              </w:rPr>
              <w:t>6. Professionalism</w:t>
            </w:r>
          </w:p>
        </w:tc>
        <w:tc>
          <w:tcPr>
            <w:tcW w:w="4320" w:type="dxa"/>
            <w:tcBorders>
              <w:top w:val="single" w:sz="8" w:space="0" w:color="000000"/>
              <w:left w:val="single" w:sz="8" w:space="0" w:color="000000"/>
              <w:bottom w:val="single" w:sz="8" w:space="0" w:color="000000"/>
              <w:right w:val="single" w:sz="12" w:space="0" w:color="auto"/>
            </w:tcBorders>
            <w:shd w:val="clear" w:color="auto" w:fill="auto"/>
            <w:tcMar>
              <w:top w:w="72" w:type="dxa"/>
              <w:left w:w="144" w:type="dxa"/>
              <w:bottom w:w="72" w:type="dxa"/>
              <w:right w:w="144" w:type="dxa"/>
            </w:tcMar>
            <w:vAlign w:val="center"/>
          </w:tcPr>
          <w:p w:rsidR="00F11C82" w:rsidRPr="0006405D" w:rsidRDefault="00F11C82" w:rsidP="00F11C82">
            <w:pPr>
              <w:spacing w:line="220" w:lineRule="exact"/>
              <w:rPr>
                <w:rFonts w:asciiTheme="minorHAnsi" w:eastAsia="Times New Roman" w:hAnsiTheme="minorHAnsi" w:cstheme="minorHAnsi"/>
              </w:rPr>
            </w:pPr>
            <w:r w:rsidRPr="0006405D">
              <w:rPr>
                <w:rFonts w:asciiTheme="minorHAnsi" w:eastAsia="Times New Roman" w:hAnsiTheme="minorHAnsi" w:cstheme="minorHAnsi"/>
                <w:color w:val="000000" w:themeColor="dark1"/>
                <w:kern w:val="24"/>
              </w:rPr>
              <w:t>Standard 5</w:t>
            </w:r>
          </w:p>
        </w:tc>
      </w:tr>
      <w:tr w:rsidR="00F11C82" w:rsidRPr="00F11C82">
        <w:trPr>
          <w:trHeight w:val="347"/>
        </w:trPr>
        <w:tc>
          <w:tcPr>
            <w:tcW w:w="5040" w:type="dxa"/>
            <w:tcBorders>
              <w:top w:val="single" w:sz="8" w:space="0" w:color="000000"/>
              <w:left w:val="single" w:sz="12" w:space="0" w:color="auto"/>
              <w:bottom w:val="single" w:sz="12" w:space="0" w:color="auto"/>
              <w:right w:val="single" w:sz="8" w:space="0" w:color="000000"/>
            </w:tcBorders>
            <w:shd w:val="clear" w:color="auto" w:fill="auto"/>
            <w:tcMar>
              <w:top w:w="72" w:type="dxa"/>
              <w:left w:w="144" w:type="dxa"/>
              <w:bottom w:w="72" w:type="dxa"/>
              <w:right w:w="144" w:type="dxa"/>
            </w:tcMar>
            <w:vAlign w:val="center"/>
          </w:tcPr>
          <w:p w:rsidR="00F11C82" w:rsidRPr="0006405D" w:rsidRDefault="00F11C82" w:rsidP="00F11C82">
            <w:pPr>
              <w:spacing w:line="220" w:lineRule="exact"/>
              <w:rPr>
                <w:rFonts w:asciiTheme="minorHAnsi" w:eastAsia="Times New Roman" w:hAnsiTheme="minorHAnsi" w:cstheme="minorHAnsi"/>
              </w:rPr>
            </w:pPr>
            <w:r w:rsidRPr="0006405D">
              <w:rPr>
                <w:rFonts w:asciiTheme="minorHAnsi" w:eastAsia="Times New Roman" w:hAnsiTheme="minorHAnsi" w:cstheme="minorHAnsi"/>
                <w:color w:val="000000" w:themeColor="dark1"/>
                <w:kern w:val="24"/>
              </w:rPr>
              <w:t>7. Student Growth</w:t>
            </w:r>
          </w:p>
        </w:tc>
        <w:tc>
          <w:tcPr>
            <w:tcW w:w="4320" w:type="dxa"/>
            <w:tcBorders>
              <w:top w:val="single" w:sz="8" w:space="0" w:color="000000"/>
              <w:left w:val="single" w:sz="8" w:space="0" w:color="000000"/>
              <w:bottom w:val="single" w:sz="12" w:space="0" w:color="auto"/>
              <w:right w:val="single" w:sz="12" w:space="0" w:color="auto"/>
            </w:tcBorders>
            <w:shd w:val="clear" w:color="auto" w:fill="auto"/>
            <w:tcMar>
              <w:top w:w="72" w:type="dxa"/>
              <w:left w:w="144" w:type="dxa"/>
              <w:bottom w:w="72" w:type="dxa"/>
              <w:right w:w="144" w:type="dxa"/>
            </w:tcMar>
            <w:vAlign w:val="center"/>
          </w:tcPr>
          <w:p w:rsidR="00F11C82" w:rsidRPr="0006405D" w:rsidRDefault="00F11C82" w:rsidP="00F11C82">
            <w:pPr>
              <w:tabs>
                <w:tab w:val="left" w:pos="0"/>
              </w:tabs>
              <w:spacing w:line="220" w:lineRule="exact"/>
              <w:rPr>
                <w:rFonts w:asciiTheme="minorHAnsi" w:eastAsia="Times New Roman" w:hAnsiTheme="minorHAnsi" w:cstheme="minorHAnsi"/>
              </w:rPr>
            </w:pPr>
            <w:r w:rsidRPr="0006405D">
              <w:rPr>
                <w:rFonts w:asciiTheme="minorHAnsi" w:eastAsia="Times New Roman" w:hAnsiTheme="minorHAnsi" w:cstheme="minorHAnsi"/>
                <w:color w:val="000000" w:themeColor="dark1"/>
                <w:kern w:val="24"/>
              </w:rPr>
              <w:t>Standards 1, 2, 4, 5</w:t>
            </w:r>
          </w:p>
        </w:tc>
      </w:tr>
    </w:tbl>
    <w:p w:rsidR="00F11C82" w:rsidRDefault="00F11C82">
      <w:pPr>
        <w:rPr>
          <w:rFonts w:asciiTheme="minorHAnsi" w:eastAsia="Times New Roman" w:hAnsiTheme="minorHAnsi" w:cstheme="minorHAnsi"/>
          <w:b/>
          <w:bCs/>
          <w:i/>
          <w:iCs/>
          <w:sz w:val="28"/>
          <w:szCs w:val="22"/>
        </w:rPr>
      </w:pPr>
    </w:p>
    <w:p w:rsidR="0006405D" w:rsidRDefault="0006405D">
      <w:pPr>
        <w:rPr>
          <w:rFonts w:asciiTheme="minorHAnsi" w:eastAsia="Times New Roman" w:hAnsiTheme="minorHAnsi" w:cstheme="minorHAnsi"/>
          <w:b/>
          <w:bCs/>
          <w:i/>
          <w:iCs/>
          <w:sz w:val="28"/>
          <w:szCs w:val="22"/>
        </w:rPr>
      </w:pPr>
    </w:p>
    <w:p w:rsidR="003A412C" w:rsidRPr="00B37CD1" w:rsidRDefault="003A412C" w:rsidP="003A412C">
      <w:pPr>
        <w:keepNext/>
        <w:keepLines/>
        <w:outlineLvl w:val="1"/>
        <w:rPr>
          <w:rFonts w:asciiTheme="minorHAnsi" w:eastAsia="Times New Roman" w:hAnsiTheme="minorHAnsi" w:cstheme="minorHAnsi"/>
          <w:b/>
          <w:bCs/>
          <w:i/>
          <w:iCs/>
          <w:sz w:val="28"/>
          <w:szCs w:val="22"/>
        </w:rPr>
      </w:pPr>
      <w:r w:rsidRPr="00B37CD1">
        <w:rPr>
          <w:rFonts w:asciiTheme="minorHAnsi" w:eastAsia="Times New Roman" w:hAnsiTheme="minorHAnsi" w:cstheme="minorHAnsi"/>
          <w:b/>
          <w:bCs/>
          <w:i/>
          <w:iCs/>
          <w:sz w:val="28"/>
          <w:szCs w:val="22"/>
        </w:rPr>
        <w:t>Performance Indicators</w:t>
      </w:r>
    </w:p>
    <w:p w:rsidR="003A412C" w:rsidRPr="00B37CD1" w:rsidRDefault="003A412C" w:rsidP="003A412C">
      <w:pPr>
        <w:keepNext/>
        <w:keepLines/>
        <w:outlineLvl w:val="1"/>
        <w:rPr>
          <w:rFonts w:asciiTheme="minorHAnsi" w:eastAsia="Times New Roman" w:hAnsiTheme="minorHAnsi" w:cstheme="minorHAnsi"/>
          <w:b/>
          <w:bCs/>
          <w:iCs/>
          <w:szCs w:val="22"/>
        </w:rPr>
      </w:pPr>
    </w:p>
    <w:p w:rsidR="00853362" w:rsidRPr="00B37CD1" w:rsidRDefault="00853362" w:rsidP="00853362">
      <w:pPr>
        <w:rPr>
          <w:rFonts w:asciiTheme="minorHAnsi" w:eastAsia="Times New Roman" w:hAnsiTheme="minorHAnsi" w:cstheme="minorHAnsi"/>
        </w:rPr>
      </w:pPr>
      <w:r w:rsidRPr="00B37CD1">
        <w:rPr>
          <w:rFonts w:asciiTheme="minorHAnsi" w:eastAsia="Times New Roman" w:hAnsiTheme="minorHAnsi" w:cstheme="minorHAnsi"/>
        </w:rPr>
        <w:t xml:space="preserve">Performance indicators provide examples of observable, tangible behavior that indicate the degree to which principals are meeting each standard.  This helps principals and their evaluators clarify performance levels and job expectations.  Performance indicators are provided </w:t>
      </w:r>
      <w:r w:rsidRPr="00B37CD1">
        <w:rPr>
          <w:rFonts w:asciiTheme="minorHAnsi" w:eastAsia="Times New Roman" w:hAnsiTheme="minorHAnsi" w:cstheme="minorHAnsi"/>
          <w:iCs/>
        </w:rPr>
        <w:t>as examples</w:t>
      </w:r>
      <w:r w:rsidRPr="00B37CD1">
        <w:rPr>
          <w:rFonts w:asciiTheme="minorHAnsi" w:eastAsia="Times New Roman" w:hAnsiTheme="minorHAnsi" w:cstheme="minorHAnsi"/>
        </w:rPr>
        <w:t xml:space="preserve"> of the types of performance that will occur if a standard is being fulfilled.  However, the list of performance indicators is not exhaustive, and they are not intended to be prescriptive.  It should be noted that indicators in one standard may be closely related to indicators in another standard.  This is because the standards, themselves, are not mutually exclusive and may have overlapping aspects.</w:t>
      </w:r>
    </w:p>
    <w:p w:rsidR="00853362" w:rsidRPr="00B37CD1" w:rsidRDefault="00853362" w:rsidP="00853362">
      <w:pPr>
        <w:rPr>
          <w:rFonts w:asciiTheme="minorHAnsi" w:eastAsia="Times New Roman" w:hAnsiTheme="minorHAnsi" w:cstheme="minorHAnsi"/>
        </w:rPr>
      </w:pPr>
    </w:p>
    <w:p w:rsidR="00630CB7" w:rsidRPr="00B37CD1" w:rsidRDefault="00853362" w:rsidP="00853362">
      <w:pPr>
        <w:rPr>
          <w:rFonts w:asciiTheme="minorHAnsi" w:eastAsia="Times New Roman" w:hAnsiTheme="minorHAnsi" w:cstheme="minorHAnsi"/>
        </w:rPr>
      </w:pPr>
      <w:r w:rsidRPr="00B37CD1">
        <w:rPr>
          <w:rFonts w:asciiTheme="minorHAnsi" w:eastAsia="Times New Roman" w:hAnsiTheme="minorHAnsi" w:cstheme="minorHAnsi"/>
          <w:bCs/>
          <w:iCs/>
        </w:rPr>
        <w:t>U</w:t>
      </w:r>
      <w:r w:rsidR="003A412C" w:rsidRPr="00B37CD1">
        <w:rPr>
          <w:rFonts w:asciiTheme="minorHAnsi" w:eastAsia="Times New Roman" w:hAnsiTheme="minorHAnsi" w:cstheme="minorHAnsi"/>
        </w:rPr>
        <w:t xml:space="preserve">sing Standard </w:t>
      </w:r>
      <w:r w:rsidRPr="00B37CD1">
        <w:rPr>
          <w:rFonts w:asciiTheme="minorHAnsi" w:eastAsia="Times New Roman" w:hAnsiTheme="minorHAnsi" w:cstheme="minorHAnsi"/>
        </w:rPr>
        <w:t>5</w:t>
      </w:r>
      <w:r w:rsidR="003A412C" w:rsidRPr="00B37CD1">
        <w:rPr>
          <w:rFonts w:asciiTheme="minorHAnsi" w:eastAsia="Times New Roman" w:hAnsiTheme="minorHAnsi" w:cstheme="minorHAnsi"/>
        </w:rPr>
        <w:t xml:space="preserve"> (</w:t>
      </w:r>
      <w:r w:rsidRPr="00B37CD1">
        <w:rPr>
          <w:rFonts w:asciiTheme="minorHAnsi" w:eastAsia="Times New Roman" w:hAnsiTheme="minorHAnsi" w:cstheme="minorHAnsi"/>
        </w:rPr>
        <w:t>Communication and Community Relations</w:t>
      </w:r>
      <w:r w:rsidR="003A412C" w:rsidRPr="00B37CD1">
        <w:rPr>
          <w:rFonts w:asciiTheme="minorHAnsi" w:eastAsia="Times New Roman" w:hAnsiTheme="minorHAnsi" w:cstheme="minorHAnsi"/>
        </w:rPr>
        <w:t xml:space="preserve">) as an example, a set of performance indicators is provided in Figure </w:t>
      </w:r>
      <w:r w:rsidR="009604AE">
        <w:rPr>
          <w:rFonts w:asciiTheme="minorHAnsi" w:eastAsia="Times New Roman" w:hAnsiTheme="minorHAnsi" w:cstheme="minorHAnsi"/>
        </w:rPr>
        <w:t>4</w:t>
      </w:r>
      <w:r w:rsidR="003A412C" w:rsidRPr="00B37CD1">
        <w:rPr>
          <w:rFonts w:asciiTheme="minorHAnsi" w:eastAsia="Times New Roman" w:hAnsiTheme="minorHAnsi" w:cstheme="minorHAnsi"/>
        </w:rPr>
        <w:t xml:space="preserve">. </w:t>
      </w:r>
    </w:p>
    <w:p w:rsidR="0006405D" w:rsidRDefault="0006405D">
      <w:pPr>
        <w:rPr>
          <w:rFonts w:asciiTheme="minorHAnsi" w:eastAsia="Times New Roman" w:hAnsiTheme="minorHAnsi" w:cstheme="minorHAnsi"/>
        </w:rPr>
      </w:pPr>
      <w:r>
        <w:rPr>
          <w:rFonts w:asciiTheme="minorHAnsi" w:eastAsia="Times New Roman" w:hAnsiTheme="minorHAnsi" w:cstheme="minorHAnsi"/>
        </w:rPr>
        <w:br w:type="page"/>
      </w:r>
    </w:p>
    <w:p w:rsidR="001608D4" w:rsidRPr="00B37CD1" w:rsidRDefault="001608D4" w:rsidP="003A412C">
      <w:pPr>
        <w:rPr>
          <w:rFonts w:asciiTheme="minorHAnsi" w:eastAsia="SimSun" w:hAnsiTheme="minorHAnsi" w:cstheme="minorHAnsi"/>
          <w:lang w:eastAsia="zh-CN"/>
        </w:rPr>
      </w:pPr>
    </w:p>
    <w:p w:rsidR="00853362" w:rsidRPr="00B37CD1" w:rsidRDefault="00291FF1" w:rsidP="003A412C">
      <w:pPr>
        <w:rPr>
          <w:rFonts w:asciiTheme="minorHAnsi" w:eastAsia="SimSun" w:hAnsiTheme="minorHAnsi" w:cstheme="minorHAnsi"/>
          <w:lang w:eastAsia="zh-CN"/>
        </w:rPr>
      </w:pPr>
      <w:r>
        <w:rPr>
          <w:rFonts w:asciiTheme="minorHAnsi" w:eastAsia="Times New Roman" w:hAnsiTheme="minorHAnsi" w:cstheme="minorHAnsi"/>
          <w:b/>
          <w:bCs/>
          <w:noProof/>
        </w:rPr>
        <mc:AlternateContent>
          <mc:Choice Requires="wps">
            <w:drawing>
              <wp:anchor distT="0" distB="0" distL="114300" distR="114300" simplePos="0" relativeHeight="251722752" behindDoc="0" locked="0" layoutInCell="1" allowOverlap="1">
                <wp:simplePos x="0" y="0"/>
                <wp:positionH relativeFrom="column">
                  <wp:posOffset>4711065</wp:posOffset>
                </wp:positionH>
                <wp:positionV relativeFrom="paragraph">
                  <wp:posOffset>-445135</wp:posOffset>
                </wp:positionV>
                <wp:extent cx="1364615" cy="426720"/>
                <wp:effectExtent l="0" t="0" r="26035" b="430530"/>
                <wp:wrapNone/>
                <wp:docPr id="47" name="Rectangular Callou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4615" cy="426720"/>
                        </a:xfrm>
                        <a:prstGeom prst="wedgeRectCallout">
                          <a:avLst>
                            <a:gd name="adj1" fmla="val -48153"/>
                            <a:gd name="adj2" fmla="val 137185"/>
                          </a:avLst>
                        </a:prstGeom>
                        <a:solidFill>
                          <a:sysClr val="window" lastClr="FFFFFF">
                            <a:lumMod val="85000"/>
                          </a:sysClr>
                        </a:solidFill>
                        <a:ln w="19050">
                          <a:solidFill>
                            <a:sysClr val="windowText" lastClr="000000"/>
                          </a:solidFill>
                          <a:miter lim="800000"/>
                          <a:headEnd/>
                          <a:tailEnd/>
                        </a:ln>
                        <a:effectLst>
                          <a:outerShdw dist="27940" dir="5400000" algn="ctr" rotWithShape="0">
                            <a:srgbClr val="808080">
                              <a:alpha val="31999"/>
                            </a:srgbClr>
                          </a:outerShdw>
                        </a:effectLst>
                      </wps:spPr>
                      <wps:txbx>
                        <w:txbxContent>
                          <w:p w:rsidR="00FA0E6B" w:rsidRPr="007F5453" w:rsidRDefault="00FA0E6B" w:rsidP="003A412C">
                            <w:pPr>
                              <w:tabs>
                                <w:tab w:val="left" w:pos="1980"/>
                              </w:tabs>
                              <w:jc w:val="center"/>
                              <w:rPr>
                                <w:b/>
                                <w:caps/>
                                <w:sz w:val="22"/>
                              </w:rPr>
                            </w:pPr>
                            <w:r w:rsidRPr="007F5453">
                              <w:rPr>
                                <w:b/>
                                <w:caps/>
                                <w:sz w:val="22"/>
                              </w:rPr>
                              <w:t>PERFORMANCE STANDARD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ectangular Callout 16" o:spid="_x0000_s1034" type="#_x0000_t61" style="position:absolute;margin-left:370.95pt;margin-top:-35.05pt;width:107.45pt;height:3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" adj="399,40432" fillcolor="#d9d9d9" strokecolor="windowText" strokeweight="1.5pt">
                <v:shadow on="t" opacity="20970f" offset="0,2.2pt"/>
                <v:textbox>
                  <w:txbxContent>
                    <w:p w:rsidR="00FA0E6B" w:rsidRPr="007F5453" w:rsidRDefault="00FA0E6B" w:rsidP="003A412C">
                      <w:pPr>
                        <w:tabs>
                          <w:tab w:val="left" w:pos="1980"/>
                        </w:tabs>
                        <w:jc w:val="center"/>
                        <w:rPr>
                          <w:b/>
                          <w:caps/>
                          <w:sz w:val="22"/>
                        </w:rPr>
                      </w:pPr>
                      <w:r w:rsidRPr="007F5453">
                        <w:rPr>
                          <w:b/>
                          <w:caps/>
                          <w:sz w:val="22"/>
                        </w:rPr>
                        <w:t>PERFORMANCE STANDARD</w:t>
                      </w:r>
                    </w:p>
                  </w:txbxContent>
                </v:textbox>
              </v:shape>
            </w:pict>
          </mc:Fallback>
        </mc:AlternateContent>
      </w:r>
      <w:r w:rsidR="00853362" w:rsidRPr="00B37CD1">
        <w:rPr>
          <w:rFonts w:asciiTheme="minorHAnsi" w:eastAsia="SimSun" w:hAnsiTheme="minorHAnsi" w:cstheme="minorHAnsi"/>
          <w:lang w:eastAsia="zh-CN"/>
        </w:rPr>
        <w:t xml:space="preserve">Figure </w:t>
      </w:r>
      <w:r w:rsidR="009604AE">
        <w:rPr>
          <w:rFonts w:asciiTheme="minorHAnsi" w:eastAsia="SimSun" w:hAnsiTheme="minorHAnsi" w:cstheme="minorHAnsi"/>
          <w:lang w:eastAsia="zh-CN"/>
        </w:rPr>
        <w:t>4</w:t>
      </w:r>
      <w:r w:rsidR="00853362" w:rsidRPr="00B37CD1">
        <w:rPr>
          <w:rFonts w:asciiTheme="minorHAnsi" w:eastAsia="SimSun" w:hAnsiTheme="minorHAnsi" w:cstheme="minorHAnsi"/>
          <w:lang w:eastAsia="zh-CN"/>
        </w:rPr>
        <w:t xml:space="preserve">: </w:t>
      </w:r>
      <w:r w:rsidR="00853362" w:rsidRPr="00B37CD1">
        <w:rPr>
          <w:rFonts w:asciiTheme="minorHAnsi" w:eastAsia="SimSun" w:hAnsiTheme="minorHAnsi" w:cstheme="minorHAnsi"/>
          <w:i/>
          <w:lang w:eastAsia="zh-CN"/>
        </w:rPr>
        <w:t>Performance Indicators</w:t>
      </w:r>
    </w:p>
    <w:tbl>
      <w:tblPr>
        <w:tblStyle w:val="TableGrid6"/>
        <w:tblW w:w="0" w:type="auto"/>
        <w:tblInd w:w="108" w:type="dxa"/>
        <w:tblLook w:val="04A0" w:firstRow="1" w:lastRow="0" w:firstColumn="1" w:lastColumn="0" w:noHBand="0" w:noVBand="1"/>
      </w:tblPr>
      <w:tblGrid>
        <w:gridCol w:w="9468"/>
      </w:tblGrid>
      <w:tr w:rsidR="00853362" w:rsidRPr="00B37CD1">
        <w:tc>
          <w:tcPr>
            <w:tcW w:w="946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53362" w:rsidRPr="00B37CD1" w:rsidRDefault="00853362" w:rsidP="00853362">
            <w:pPr>
              <w:ind w:left="117" w:right="144"/>
              <w:rPr>
                <w:rFonts w:cstheme="minorHAnsi"/>
                <w:b/>
                <w:bCs/>
                <w:szCs w:val="28"/>
              </w:rPr>
            </w:pPr>
            <w:r w:rsidRPr="00B37CD1">
              <w:rPr>
                <w:rFonts w:cstheme="minorHAnsi"/>
                <w:b/>
                <w:bCs/>
                <w:szCs w:val="28"/>
              </w:rPr>
              <w:t>Performance Standard 5: Communication and Community Relations</w:t>
            </w:r>
          </w:p>
          <w:p w:rsidR="00853362" w:rsidRPr="00B37CD1" w:rsidRDefault="00291FF1" w:rsidP="00853362">
            <w:pPr>
              <w:ind w:left="117" w:right="144"/>
              <w:rPr>
                <w:rFonts w:cstheme="minorHAnsi"/>
                <w:bCs/>
                <w:i/>
              </w:rPr>
            </w:pPr>
            <w:r>
              <w:rPr>
                <w:rFonts w:eastAsia="Times New Roman" w:cstheme="minorHAnsi"/>
                <w:b/>
                <w:bCs/>
                <w:noProof/>
                <w:color w:val="FFFFFF" w:themeColor="background1"/>
              </w:rPr>
              <mc:AlternateContent>
                <mc:Choice Requires="wps">
                  <w:drawing>
                    <wp:anchor distT="0" distB="0" distL="114300" distR="114300" simplePos="0" relativeHeight="251738112" behindDoc="0" locked="0" layoutInCell="1" allowOverlap="1">
                      <wp:simplePos x="0" y="0"/>
                      <wp:positionH relativeFrom="column">
                        <wp:posOffset>4607560</wp:posOffset>
                      </wp:positionH>
                      <wp:positionV relativeFrom="paragraph">
                        <wp:posOffset>191770</wp:posOffset>
                      </wp:positionV>
                      <wp:extent cx="1377950" cy="426720"/>
                      <wp:effectExtent l="0" t="0" r="12700" b="430530"/>
                      <wp:wrapNone/>
                      <wp:docPr id="48" name="Rectangular Callou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426720"/>
                              </a:xfrm>
                              <a:prstGeom prst="wedgeRectCallout">
                                <a:avLst>
                                  <a:gd name="adj1" fmla="val -48153"/>
                                  <a:gd name="adj2" fmla="val 137185"/>
                                </a:avLst>
                              </a:prstGeom>
                              <a:solidFill>
                                <a:sysClr val="window" lastClr="FFFFFF">
                                  <a:lumMod val="85000"/>
                                </a:sysClr>
                              </a:solidFill>
                              <a:ln w="19050">
                                <a:solidFill>
                                  <a:sysClr val="windowText" lastClr="000000"/>
                                </a:solidFill>
                                <a:miter lim="800000"/>
                                <a:headEnd/>
                                <a:tailEnd/>
                              </a:ln>
                              <a:effectLst>
                                <a:outerShdw dist="27940" dir="5400000" algn="ctr" rotWithShape="0">
                                  <a:srgbClr val="808080">
                                    <a:alpha val="31999"/>
                                  </a:srgbClr>
                                </a:outerShdw>
                              </a:effectLst>
                            </wps:spPr>
                            <wps:txbx>
                              <w:txbxContent>
                                <w:p w:rsidR="00FA0E6B" w:rsidRPr="007F5453" w:rsidRDefault="00FA0E6B" w:rsidP="002E4400">
                                  <w:pPr>
                                    <w:tabs>
                                      <w:tab w:val="left" w:pos="1980"/>
                                    </w:tabs>
                                    <w:jc w:val="center"/>
                                    <w:rPr>
                                      <w:b/>
                                      <w:caps/>
                                    </w:rPr>
                                  </w:pPr>
                                  <w:r w:rsidRPr="007F5453">
                                    <w:rPr>
                                      <w:b/>
                                      <w:caps/>
                                      <w:sz w:val="22"/>
                                    </w:rPr>
                                    <w:t>PERFORMANCE INDICATORS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ectangular Callout 14" o:spid="_x0000_s1035" type="#_x0000_t61" style="position:absolute;left:0;text-align:left;margin-left:362.8pt;margin-top:15.1pt;width:108.5pt;height:3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" adj="399,40432" fillcolor="#d9d9d9" strokecolor="windowText" strokeweight="1.5pt">
                      <v:shadow on="t" opacity="20970f" offset="0,2.2pt"/>
                      <v:textbox>
                        <w:txbxContent>
                          <w:p w:rsidR="00FA0E6B" w:rsidRPr="007F5453" w:rsidRDefault="00FA0E6B" w:rsidP="002E4400">
                            <w:pPr>
                              <w:tabs>
                                <w:tab w:val="left" w:pos="1980"/>
                              </w:tabs>
                              <w:jc w:val="center"/>
                              <w:rPr>
                                <w:b/>
                                <w:caps/>
                              </w:rPr>
                            </w:pPr>
                            <w:r w:rsidRPr="007F5453">
                              <w:rPr>
                                <w:b/>
                                <w:caps/>
                                <w:sz w:val="22"/>
                              </w:rPr>
                              <w:t>PERFORMANCE INDICATORS</w:t>
                            </w:r>
                          </w:p>
                        </w:txbxContent>
                      </v:textbox>
                    </v:shape>
                  </w:pict>
                </mc:Fallback>
              </mc:AlternateContent>
            </w:r>
            <w:r w:rsidR="00853362" w:rsidRPr="00B37CD1">
              <w:rPr>
                <w:rFonts w:cstheme="minorHAnsi"/>
                <w:bCs/>
                <w:i/>
              </w:rPr>
              <w:t xml:space="preserve">The </w:t>
            </w:r>
            <w:r w:rsidR="00853362" w:rsidRPr="00B37CD1">
              <w:rPr>
                <w:rFonts w:cstheme="minorHAnsi"/>
                <w:i/>
              </w:rPr>
              <w:t>principal</w:t>
            </w:r>
            <w:r w:rsidR="00853362" w:rsidRPr="00B37CD1">
              <w:rPr>
                <w:rFonts w:cstheme="minorHAnsi"/>
                <w:bCs/>
                <w:i/>
              </w:rPr>
              <w:t xml:space="preserve"> fosters the success of all students by communicating and collaborating effectively with stakeholders.</w:t>
            </w:r>
          </w:p>
        </w:tc>
      </w:tr>
      <w:tr w:rsidR="00853362" w:rsidRPr="00B37CD1">
        <w:tc>
          <w:tcPr>
            <w:tcW w:w="9468" w:type="dxa"/>
            <w:tcBorders>
              <w:top w:val="single" w:sz="12" w:space="0" w:color="auto"/>
              <w:left w:val="single" w:sz="12" w:space="0" w:color="auto"/>
              <w:bottom w:val="nil"/>
              <w:right w:val="single" w:sz="12" w:space="0" w:color="auto"/>
            </w:tcBorders>
          </w:tcPr>
          <w:p w:rsidR="00853362" w:rsidRPr="00B37CD1" w:rsidRDefault="00853362" w:rsidP="00853362">
            <w:pPr>
              <w:tabs>
                <w:tab w:val="left" w:pos="720"/>
              </w:tabs>
              <w:ind w:left="86" w:right="86"/>
              <w:rPr>
                <w:rFonts w:cstheme="minorHAnsi"/>
                <w:b/>
                <w:bCs/>
              </w:rPr>
            </w:pPr>
            <w:r w:rsidRPr="00B37CD1">
              <w:rPr>
                <w:rFonts w:cstheme="minorHAnsi"/>
                <w:b/>
                <w:bCs/>
              </w:rPr>
              <w:t>Sample Performance Indicators</w:t>
            </w:r>
          </w:p>
          <w:p w:rsidR="00853362" w:rsidRPr="00B37CD1" w:rsidRDefault="00853362" w:rsidP="00853362">
            <w:pPr>
              <w:tabs>
                <w:tab w:val="left" w:pos="720"/>
              </w:tabs>
              <w:spacing w:after="60"/>
              <w:ind w:left="86" w:right="86"/>
              <w:rPr>
                <w:rFonts w:cstheme="minorHAnsi"/>
                <w:i/>
                <w:iCs/>
              </w:rPr>
            </w:pPr>
            <w:r w:rsidRPr="00B37CD1">
              <w:rPr>
                <w:rFonts w:cstheme="minorHAnsi"/>
                <w:i/>
                <w:iCs/>
              </w:rPr>
              <w:t>Examples may include, but are not limited to:</w:t>
            </w:r>
          </w:p>
        </w:tc>
      </w:tr>
      <w:tr w:rsidR="00853362" w:rsidRPr="00B37CD1">
        <w:tc>
          <w:tcPr>
            <w:tcW w:w="9468" w:type="dxa"/>
            <w:tcBorders>
              <w:top w:val="nil"/>
              <w:left w:val="single" w:sz="12" w:space="0" w:color="auto"/>
              <w:bottom w:val="nil"/>
              <w:right w:val="single" w:sz="12" w:space="0" w:color="auto"/>
            </w:tcBorders>
          </w:tcPr>
          <w:p w:rsidR="00853362" w:rsidRPr="00B37CD1" w:rsidRDefault="00853362" w:rsidP="00853362">
            <w:pPr>
              <w:tabs>
                <w:tab w:val="left" w:pos="720"/>
              </w:tabs>
              <w:spacing w:after="60"/>
              <w:ind w:left="86" w:right="86"/>
              <w:rPr>
                <w:rFonts w:cstheme="minorHAnsi"/>
                <w:b/>
                <w:iCs/>
              </w:rPr>
            </w:pPr>
            <w:r w:rsidRPr="00B37CD1">
              <w:rPr>
                <w:rFonts w:cstheme="minorHAnsi"/>
                <w:b/>
                <w:iCs/>
              </w:rPr>
              <w:t xml:space="preserve">The </w:t>
            </w:r>
            <w:r w:rsidRPr="00B37CD1">
              <w:rPr>
                <w:rFonts w:cstheme="minorHAnsi"/>
                <w:b/>
              </w:rPr>
              <w:t>principal</w:t>
            </w:r>
            <w:r w:rsidRPr="00B37CD1">
              <w:rPr>
                <w:rFonts w:cstheme="minorHAnsi"/>
                <w:b/>
                <w:iCs/>
              </w:rPr>
              <w:t>:</w:t>
            </w:r>
          </w:p>
        </w:tc>
      </w:tr>
      <w:tr w:rsidR="00853362" w:rsidRPr="00B37CD1">
        <w:trPr>
          <w:trHeight w:val="5436"/>
        </w:trPr>
        <w:tc>
          <w:tcPr>
            <w:tcW w:w="9468" w:type="dxa"/>
            <w:tcBorders>
              <w:top w:val="nil"/>
              <w:left w:val="single" w:sz="12" w:space="0" w:color="auto"/>
              <w:bottom w:val="single" w:sz="12" w:space="0" w:color="auto"/>
              <w:right w:val="single" w:sz="12" w:space="0" w:color="auto"/>
            </w:tcBorders>
          </w:tcPr>
          <w:p w:rsidR="00853362" w:rsidRPr="00233E80" w:rsidRDefault="00853362" w:rsidP="00723761">
            <w:pPr>
              <w:spacing w:after="60"/>
              <w:ind w:left="792" w:right="108" w:hanging="450"/>
              <w:rPr>
                <w:rFonts w:cstheme="minorHAnsi"/>
                <w:b/>
                <w:i/>
              </w:rPr>
            </w:pPr>
            <w:r w:rsidRPr="00233E80">
              <w:rPr>
                <w:rFonts w:cstheme="minorHAnsi"/>
              </w:rPr>
              <w:t>5.1</w:t>
            </w:r>
            <w:r w:rsidRPr="00233E80">
              <w:rPr>
                <w:rFonts w:cstheme="minorHAnsi"/>
              </w:rPr>
              <w:tab/>
              <w:t xml:space="preserve">Plans for and solicits staff, parent, and stakeholder input to promote effective decision-making and communication when appropriate. </w:t>
            </w:r>
          </w:p>
          <w:p w:rsidR="00853362" w:rsidRPr="00233E80" w:rsidRDefault="00853362" w:rsidP="00723761">
            <w:pPr>
              <w:tabs>
                <w:tab w:val="left" w:pos="900"/>
              </w:tabs>
              <w:spacing w:after="60"/>
              <w:ind w:left="792" w:hanging="450"/>
              <w:rPr>
                <w:rFonts w:cstheme="minorHAnsi"/>
              </w:rPr>
            </w:pPr>
            <w:r w:rsidRPr="00233E80">
              <w:rPr>
                <w:rFonts w:cstheme="minorHAnsi"/>
              </w:rPr>
              <w:t>5.2</w:t>
            </w:r>
            <w:r w:rsidRPr="00233E80">
              <w:rPr>
                <w:rFonts w:cstheme="minorHAnsi"/>
              </w:rPr>
              <w:tab/>
              <w:t xml:space="preserve">Communicates </w:t>
            </w:r>
            <w:r w:rsidR="00723761" w:rsidRPr="00233E80">
              <w:rPr>
                <w:rFonts w:cstheme="minorHAnsi"/>
              </w:rPr>
              <w:t xml:space="preserve">the mission and shared vision, </w:t>
            </w:r>
            <w:r w:rsidRPr="00233E80">
              <w:rPr>
                <w:rFonts w:cstheme="minorHAnsi"/>
              </w:rPr>
              <w:t>long- and short-term goals</w:t>
            </w:r>
            <w:r w:rsidR="00723761" w:rsidRPr="00233E80">
              <w:rPr>
                <w:rFonts w:cstheme="minorHAnsi"/>
              </w:rPr>
              <w:t>,</w:t>
            </w:r>
            <w:r w:rsidRPr="00233E80">
              <w:rPr>
                <w:rFonts w:cstheme="minorHAnsi"/>
              </w:rPr>
              <w:t xml:space="preserve"> and the school improvement plan to all stakeholders.</w:t>
            </w:r>
          </w:p>
          <w:p w:rsidR="00853362" w:rsidRPr="00233E80" w:rsidRDefault="00853362" w:rsidP="00723761">
            <w:pPr>
              <w:spacing w:after="60"/>
              <w:ind w:left="792" w:right="108" w:hanging="450"/>
              <w:rPr>
                <w:rFonts w:cstheme="minorHAnsi"/>
              </w:rPr>
            </w:pPr>
            <w:r w:rsidRPr="00233E80">
              <w:rPr>
                <w:rFonts w:cstheme="minorHAnsi"/>
              </w:rPr>
              <w:t>5.3</w:t>
            </w:r>
            <w:r w:rsidRPr="00233E80">
              <w:rPr>
                <w:rFonts w:cstheme="minorHAnsi"/>
              </w:rPr>
              <w:tab/>
              <w:t>Disseminates information to staff, parents, and other stakeholders in a timely manner through multiple channels and sources.</w:t>
            </w:r>
          </w:p>
          <w:p w:rsidR="00853362" w:rsidRPr="00233E80" w:rsidRDefault="00853362" w:rsidP="00723761">
            <w:pPr>
              <w:spacing w:after="60"/>
              <w:ind w:left="792" w:right="108" w:hanging="450"/>
              <w:rPr>
                <w:rFonts w:cstheme="minorHAnsi"/>
              </w:rPr>
            </w:pPr>
            <w:r w:rsidRPr="00233E80">
              <w:rPr>
                <w:rFonts w:cstheme="minorHAnsi"/>
              </w:rPr>
              <w:t>5.4</w:t>
            </w:r>
            <w:r w:rsidRPr="00233E80">
              <w:rPr>
                <w:rFonts w:cstheme="minorHAnsi"/>
              </w:rPr>
              <w:tab/>
              <w:t>Involves students, parents, staff and other stakeholders in a collaborative effort to establish positive relationships.</w:t>
            </w:r>
          </w:p>
          <w:p w:rsidR="00853362" w:rsidRPr="00233E80" w:rsidRDefault="00853362" w:rsidP="00723761">
            <w:pPr>
              <w:spacing w:after="60"/>
              <w:ind w:left="792" w:right="108" w:hanging="450"/>
              <w:rPr>
                <w:rFonts w:cstheme="minorHAnsi"/>
              </w:rPr>
            </w:pPr>
            <w:r w:rsidRPr="00233E80">
              <w:rPr>
                <w:rFonts w:cstheme="minorHAnsi"/>
              </w:rPr>
              <w:t>5.5</w:t>
            </w:r>
            <w:r w:rsidRPr="00233E80">
              <w:rPr>
                <w:rFonts w:cstheme="minorHAnsi"/>
              </w:rPr>
              <w:tab/>
              <w:t xml:space="preserve">Maintains visibility and accessibility to students, parents, staff, and other stakeholders. </w:t>
            </w:r>
          </w:p>
          <w:p w:rsidR="00853362" w:rsidRPr="00233E80" w:rsidRDefault="00853362" w:rsidP="00723761">
            <w:pPr>
              <w:spacing w:after="60"/>
              <w:ind w:left="792" w:right="108" w:hanging="450"/>
              <w:rPr>
                <w:rFonts w:cstheme="minorHAnsi"/>
              </w:rPr>
            </w:pPr>
            <w:r w:rsidRPr="00233E80">
              <w:rPr>
                <w:rFonts w:cstheme="minorHAnsi"/>
              </w:rPr>
              <w:t>5.6</w:t>
            </w:r>
            <w:r w:rsidRPr="00233E80">
              <w:rPr>
                <w:rFonts w:cstheme="minorHAnsi"/>
              </w:rPr>
              <w:tab/>
              <w:t>Speaks and writes in an explicit and professional manner to students, parents, staff, and other stakeholders.</w:t>
            </w:r>
          </w:p>
          <w:p w:rsidR="00853362" w:rsidRPr="00233E80" w:rsidRDefault="00853362" w:rsidP="00723761">
            <w:pPr>
              <w:spacing w:after="60"/>
              <w:ind w:left="792" w:right="108" w:hanging="450"/>
              <w:rPr>
                <w:rFonts w:cstheme="minorHAnsi"/>
              </w:rPr>
            </w:pPr>
            <w:r w:rsidRPr="00233E80">
              <w:rPr>
                <w:rFonts w:cstheme="minorHAnsi"/>
              </w:rPr>
              <w:t>5.7</w:t>
            </w:r>
            <w:r w:rsidRPr="00233E80">
              <w:rPr>
                <w:rFonts w:cstheme="minorHAnsi"/>
              </w:rPr>
              <w:tab/>
              <w:t>Provides a variety of opportunities for parent and family involvement in school activities.</w:t>
            </w:r>
          </w:p>
          <w:p w:rsidR="00853362" w:rsidRPr="00233E80" w:rsidRDefault="00853362" w:rsidP="00723761">
            <w:pPr>
              <w:spacing w:after="60"/>
              <w:ind w:left="792" w:right="86" w:hanging="450"/>
              <w:rPr>
                <w:rFonts w:cstheme="minorHAnsi"/>
              </w:rPr>
            </w:pPr>
            <w:r w:rsidRPr="00233E80">
              <w:rPr>
                <w:rFonts w:cstheme="minorHAnsi"/>
              </w:rPr>
              <w:t>5.8</w:t>
            </w:r>
            <w:r w:rsidRPr="00233E80">
              <w:rPr>
                <w:rFonts w:cstheme="minorHAnsi"/>
              </w:rPr>
              <w:tab/>
              <w:t>Collaborates and networks with colleagues and stakeholders to effectively utilize the resources and expertise available in the local community.</w:t>
            </w:r>
          </w:p>
          <w:p w:rsidR="00853362" w:rsidRPr="00233E80" w:rsidRDefault="00853362" w:rsidP="00723761">
            <w:pPr>
              <w:spacing w:after="60"/>
              <w:ind w:left="792" w:right="86" w:hanging="450"/>
              <w:rPr>
                <w:rFonts w:cstheme="minorHAnsi"/>
              </w:rPr>
            </w:pPr>
            <w:r w:rsidRPr="00233E80">
              <w:rPr>
                <w:rFonts w:cstheme="minorHAnsi"/>
              </w:rPr>
              <w:t>5.9</w:t>
            </w:r>
            <w:r w:rsidRPr="00233E80">
              <w:rPr>
                <w:rFonts w:cstheme="minorHAnsi"/>
              </w:rPr>
              <w:tab/>
              <w:t xml:space="preserve">Advocates for students and acts to influence local, </w:t>
            </w:r>
            <w:r w:rsidR="00040C93" w:rsidRPr="00233E80">
              <w:rPr>
                <w:rFonts w:cstheme="minorHAnsi"/>
              </w:rPr>
              <w:t>district</w:t>
            </w:r>
            <w:r w:rsidRPr="00233E80">
              <w:rPr>
                <w:rFonts w:cstheme="minorHAnsi"/>
              </w:rPr>
              <w:t>, and state decisions affecting student learning.</w:t>
            </w:r>
          </w:p>
          <w:p w:rsidR="00853362" w:rsidRPr="00B37CD1" w:rsidRDefault="00853362" w:rsidP="00723761">
            <w:pPr>
              <w:ind w:left="792" w:right="86" w:hanging="450"/>
              <w:rPr>
                <w:rFonts w:cstheme="minorHAnsi"/>
              </w:rPr>
            </w:pPr>
            <w:r w:rsidRPr="00233E80">
              <w:rPr>
                <w:rFonts w:cstheme="minorHAnsi"/>
              </w:rPr>
              <w:t xml:space="preserve">5.10 </w:t>
            </w:r>
            <w:r w:rsidRPr="00233E80">
              <w:rPr>
                <w:rFonts w:cstheme="minorHAnsi"/>
              </w:rPr>
              <w:tab/>
              <w:t>A</w:t>
            </w:r>
            <w:r w:rsidRPr="00233E80">
              <w:rPr>
                <w:rFonts w:cstheme="minorHAnsi"/>
                <w:bCs/>
              </w:rPr>
              <w:t>ssesses, plans for, responds to, and interacts with the larger political, social, economic, legal, and cultural context that affects schooling based on relevant evidence</w:t>
            </w:r>
            <w:r w:rsidRPr="00233E80">
              <w:rPr>
                <w:rFonts w:cstheme="minorHAnsi"/>
                <w:bCs/>
                <w:i/>
              </w:rPr>
              <w:t>.</w:t>
            </w:r>
          </w:p>
        </w:tc>
      </w:tr>
    </w:tbl>
    <w:p w:rsidR="00E74BFD" w:rsidRPr="00B37CD1" w:rsidRDefault="00E74BFD">
      <w:pPr>
        <w:rPr>
          <w:rFonts w:ascii="Times New Roman" w:eastAsia="SimSun" w:hAnsi="Times New Roman" w:cs="Times New Roman"/>
          <w:i/>
          <w:lang w:eastAsia="zh-CN"/>
        </w:rPr>
      </w:pPr>
    </w:p>
    <w:p w:rsidR="00853362" w:rsidRPr="00B37CD1" w:rsidRDefault="00853362">
      <w:pPr>
        <w:rPr>
          <w:rFonts w:asciiTheme="minorHAnsi" w:eastAsia="SimSun" w:hAnsiTheme="minorHAnsi" w:cstheme="minorHAnsi"/>
          <w:i/>
          <w:lang w:eastAsia="zh-CN"/>
        </w:rPr>
      </w:pPr>
      <w:r w:rsidRPr="00B37CD1">
        <w:rPr>
          <w:rFonts w:asciiTheme="minorHAnsi" w:eastAsia="Times New Roman" w:hAnsiTheme="minorHAnsi" w:cstheme="minorHAnsi"/>
        </w:rPr>
        <w:t xml:space="preserve">Evaluators and principals should consult the sample performance indicators for clarification of what constitutes a specific performance standard.  </w:t>
      </w:r>
      <w:r w:rsidRPr="00B37CD1">
        <w:rPr>
          <w:rFonts w:asciiTheme="minorHAnsi" w:eastAsia="Times New Roman" w:hAnsiTheme="minorHAnsi" w:cstheme="minorHAnsi"/>
          <w:b/>
          <w:bCs/>
          <w:i/>
          <w:iCs/>
        </w:rPr>
        <w:t>Performance ratings are made at the performance standard level, NOT at the performance indicator level.  Additionally, it is important to document a principal’s performance on each standard with evidence generated from multiple performance indicators</w:t>
      </w:r>
      <w:r w:rsidR="00B97B72" w:rsidRPr="00B37CD1">
        <w:rPr>
          <w:rFonts w:asciiTheme="minorHAnsi" w:eastAsia="Times New Roman" w:hAnsiTheme="minorHAnsi" w:cstheme="minorHAnsi"/>
          <w:b/>
          <w:bCs/>
          <w:i/>
          <w:iCs/>
        </w:rPr>
        <w:t>, but not necessarily all performance indicators</w:t>
      </w:r>
      <w:r w:rsidRPr="00B37CD1">
        <w:rPr>
          <w:rFonts w:asciiTheme="minorHAnsi" w:eastAsia="Times New Roman" w:hAnsiTheme="minorHAnsi" w:cstheme="minorHAnsi"/>
          <w:b/>
          <w:bCs/>
          <w:i/>
          <w:iCs/>
        </w:rPr>
        <w:t xml:space="preserve">.  </w:t>
      </w:r>
    </w:p>
    <w:p w:rsidR="00853362" w:rsidRPr="00B37CD1" w:rsidRDefault="00853362">
      <w:pPr>
        <w:rPr>
          <w:rFonts w:asciiTheme="minorHAnsi" w:eastAsia="SimSun" w:hAnsiTheme="minorHAnsi" w:cstheme="minorHAnsi"/>
          <w:i/>
          <w:lang w:eastAsia="zh-CN"/>
        </w:rPr>
      </w:pPr>
    </w:p>
    <w:p w:rsidR="003A412C" w:rsidRPr="00B37CD1" w:rsidRDefault="003A412C" w:rsidP="003A412C">
      <w:pPr>
        <w:rPr>
          <w:rFonts w:asciiTheme="minorHAnsi" w:hAnsiTheme="minorHAnsi" w:cstheme="minorHAnsi"/>
          <w:b/>
          <w:i/>
          <w:sz w:val="28"/>
        </w:rPr>
      </w:pPr>
      <w:r w:rsidRPr="00B37CD1">
        <w:rPr>
          <w:rFonts w:asciiTheme="minorHAnsi" w:hAnsiTheme="minorHAnsi" w:cstheme="minorHAnsi"/>
          <w:b/>
          <w:i/>
          <w:sz w:val="28"/>
        </w:rPr>
        <w:t>Performance Rubrics</w:t>
      </w:r>
    </w:p>
    <w:p w:rsidR="003A412C" w:rsidRPr="00B37CD1" w:rsidRDefault="003A412C" w:rsidP="003A412C">
      <w:pPr>
        <w:rPr>
          <w:rFonts w:asciiTheme="minorHAnsi" w:hAnsiTheme="minorHAnsi" w:cstheme="minorHAnsi"/>
          <w:b/>
        </w:rPr>
      </w:pPr>
    </w:p>
    <w:p w:rsidR="00000821" w:rsidRDefault="00000821" w:rsidP="00000821">
      <w:pPr>
        <w:rPr>
          <w:rFonts w:asciiTheme="minorHAnsi" w:hAnsiTheme="minorHAnsi" w:cstheme="minorHAnsi"/>
        </w:rPr>
      </w:pPr>
      <w:r w:rsidRPr="00B37CD1">
        <w:rPr>
          <w:rFonts w:asciiTheme="minorHAnsi" w:eastAsia="Times New Roman" w:hAnsiTheme="minorHAnsi" w:cstheme="minorHAnsi"/>
        </w:rPr>
        <w:t xml:space="preserve">The performance rubric is a behavioral summary scale that describes acceptable performance levels for each of the seven performance standards.  It states the measure of performance expected of principals and provides a general description of what a rating entails.  The rating scale is applied for the summative evaluation of all principals.  The performance rubrics guide evaluators in assessing </w:t>
      </w:r>
      <w:r w:rsidRPr="00B37CD1">
        <w:rPr>
          <w:rFonts w:asciiTheme="minorHAnsi" w:eastAsia="Times New Roman" w:hAnsiTheme="minorHAnsi" w:cstheme="minorHAnsi"/>
          <w:i/>
          <w:iCs/>
        </w:rPr>
        <w:t xml:space="preserve">how well </w:t>
      </w:r>
      <w:r w:rsidRPr="00B37CD1">
        <w:rPr>
          <w:rFonts w:asciiTheme="minorHAnsi" w:eastAsia="Times New Roman" w:hAnsiTheme="minorHAnsi" w:cstheme="minorHAnsi"/>
        </w:rPr>
        <w:t>a standard is performed.  They are provided to increase reliability among evaluators and to help principal</w:t>
      </w:r>
      <w:r w:rsidR="004C3FDE" w:rsidRPr="00B37CD1">
        <w:rPr>
          <w:rFonts w:asciiTheme="minorHAnsi" w:eastAsia="Times New Roman" w:hAnsiTheme="minorHAnsi" w:cstheme="minorHAnsi"/>
        </w:rPr>
        <w:t xml:space="preserve">s </w:t>
      </w:r>
      <w:r w:rsidRPr="00B37CD1">
        <w:rPr>
          <w:rFonts w:asciiTheme="minorHAnsi" w:eastAsia="Times New Roman" w:hAnsiTheme="minorHAnsi" w:cstheme="minorHAnsi"/>
        </w:rPr>
        <w:t xml:space="preserve">focus on ways to enhance their leadership practices.  </w:t>
      </w:r>
      <w:r w:rsidRPr="00B37CD1">
        <w:rPr>
          <w:rFonts w:asciiTheme="minorHAnsi" w:hAnsiTheme="minorHAnsi" w:cstheme="minorHAnsi"/>
        </w:rPr>
        <w:t xml:space="preserve">Figure </w:t>
      </w:r>
      <w:r w:rsidR="009604AE">
        <w:rPr>
          <w:rFonts w:asciiTheme="minorHAnsi" w:hAnsiTheme="minorHAnsi" w:cstheme="minorHAnsi"/>
        </w:rPr>
        <w:t>5</w:t>
      </w:r>
      <w:r w:rsidRPr="00B37CD1">
        <w:rPr>
          <w:rFonts w:asciiTheme="minorHAnsi" w:hAnsiTheme="minorHAnsi" w:cstheme="minorHAnsi"/>
        </w:rPr>
        <w:t xml:space="preserve"> shows an example of a performance appraisal rubric for Standard 5 (Communication and Community Relations).</w:t>
      </w:r>
      <w:r w:rsidR="00F929CF">
        <w:rPr>
          <w:rFonts w:asciiTheme="minorHAnsi" w:hAnsiTheme="minorHAnsi" w:cstheme="minorHAnsi"/>
        </w:rPr>
        <w:br w:type="page"/>
      </w:r>
    </w:p>
    <w:p w:rsidR="00000821" w:rsidRPr="00B37CD1" w:rsidRDefault="00000821" w:rsidP="00000821">
      <w:pPr>
        <w:rPr>
          <w:rFonts w:asciiTheme="minorHAnsi" w:eastAsiaTheme="minorEastAsia" w:hAnsiTheme="minorHAnsi" w:cstheme="minorHAnsi"/>
          <w:i/>
          <w:szCs w:val="22"/>
        </w:rPr>
      </w:pPr>
      <w:r w:rsidRPr="00B37CD1">
        <w:rPr>
          <w:rFonts w:asciiTheme="minorHAnsi" w:eastAsiaTheme="minorEastAsia" w:hAnsiTheme="minorHAnsi" w:cstheme="minorHAnsi"/>
          <w:szCs w:val="22"/>
        </w:rPr>
        <w:t xml:space="preserve">Figure </w:t>
      </w:r>
      <w:r w:rsidR="009604AE">
        <w:rPr>
          <w:rFonts w:asciiTheme="minorHAnsi" w:eastAsiaTheme="minorEastAsia" w:hAnsiTheme="minorHAnsi" w:cstheme="minorHAnsi"/>
          <w:szCs w:val="22"/>
        </w:rPr>
        <w:t>5</w:t>
      </w:r>
      <w:r w:rsidRPr="00B37CD1">
        <w:rPr>
          <w:rFonts w:asciiTheme="minorHAnsi" w:eastAsiaTheme="minorEastAsia" w:hAnsiTheme="minorHAnsi" w:cstheme="minorHAnsi"/>
          <w:szCs w:val="22"/>
        </w:rPr>
        <w:t>:</w:t>
      </w:r>
      <w:r w:rsidRPr="00B37CD1">
        <w:rPr>
          <w:rFonts w:asciiTheme="minorHAnsi" w:eastAsiaTheme="minorEastAsia" w:hAnsiTheme="minorHAnsi" w:cstheme="minorHAnsi"/>
          <w:i/>
          <w:szCs w:val="22"/>
        </w:rPr>
        <w:t xml:space="preserve"> Performance Appraisal Rubric</w:t>
      </w:r>
    </w:p>
    <w:tbl>
      <w:tblPr>
        <w:tblW w:w="945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362"/>
        <w:gridCol w:w="2363"/>
        <w:gridCol w:w="2362"/>
        <w:gridCol w:w="2363"/>
      </w:tblGrid>
      <w:tr w:rsidR="009A77B0" w:rsidRPr="00B37CD1">
        <w:tc>
          <w:tcPr>
            <w:tcW w:w="2362" w:type="dxa"/>
            <w:shd w:val="clear" w:color="auto" w:fill="D9D9D9" w:themeFill="background1" w:themeFillShade="D9"/>
            <w:vAlign w:val="center"/>
          </w:tcPr>
          <w:p w:rsidR="009A77B0" w:rsidRPr="00B37CD1" w:rsidRDefault="009A77B0" w:rsidP="00A72F37">
            <w:pPr>
              <w:jc w:val="center"/>
              <w:rPr>
                <w:rFonts w:asciiTheme="minorHAnsi" w:eastAsia="Times New Roman" w:hAnsiTheme="minorHAnsi" w:cstheme="minorHAnsi"/>
                <w:b/>
                <w:bCs/>
              </w:rPr>
            </w:pPr>
            <w:r w:rsidRPr="00B37CD1">
              <w:rPr>
                <w:rFonts w:asciiTheme="minorHAnsi" w:eastAsia="Times New Roman" w:hAnsiTheme="minorHAnsi" w:cstheme="minorHAnsi"/>
                <w:b/>
                <w:bCs/>
                <w:sz w:val="22"/>
              </w:rPr>
              <w:t>Exemplary</w:t>
            </w:r>
          </w:p>
          <w:p w:rsidR="009A77B0" w:rsidRPr="00B37CD1" w:rsidRDefault="009A77B0" w:rsidP="00F84DD1">
            <w:pPr>
              <w:jc w:val="center"/>
              <w:rPr>
                <w:rFonts w:asciiTheme="minorHAnsi" w:eastAsia="Times New Roman" w:hAnsiTheme="minorHAnsi" w:cstheme="minorHAnsi"/>
                <w:b/>
                <w:bCs/>
              </w:rPr>
            </w:pPr>
            <w:r w:rsidRPr="00B37CD1">
              <w:rPr>
                <w:rFonts w:asciiTheme="minorHAnsi" w:eastAsia="Times New Roman" w:hAnsiTheme="minorHAnsi" w:cstheme="minorHAnsi"/>
                <w:bCs/>
                <w:i/>
                <w:iCs/>
                <w:sz w:val="16"/>
              </w:rPr>
              <w:t>In addition to meeting the requirements for Accomplished...</w:t>
            </w:r>
          </w:p>
        </w:tc>
        <w:tc>
          <w:tcPr>
            <w:tcW w:w="2363" w:type="dxa"/>
            <w:shd w:val="clear" w:color="auto" w:fill="D9D9D9" w:themeFill="background1" w:themeFillShade="D9"/>
            <w:vAlign w:val="center"/>
          </w:tcPr>
          <w:p w:rsidR="009A77B0" w:rsidRPr="00B37CD1" w:rsidRDefault="009A77B0" w:rsidP="00A72F37">
            <w:pPr>
              <w:jc w:val="center"/>
              <w:rPr>
                <w:rFonts w:asciiTheme="minorHAnsi" w:eastAsia="Times New Roman" w:hAnsiTheme="minorHAnsi" w:cstheme="minorHAnsi"/>
                <w:i/>
                <w:iCs/>
                <w:sz w:val="16"/>
              </w:rPr>
            </w:pPr>
            <w:r w:rsidRPr="00B37CD1">
              <w:rPr>
                <w:rFonts w:asciiTheme="minorHAnsi" w:eastAsia="Times New Roman" w:hAnsiTheme="minorHAnsi" w:cstheme="minorHAnsi"/>
                <w:b/>
                <w:iCs/>
                <w:sz w:val="22"/>
              </w:rPr>
              <w:t xml:space="preserve">Accomplished </w:t>
            </w:r>
          </w:p>
          <w:p w:rsidR="009A77B0" w:rsidRPr="00B37CD1" w:rsidRDefault="009A77B0" w:rsidP="00A72F37">
            <w:pPr>
              <w:jc w:val="center"/>
              <w:rPr>
                <w:rFonts w:asciiTheme="minorHAnsi" w:eastAsia="Times New Roman" w:hAnsiTheme="minorHAnsi" w:cstheme="minorHAnsi"/>
                <w:b/>
                <w:bCs/>
              </w:rPr>
            </w:pPr>
            <w:r w:rsidRPr="00B37CD1">
              <w:rPr>
                <w:rFonts w:asciiTheme="minorHAnsi" w:eastAsia="Times New Roman" w:hAnsiTheme="minorHAnsi" w:cstheme="minorHAnsi"/>
                <w:i/>
                <w:iCs/>
                <w:sz w:val="16"/>
              </w:rPr>
              <w:t xml:space="preserve"> is the expected level of performance.</w:t>
            </w:r>
          </w:p>
        </w:tc>
        <w:tc>
          <w:tcPr>
            <w:tcW w:w="2362" w:type="dxa"/>
            <w:shd w:val="clear" w:color="auto" w:fill="D9D9D9" w:themeFill="background1" w:themeFillShade="D9"/>
            <w:vAlign w:val="center"/>
          </w:tcPr>
          <w:p w:rsidR="009A77B0" w:rsidRPr="00B37CD1" w:rsidRDefault="009A77B0" w:rsidP="00A72F37">
            <w:pPr>
              <w:jc w:val="center"/>
              <w:rPr>
                <w:rFonts w:asciiTheme="minorHAnsi" w:eastAsia="Times New Roman" w:hAnsiTheme="minorHAnsi" w:cstheme="minorHAnsi"/>
                <w:b/>
                <w:bCs/>
              </w:rPr>
            </w:pPr>
            <w:r w:rsidRPr="00B37CD1">
              <w:rPr>
                <w:rFonts w:asciiTheme="minorHAnsi" w:eastAsia="Times New Roman" w:hAnsiTheme="minorHAnsi" w:cstheme="minorHAnsi"/>
                <w:b/>
                <w:bCs/>
                <w:sz w:val="22"/>
              </w:rPr>
              <w:t>Developing</w:t>
            </w:r>
          </w:p>
        </w:tc>
        <w:tc>
          <w:tcPr>
            <w:tcW w:w="2363" w:type="dxa"/>
            <w:shd w:val="clear" w:color="auto" w:fill="D9D9D9" w:themeFill="background1" w:themeFillShade="D9"/>
            <w:vAlign w:val="center"/>
          </w:tcPr>
          <w:p w:rsidR="009A77B0" w:rsidRPr="00B37CD1" w:rsidRDefault="009A77B0" w:rsidP="00A72F37">
            <w:pPr>
              <w:jc w:val="center"/>
              <w:rPr>
                <w:rFonts w:asciiTheme="minorHAnsi" w:eastAsia="Times New Roman" w:hAnsiTheme="minorHAnsi" w:cstheme="minorHAnsi"/>
                <w:b/>
                <w:bCs/>
              </w:rPr>
            </w:pPr>
            <w:r w:rsidRPr="00B37CD1">
              <w:rPr>
                <w:rFonts w:asciiTheme="minorHAnsi" w:eastAsia="Times New Roman" w:hAnsiTheme="minorHAnsi" w:cstheme="minorHAnsi"/>
                <w:b/>
                <w:bCs/>
                <w:sz w:val="22"/>
              </w:rPr>
              <w:t>Ineffective</w:t>
            </w:r>
          </w:p>
        </w:tc>
      </w:tr>
      <w:tr w:rsidR="00723761" w:rsidRPr="00233E80">
        <w:trPr>
          <w:trHeight w:val="1482"/>
        </w:trPr>
        <w:tc>
          <w:tcPr>
            <w:tcW w:w="2362" w:type="dxa"/>
          </w:tcPr>
          <w:p w:rsidR="00723761" w:rsidRPr="00233E80" w:rsidRDefault="00723761" w:rsidP="006640E4">
            <w:pPr>
              <w:rPr>
                <w:rFonts w:asciiTheme="minorHAnsi" w:eastAsia="Times New Roman" w:hAnsiTheme="minorHAnsi" w:cstheme="minorHAnsi"/>
                <w:sz w:val="20"/>
              </w:rPr>
            </w:pPr>
            <w:r w:rsidRPr="00233E80">
              <w:rPr>
                <w:rFonts w:asciiTheme="minorHAnsi" w:eastAsia="Times New Roman" w:hAnsiTheme="minorHAnsi" w:cstheme="minorHAnsi"/>
                <w:sz w:val="20"/>
              </w:rPr>
              <w:t>The principal seeks and effectively engages stakeholders in order to promote the success of all students through productive and frequent communication.</w:t>
            </w:r>
          </w:p>
        </w:tc>
        <w:tc>
          <w:tcPr>
            <w:tcW w:w="2363" w:type="dxa"/>
            <w:shd w:val="clear" w:color="auto" w:fill="FFFFFF" w:themeFill="background1"/>
          </w:tcPr>
          <w:p w:rsidR="00723761" w:rsidRPr="00233E80" w:rsidRDefault="00723761" w:rsidP="006640E4">
            <w:pPr>
              <w:rPr>
                <w:rFonts w:asciiTheme="minorHAnsi" w:eastAsia="Times New Roman" w:hAnsiTheme="minorHAnsi" w:cstheme="minorHAnsi"/>
                <w:b/>
                <w:sz w:val="20"/>
                <w:u w:val="single"/>
              </w:rPr>
            </w:pPr>
            <w:r w:rsidRPr="00233E80">
              <w:rPr>
                <w:rFonts w:asciiTheme="minorHAnsi" w:eastAsia="Times New Roman" w:hAnsiTheme="minorHAnsi" w:cstheme="minorHAnsi"/>
                <w:b/>
                <w:bCs/>
                <w:sz w:val="20"/>
              </w:rPr>
              <w:t>The principal fosters the success of all students by communicating and collaborating effectively with stakeholders.</w:t>
            </w:r>
          </w:p>
        </w:tc>
        <w:tc>
          <w:tcPr>
            <w:tcW w:w="2362" w:type="dxa"/>
          </w:tcPr>
          <w:p w:rsidR="00723761" w:rsidRPr="00233E80" w:rsidRDefault="00723761" w:rsidP="006640E4">
            <w:pPr>
              <w:rPr>
                <w:rFonts w:asciiTheme="minorHAnsi" w:eastAsia="Times New Roman" w:hAnsiTheme="minorHAnsi" w:cstheme="minorHAnsi"/>
                <w:sz w:val="20"/>
              </w:rPr>
            </w:pPr>
            <w:r w:rsidRPr="00233E80">
              <w:rPr>
                <w:rFonts w:asciiTheme="minorHAnsi" w:eastAsia="Times New Roman" w:hAnsiTheme="minorHAnsi" w:cstheme="minorHAnsi"/>
                <w:sz w:val="20"/>
              </w:rPr>
              <w:t xml:space="preserve">The principal </w:t>
            </w:r>
            <w:r w:rsidRPr="00233E80">
              <w:rPr>
                <w:rFonts w:asciiTheme="minorHAnsi" w:eastAsia="Times New Roman" w:hAnsiTheme="minorHAnsi" w:cstheme="minorHAnsi"/>
                <w:b/>
                <w:sz w:val="20"/>
              </w:rPr>
              <w:t xml:space="preserve">inconsistently </w:t>
            </w:r>
            <w:r w:rsidRPr="00233E80">
              <w:rPr>
                <w:rFonts w:asciiTheme="minorHAnsi" w:eastAsia="Times New Roman" w:hAnsiTheme="minorHAnsi" w:cstheme="minorHAnsi"/>
                <w:sz w:val="20"/>
              </w:rPr>
              <w:t xml:space="preserve">communicates and/or </w:t>
            </w:r>
            <w:r w:rsidRPr="00233E80">
              <w:rPr>
                <w:rFonts w:asciiTheme="minorHAnsi" w:eastAsia="Times New Roman" w:hAnsiTheme="minorHAnsi" w:cstheme="minorHAnsi"/>
                <w:b/>
                <w:sz w:val="20"/>
              </w:rPr>
              <w:t>infrequently</w:t>
            </w:r>
            <w:r w:rsidRPr="00233E80">
              <w:rPr>
                <w:rFonts w:asciiTheme="minorHAnsi" w:eastAsia="Times New Roman" w:hAnsiTheme="minorHAnsi" w:cstheme="minorHAnsi"/>
                <w:sz w:val="20"/>
              </w:rPr>
              <w:t xml:space="preserve"> collaborates with</w:t>
            </w:r>
            <w:r w:rsidRPr="00233E80">
              <w:rPr>
                <w:rFonts w:asciiTheme="minorHAnsi" w:eastAsia="Times New Roman" w:hAnsiTheme="minorHAnsi" w:cstheme="minorHAnsi"/>
                <w:strike/>
                <w:sz w:val="20"/>
              </w:rPr>
              <w:t xml:space="preserve"> </w:t>
            </w:r>
            <w:r w:rsidRPr="00233E80">
              <w:rPr>
                <w:rFonts w:asciiTheme="minorHAnsi" w:eastAsia="Times New Roman" w:hAnsiTheme="minorHAnsi" w:cstheme="minorHAnsi"/>
                <w:sz w:val="20"/>
              </w:rPr>
              <w:t xml:space="preserve">stakeholders. </w:t>
            </w:r>
          </w:p>
        </w:tc>
        <w:tc>
          <w:tcPr>
            <w:tcW w:w="2363" w:type="dxa"/>
          </w:tcPr>
          <w:p w:rsidR="00723761" w:rsidRPr="00233E80" w:rsidRDefault="00723761" w:rsidP="006640E4">
            <w:pPr>
              <w:rPr>
                <w:rFonts w:asciiTheme="minorHAnsi" w:eastAsia="Times New Roman" w:hAnsiTheme="minorHAnsi" w:cstheme="minorHAnsi"/>
                <w:sz w:val="20"/>
              </w:rPr>
            </w:pPr>
            <w:r w:rsidRPr="00233E80">
              <w:rPr>
                <w:rFonts w:asciiTheme="minorHAnsi" w:eastAsia="Times New Roman" w:hAnsiTheme="minorHAnsi" w:cstheme="minorHAnsi"/>
                <w:sz w:val="20"/>
              </w:rPr>
              <w:t xml:space="preserve">The principal demonstrates </w:t>
            </w:r>
            <w:r w:rsidRPr="00233E80">
              <w:rPr>
                <w:rFonts w:asciiTheme="minorHAnsi" w:eastAsia="Times New Roman" w:hAnsiTheme="minorHAnsi" w:cstheme="minorHAnsi"/>
                <w:b/>
                <w:sz w:val="20"/>
              </w:rPr>
              <w:t xml:space="preserve">inadequate </w:t>
            </w:r>
            <w:r w:rsidRPr="00233E80">
              <w:rPr>
                <w:rFonts w:asciiTheme="minorHAnsi" w:eastAsia="Times New Roman" w:hAnsiTheme="minorHAnsi" w:cstheme="minorHAnsi"/>
                <w:sz w:val="20"/>
              </w:rPr>
              <w:t>and/or detrimental communication or collaboration with stakeholders.</w:t>
            </w:r>
          </w:p>
        </w:tc>
      </w:tr>
    </w:tbl>
    <w:p w:rsidR="00000821" w:rsidRPr="00B37CD1" w:rsidRDefault="00E34A57" w:rsidP="00000821">
      <w:pPr>
        <w:rPr>
          <w:rFonts w:asciiTheme="minorHAnsi" w:eastAsia="Times New Roman" w:hAnsiTheme="minorHAnsi" w:cstheme="minorHAnsi"/>
          <w:bCs/>
          <w:iCs/>
          <w:sz w:val="20"/>
        </w:rPr>
      </w:pPr>
      <w:r w:rsidRPr="00233E80">
        <w:rPr>
          <w:rFonts w:asciiTheme="minorHAnsi" w:eastAsia="Times New Roman" w:hAnsiTheme="minorHAnsi" w:cstheme="minorHAnsi"/>
          <w:bCs/>
          <w:i/>
          <w:iCs/>
        </w:rPr>
        <w:t>N</w:t>
      </w:r>
      <w:r w:rsidR="00000821" w:rsidRPr="00233E80">
        <w:rPr>
          <w:rFonts w:asciiTheme="minorHAnsi" w:eastAsia="Times New Roman" w:hAnsiTheme="minorHAnsi" w:cstheme="minorHAnsi"/>
          <w:bCs/>
          <w:i/>
          <w:iCs/>
        </w:rPr>
        <w:t xml:space="preserve">ote: </w:t>
      </w:r>
      <w:r w:rsidR="00000821" w:rsidRPr="00233E80">
        <w:rPr>
          <w:rFonts w:asciiTheme="minorHAnsi" w:eastAsia="Times New Roman" w:hAnsiTheme="minorHAnsi" w:cstheme="minorHAnsi"/>
          <w:bCs/>
          <w:iCs/>
        </w:rPr>
        <w:t xml:space="preserve">The rating of </w:t>
      </w:r>
      <w:r w:rsidR="00F84DD1" w:rsidRPr="00233E80">
        <w:rPr>
          <w:rFonts w:asciiTheme="minorHAnsi" w:eastAsia="Times New Roman" w:hAnsiTheme="minorHAnsi" w:cstheme="minorHAnsi"/>
          <w:bCs/>
          <w:i/>
          <w:iCs/>
        </w:rPr>
        <w:t>accomplished</w:t>
      </w:r>
      <w:r w:rsidR="00000821" w:rsidRPr="00B37CD1">
        <w:rPr>
          <w:rFonts w:asciiTheme="minorHAnsi" w:eastAsia="Times New Roman" w:hAnsiTheme="minorHAnsi" w:cstheme="minorHAnsi"/>
          <w:bCs/>
          <w:iCs/>
        </w:rPr>
        <w:t xml:space="preserve"> is the expected level of performance.  </w:t>
      </w:r>
    </w:p>
    <w:p w:rsidR="00000821" w:rsidRPr="00B37CD1" w:rsidRDefault="00000821" w:rsidP="00000821">
      <w:pPr>
        <w:rPr>
          <w:rFonts w:asciiTheme="minorHAnsi" w:eastAsia="Times New Roman" w:hAnsiTheme="minorHAnsi" w:cstheme="minorHAnsi"/>
          <w:b/>
          <w:bCs/>
          <w:i/>
          <w:iCs/>
        </w:rPr>
      </w:pPr>
    </w:p>
    <w:p w:rsidR="004A39D3" w:rsidRPr="00B37CD1" w:rsidRDefault="004A39D3" w:rsidP="001815FC">
      <w:pPr>
        <w:jc w:val="both"/>
        <w:rPr>
          <w:rFonts w:asciiTheme="minorHAnsi" w:hAnsiTheme="minorHAnsi" w:cstheme="minorHAnsi"/>
        </w:rPr>
      </w:pPr>
    </w:p>
    <w:p w:rsidR="00695F1E" w:rsidRPr="00B37CD1" w:rsidRDefault="00695F1E" w:rsidP="004A39D3">
      <w:pPr>
        <w:pStyle w:val="AlexBodyText"/>
        <w:tabs>
          <w:tab w:val="left" w:pos="7110"/>
        </w:tabs>
        <w:spacing w:after="0" w:line="240" w:lineRule="auto"/>
        <w:ind w:right="0"/>
        <w:rPr>
          <w:rFonts w:asciiTheme="minorHAnsi" w:hAnsiTheme="minorHAnsi" w:cstheme="minorHAnsi"/>
          <w:b/>
          <w:color w:val="000000"/>
          <w:sz w:val="32"/>
          <w:szCs w:val="40"/>
        </w:rPr>
      </w:pPr>
      <w:r w:rsidRPr="00B37CD1">
        <w:rPr>
          <w:rFonts w:asciiTheme="minorHAnsi" w:hAnsiTheme="minorHAnsi" w:cstheme="minorHAnsi"/>
          <w:b/>
          <w:color w:val="000000"/>
          <w:sz w:val="32"/>
          <w:szCs w:val="40"/>
        </w:rPr>
        <w:t>DOCUMENTING PERFORMANCE</w:t>
      </w:r>
    </w:p>
    <w:p w:rsidR="00825559" w:rsidRPr="00B37CD1" w:rsidRDefault="00825559" w:rsidP="00825559">
      <w:pPr>
        <w:pStyle w:val="AlexBodyText"/>
        <w:tabs>
          <w:tab w:val="left" w:pos="7110"/>
        </w:tabs>
        <w:spacing w:after="0" w:line="240" w:lineRule="auto"/>
        <w:ind w:right="0"/>
        <w:rPr>
          <w:rFonts w:asciiTheme="minorHAnsi" w:hAnsiTheme="minorHAnsi" w:cstheme="minorHAnsi"/>
          <w:b/>
          <w:color w:val="000000"/>
          <w:sz w:val="24"/>
          <w:szCs w:val="40"/>
        </w:rPr>
      </w:pPr>
    </w:p>
    <w:p w:rsidR="00324B03" w:rsidRPr="00B37CD1" w:rsidRDefault="00324B03" w:rsidP="00324B03">
      <w:pPr>
        <w:rPr>
          <w:rFonts w:asciiTheme="minorHAnsi" w:eastAsia="Times New Roman" w:hAnsiTheme="minorHAnsi" w:cstheme="minorHAnsi"/>
        </w:rPr>
      </w:pPr>
      <w:bookmarkStart w:id="2" w:name="OLE_LINK3"/>
      <w:bookmarkStart w:id="3" w:name="OLE_LINK4"/>
      <w:r w:rsidRPr="00B37CD1">
        <w:rPr>
          <w:rFonts w:asciiTheme="minorHAnsi" w:eastAsia="Times New Roman" w:hAnsiTheme="minorHAnsi" w:cstheme="minorHAnsi"/>
        </w:rPr>
        <w:t xml:space="preserve">The role of a principal requires a performance evaluation system that acknowledges the contextual nature and complexities of the job.  </w:t>
      </w:r>
      <w:bookmarkEnd w:id="2"/>
      <w:bookmarkEnd w:id="3"/>
      <w:r w:rsidRPr="00B37CD1">
        <w:rPr>
          <w:rFonts w:asciiTheme="minorHAnsi" w:eastAsia="Times New Roman" w:hAnsiTheme="minorHAnsi" w:cstheme="minorHAnsi"/>
        </w:rPr>
        <w:t xml:space="preserve">Multiple data sources provide for a comprehensive and authentic “performance portrait” of the principal’s work.  The sources of information described in Figure </w:t>
      </w:r>
      <w:r w:rsidR="009604AE">
        <w:rPr>
          <w:rFonts w:asciiTheme="minorHAnsi" w:eastAsia="Times New Roman" w:hAnsiTheme="minorHAnsi" w:cstheme="minorHAnsi"/>
        </w:rPr>
        <w:t>6</w:t>
      </w:r>
      <w:r w:rsidRPr="00B37CD1">
        <w:rPr>
          <w:rFonts w:asciiTheme="minorHAnsi" w:eastAsia="Times New Roman" w:hAnsiTheme="minorHAnsi" w:cstheme="minorHAnsi"/>
        </w:rPr>
        <w:t xml:space="preserve"> were selected to provide comprehensive and accurate feedback on principal performance. </w:t>
      </w:r>
    </w:p>
    <w:p w:rsidR="00695F1E" w:rsidRPr="00B37CD1" w:rsidRDefault="00695F1E" w:rsidP="00825559">
      <w:pPr>
        <w:pStyle w:val="AlexBodyText"/>
        <w:spacing w:after="0" w:line="240" w:lineRule="auto"/>
        <w:ind w:right="0"/>
        <w:rPr>
          <w:rFonts w:asciiTheme="minorHAnsi" w:hAnsiTheme="minorHAnsi" w:cstheme="minorHAnsi"/>
          <w:sz w:val="24"/>
        </w:rPr>
      </w:pPr>
    </w:p>
    <w:p w:rsidR="00324B03" w:rsidRPr="00B37CD1" w:rsidRDefault="00324B03" w:rsidP="00324B03">
      <w:pPr>
        <w:rPr>
          <w:rFonts w:asciiTheme="minorHAnsi" w:eastAsia="Times New Roman" w:hAnsiTheme="minorHAnsi" w:cstheme="minorHAnsi"/>
          <w:i/>
          <w:szCs w:val="20"/>
        </w:rPr>
      </w:pPr>
      <w:r w:rsidRPr="00B37CD1">
        <w:rPr>
          <w:rFonts w:asciiTheme="minorHAnsi" w:eastAsia="Times New Roman" w:hAnsiTheme="minorHAnsi" w:cstheme="minorHAnsi"/>
          <w:szCs w:val="20"/>
        </w:rPr>
        <w:t xml:space="preserve">Figure </w:t>
      </w:r>
      <w:r w:rsidR="009604AE">
        <w:rPr>
          <w:rFonts w:asciiTheme="minorHAnsi" w:eastAsia="Times New Roman" w:hAnsiTheme="minorHAnsi" w:cstheme="minorHAnsi"/>
          <w:szCs w:val="20"/>
        </w:rPr>
        <w:t>6</w:t>
      </w:r>
      <w:r w:rsidRPr="00B37CD1">
        <w:rPr>
          <w:rFonts w:asciiTheme="minorHAnsi" w:eastAsia="Times New Roman" w:hAnsiTheme="minorHAnsi" w:cstheme="minorHAnsi"/>
          <w:szCs w:val="20"/>
        </w:rPr>
        <w:t xml:space="preserve">: </w:t>
      </w:r>
      <w:r w:rsidR="00764BAF" w:rsidRPr="00B37CD1">
        <w:rPr>
          <w:rFonts w:asciiTheme="minorHAnsi" w:eastAsia="Times New Roman" w:hAnsiTheme="minorHAnsi" w:cstheme="minorHAnsi"/>
          <w:i/>
          <w:szCs w:val="20"/>
        </w:rPr>
        <w:t xml:space="preserve">Multiple </w:t>
      </w:r>
      <w:r w:rsidR="004863DE" w:rsidRPr="00B37CD1">
        <w:rPr>
          <w:rFonts w:asciiTheme="minorHAnsi" w:eastAsia="Times New Roman" w:hAnsiTheme="minorHAnsi" w:cstheme="minorHAnsi"/>
          <w:i/>
          <w:szCs w:val="20"/>
        </w:rPr>
        <w:t>Data Sources</w:t>
      </w:r>
      <w:r w:rsidR="00764BAF" w:rsidRPr="00B37CD1">
        <w:rPr>
          <w:rFonts w:asciiTheme="minorHAnsi" w:eastAsia="Times New Roman" w:hAnsiTheme="minorHAnsi" w:cstheme="minorHAnsi"/>
          <w:i/>
          <w:szCs w:val="20"/>
        </w:rPr>
        <w:t xml:space="preserve"> </w:t>
      </w:r>
      <w:r w:rsidRPr="00B37CD1">
        <w:rPr>
          <w:rFonts w:asciiTheme="minorHAnsi" w:eastAsia="Times New Roman" w:hAnsiTheme="minorHAnsi" w:cstheme="minorHAnsi"/>
          <w:i/>
          <w:szCs w:val="20"/>
        </w:rPr>
        <w:t>for Principal Evaluation</w:t>
      </w:r>
    </w:p>
    <w:tbl>
      <w:tblPr>
        <w:tblStyle w:val="TableGrid3"/>
        <w:tblW w:w="0" w:type="auto"/>
        <w:tblInd w:w="108" w:type="dxa"/>
        <w:tblLook w:val="04A0" w:firstRow="1" w:lastRow="0" w:firstColumn="1" w:lastColumn="0" w:noHBand="0" w:noVBand="1"/>
      </w:tblPr>
      <w:tblGrid>
        <w:gridCol w:w="1739"/>
        <w:gridCol w:w="7729"/>
      </w:tblGrid>
      <w:tr w:rsidR="00324B03" w:rsidRPr="00B37CD1">
        <w:tc>
          <w:tcPr>
            <w:tcW w:w="1530" w:type="dxa"/>
            <w:tcBorders>
              <w:top w:val="single" w:sz="12" w:space="0" w:color="auto"/>
              <w:left w:val="single" w:sz="12" w:space="0" w:color="auto"/>
              <w:bottom w:val="single" w:sz="12" w:space="0" w:color="auto"/>
            </w:tcBorders>
            <w:shd w:val="clear" w:color="auto" w:fill="D9D9D9" w:themeFill="background1" w:themeFillShade="D9"/>
          </w:tcPr>
          <w:p w:rsidR="00324B03" w:rsidRPr="00B37CD1" w:rsidRDefault="00324B03" w:rsidP="00324B03">
            <w:pPr>
              <w:rPr>
                <w:rFonts w:asciiTheme="minorHAnsi" w:hAnsiTheme="minorHAnsi" w:cstheme="minorHAnsi"/>
                <w:b/>
                <w:szCs w:val="20"/>
              </w:rPr>
            </w:pPr>
            <w:r w:rsidRPr="00B37CD1">
              <w:rPr>
                <w:rFonts w:asciiTheme="minorHAnsi" w:hAnsiTheme="minorHAnsi" w:cstheme="minorHAnsi"/>
                <w:b/>
                <w:szCs w:val="20"/>
              </w:rPr>
              <w:t>Data Source</w:t>
            </w:r>
          </w:p>
        </w:tc>
        <w:tc>
          <w:tcPr>
            <w:tcW w:w="7938" w:type="dxa"/>
            <w:tcBorders>
              <w:top w:val="single" w:sz="12" w:space="0" w:color="auto"/>
              <w:bottom w:val="single" w:sz="12" w:space="0" w:color="auto"/>
              <w:right w:val="single" w:sz="12" w:space="0" w:color="auto"/>
            </w:tcBorders>
            <w:shd w:val="clear" w:color="auto" w:fill="D9D9D9" w:themeFill="background1" w:themeFillShade="D9"/>
          </w:tcPr>
          <w:p w:rsidR="00324B03" w:rsidRPr="00B37CD1" w:rsidRDefault="00324B03" w:rsidP="00324B03">
            <w:pPr>
              <w:rPr>
                <w:rFonts w:asciiTheme="minorHAnsi" w:hAnsiTheme="minorHAnsi" w:cstheme="minorHAnsi"/>
                <w:b/>
                <w:szCs w:val="20"/>
              </w:rPr>
            </w:pPr>
            <w:r w:rsidRPr="00B37CD1">
              <w:rPr>
                <w:rFonts w:asciiTheme="minorHAnsi" w:hAnsiTheme="minorHAnsi" w:cstheme="minorHAnsi"/>
                <w:b/>
                <w:szCs w:val="20"/>
              </w:rPr>
              <w:t>Definition</w:t>
            </w:r>
          </w:p>
        </w:tc>
      </w:tr>
      <w:tr w:rsidR="00C61A8D" w:rsidRPr="00B37CD1">
        <w:tc>
          <w:tcPr>
            <w:tcW w:w="1530" w:type="dxa"/>
            <w:tcBorders>
              <w:top w:val="single" w:sz="12" w:space="0" w:color="auto"/>
              <w:left w:val="single" w:sz="12" w:space="0" w:color="auto"/>
              <w:bottom w:val="single" w:sz="4" w:space="0" w:color="auto"/>
            </w:tcBorders>
          </w:tcPr>
          <w:p w:rsidR="00C61A8D" w:rsidRPr="00B37CD1" w:rsidRDefault="00C61A8D" w:rsidP="00B37CD1">
            <w:pPr>
              <w:rPr>
                <w:rFonts w:asciiTheme="minorHAnsi" w:hAnsiTheme="minorHAnsi" w:cstheme="minorHAnsi"/>
                <w:szCs w:val="20"/>
              </w:rPr>
            </w:pPr>
            <w:r w:rsidRPr="00B37CD1">
              <w:rPr>
                <w:rFonts w:asciiTheme="minorHAnsi" w:hAnsiTheme="minorHAnsi" w:cstheme="minorHAnsi"/>
                <w:szCs w:val="20"/>
              </w:rPr>
              <w:t>Survey</w:t>
            </w:r>
          </w:p>
        </w:tc>
        <w:tc>
          <w:tcPr>
            <w:tcW w:w="7938" w:type="dxa"/>
            <w:tcBorders>
              <w:top w:val="single" w:sz="12" w:space="0" w:color="auto"/>
              <w:bottom w:val="single" w:sz="4" w:space="0" w:color="auto"/>
              <w:right w:val="single" w:sz="12" w:space="0" w:color="auto"/>
            </w:tcBorders>
          </w:tcPr>
          <w:p w:rsidR="00C61A8D" w:rsidRPr="00B37CD1" w:rsidRDefault="00F929CF" w:rsidP="00F929CF">
            <w:pPr>
              <w:rPr>
                <w:rFonts w:asciiTheme="minorHAnsi" w:hAnsiTheme="minorHAnsi" w:cstheme="minorHAnsi"/>
                <w:szCs w:val="20"/>
              </w:rPr>
            </w:pPr>
            <w:r>
              <w:rPr>
                <w:rFonts w:asciiTheme="minorHAnsi" w:hAnsiTheme="minorHAnsi" w:cstheme="minorHAnsi"/>
                <w:szCs w:val="20"/>
              </w:rPr>
              <w:t>S</w:t>
            </w:r>
            <w:r w:rsidR="00C61A8D" w:rsidRPr="00B37CD1">
              <w:rPr>
                <w:rFonts w:asciiTheme="minorHAnsi" w:hAnsiTheme="minorHAnsi" w:cstheme="minorHAnsi"/>
                <w:szCs w:val="20"/>
              </w:rPr>
              <w:t xml:space="preserve">urveys provide information to principals about perceptions of job performance.  Principals should use their reflection on the survey results to inform their professional growth plan. </w:t>
            </w:r>
          </w:p>
        </w:tc>
      </w:tr>
      <w:tr w:rsidR="00324B03" w:rsidRPr="00B37CD1">
        <w:tc>
          <w:tcPr>
            <w:tcW w:w="1530" w:type="dxa"/>
            <w:tcBorders>
              <w:top w:val="single" w:sz="4" w:space="0" w:color="auto"/>
              <w:left w:val="single" w:sz="12" w:space="0" w:color="auto"/>
            </w:tcBorders>
          </w:tcPr>
          <w:p w:rsidR="00324B03" w:rsidRPr="00B37CD1" w:rsidRDefault="00324B03" w:rsidP="00422175">
            <w:pPr>
              <w:rPr>
                <w:rFonts w:asciiTheme="minorHAnsi" w:hAnsiTheme="minorHAnsi" w:cstheme="minorHAnsi"/>
                <w:szCs w:val="20"/>
              </w:rPr>
            </w:pPr>
            <w:r w:rsidRPr="00B37CD1">
              <w:rPr>
                <w:rFonts w:asciiTheme="minorHAnsi" w:hAnsiTheme="minorHAnsi" w:cstheme="minorHAnsi"/>
                <w:szCs w:val="20"/>
              </w:rPr>
              <w:t>Self-</w:t>
            </w:r>
            <w:r w:rsidR="00D42093" w:rsidRPr="00B37CD1">
              <w:rPr>
                <w:rFonts w:asciiTheme="minorHAnsi" w:hAnsiTheme="minorHAnsi" w:cstheme="minorHAnsi"/>
                <w:szCs w:val="20"/>
              </w:rPr>
              <w:t>Reflection</w:t>
            </w:r>
            <w:r w:rsidR="00F676CE" w:rsidRPr="00B37CD1">
              <w:rPr>
                <w:rFonts w:asciiTheme="minorHAnsi" w:hAnsiTheme="minorHAnsi" w:cstheme="minorHAnsi"/>
                <w:szCs w:val="20"/>
              </w:rPr>
              <w:t xml:space="preserve"> </w:t>
            </w:r>
          </w:p>
        </w:tc>
        <w:tc>
          <w:tcPr>
            <w:tcW w:w="7938" w:type="dxa"/>
            <w:tcBorders>
              <w:top w:val="single" w:sz="4" w:space="0" w:color="auto"/>
              <w:right w:val="single" w:sz="12" w:space="0" w:color="auto"/>
            </w:tcBorders>
          </w:tcPr>
          <w:p w:rsidR="00324B03" w:rsidRPr="00B37CD1" w:rsidRDefault="00422175" w:rsidP="00E55D78">
            <w:pPr>
              <w:rPr>
                <w:rFonts w:asciiTheme="minorHAnsi" w:hAnsiTheme="minorHAnsi" w:cstheme="minorHAnsi"/>
                <w:szCs w:val="20"/>
              </w:rPr>
            </w:pPr>
            <w:r w:rsidRPr="00B37CD1">
              <w:rPr>
                <w:rFonts w:asciiTheme="minorHAnsi" w:hAnsiTheme="minorHAnsi" w:cstheme="minorHAnsi"/>
                <w:szCs w:val="20"/>
              </w:rPr>
              <w:t xml:space="preserve">Self-reflection is </w:t>
            </w:r>
            <w:r w:rsidR="00E55D78" w:rsidRPr="00B37CD1">
              <w:rPr>
                <w:rFonts w:asciiTheme="minorHAnsi" w:hAnsiTheme="minorHAnsi" w:cstheme="minorHAnsi"/>
                <w:szCs w:val="20"/>
              </w:rPr>
              <w:t xml:space="preserve">a </w:t>
            </w:r>
            <w:r w:rsidRPr="00B37CD1">
              <w:rPr>
                <w:rFonts w:asciiTheme="minorHAnsi" w:hAnsiTheme="minorHAnsi" w:cstheme="minorHAnsi"/>
                <w:szCs w:val="20"/>
              </w:rPr>
              <w:t xml:space="preserve">critical self-examination of practice on a regular basis to deepen knowledge, expand repertoire of skills and incorporate findings to improve practice </w:t>
            </w:r>
            <w:r w:rsidR="00F676CE" w:rsidRPr="00B37CD1">
              <w:rPr>
                <w:rFonts w:asciiTheme="minorHAnsi" w:hAnsiTheme="minorHAnsi" w:cstheme="minorHAnsi"/>
                <w:szCs w:val="20"/>
              </w:rPr>
              <w:t>and should inform the development of the professional growth plan</w:t>
            </w:r>
            <w:r w:rsidR="00324B03" w:rsidRPr="00B37CD1">
              <w:rPr>
                <w:rFonts w:asciiTheme="minorHAnsi" w:hAnsiTheme="minorHAnsi" w:cstheme="minorHAnsi"/>
                <w:szCs w:val="20"/>
              </w:rPr>
              <w:t xml:space="preserve">. </w:t>
            </w:r>
          </w:p>
        </w:tc>
      </w:tr>
      <w:tr w:rsidR="00422175" w:rsidRPr="00B37CD1">
        <w:tc>
          <w:tcPr>
            <w:tcW w:w="1530" w:type="dxa"/>
            <w:tcBorders>
              <w:left w:val="single" w:sz="12" w:space="0" w:color="auto"/>
            </w:tcBorders>
          </w:tcPr>
          <w:p w:rsidR="00422175" w:rsidRPr="00B37CD1" w:rsidDel="00F676CE" w:rsidRDefault="00422175" w:rsidP="00324B03">
            <w:pPr>
              <w:rPr>
                <w:rFonts w:asciiTheme="minorHAnsi" w:hAnsiTheme="minorHAnsi" w:cstheme="minorHAnsi"/>
                <w:szCs w:val="20"/>
              </w:rPr>
            </w:pPr>
            <w:r w:rsidRPr="00B37CD1">
              <w:rPr>
                <w:rFonts w:asciiTheme="minorHAnsi" w:hAnsiTheme="minorHAnsi" w:cstheme="minorHAnsi"/>
                <w:szCs w:val="20"/>
              </w:rPr>
              <w:t>Professional Growth Plan</w:t>
            </w:r>
          </w:p>
        </w:tc>
        <w:tc>
          <w:tcPr>
            <w:tcW w:w="7938" w:type="dxa"/>
            <w:tcBorders>
              <w:right w:val="single" w:sz="12" w:space="0" w:color="auto"/>
            </w:tcBorders>
          </w:tcPr>
          <w:p w:rsidR="00422175" w:rsidRPr="00B37CD1" w:rsidDel="00F676CE" w:rsidRDefault="00422175" w:rsidP="00324B03">
            <w:pPr>
              <w:rPr>
                <w:rFonts w:asciiTheme="minorHAnsi" w:hAnsiTheme="minorHAnsi" w:cstheme="minorHAnsi"/>
                <w:szCs w:val="20"/>
              </w:rPr>
            </w:pPr>
            <w:r w:rsidRPr="00B37CD1">
              <w:rPr>
                <w:rFonts w:asciiTheme="minorHAnsi" w:hAnsiTheme="minorHAnsi" w:cstheme="minorHAnsi"/>
                <w:szCs w:val="20"/>
              </w:rPr>
              <w:t xml:space="preserve">A plan, developed </w:t>
            </w:r>
            <w:r w:rsidR="00D42093" w:rsidRPr="00B37CD1">
              <w:rPr>
                <w:rFonts w:asciiTheme="minorHAnsi" w:hAnsiTheme="minorHAnsi" w:cstheme="minorHAnsi"/>
                <w:szCs w:val="20"/>
              </w:rPr>
              <w:t xml:space="preserve">collaboratively with </w:t>
            </w:r>
            <w:r w:rsidR="00F929CF">
              <w:rPr>
                <w:rFonts w:asciiTheme="minorHAnsi" w:hAnsiTheme="minorHAnsi" w:cstheme="minorHAnsi"/>
                <w:szCs w:val="20"/>
              </w:rPr>
              <w:t xml:space="preserve">the </w:t>
            </w:r>
            <w:r w:rsidR="00D42093" w:rsidRPr="00B37CD1">
              <w:rPr>
                <w:rFonts w:asciiTheme="minorHAnsi" w:hAnsiTheme="minorHAnsi" w:cstheme="minorHAnsi"/>
                <w:szCs w:val="20"/>
              </w:rPr>
              <w:t xml:space="preserve">evaluator, </w:t>
            </w:r>
            <w:r w:rsidRPr="00B37CD1">
              <w:rPr>
                <w:rFonts w:asciiTheme="minorHAnsi" w:hAnsiTheme="minorHAnsi" w:cstheme="minorHAnsi"/>
                <w:szCs w:val="20"/>
              </w:rPr>
              <w:t>to increase effectiveness from experiences that develop an educator</w:t>
            </w:r>
            <w:r w:rsidR="00F929CF">
              <w:rPr>
                <w:rFonts w:asciiTheme="minorHAnsi" w:hAnsiTheme="minorHAnsi" w:cstheme="minorHAnsi"/>
                <w:szCs w:val="20"/>
              </w:rPr>
              <w:t>’</w:t>
            </w:r>
            <w:r w:rsidRPr="00B37CD1">
              <w:rPr>
                <w:rFonts w:asciiTheme="minorHAnsi" w:hAnsiTheme="minorHAnsi" w:cstheme="minorHAnsi"/>
                <w:szCs w:val="20"/>
              </w:rPr>
              <w:t>s skills, knowledge, expertise and other characteristics</w:t>
            </w:r>
            <w:r w:rsidR="00D42093" w:rsidRPr="00B37CD1">
              <w:rPr>
                <w:rFonts w:asciiTheme="minorHAnsi" w:hAnsiTheme="minorHAnsi" w:cstheme="minorHAnsi"/>
                <w:szCs w:val="20"/>
              </w:rPr>
              <w:t>.</w:t>
            </w:r>
          </w:p>
        </w:tc>
      </w:tr>
      <w:tr w:rsidR="00324B03" w:rsidRPr="00B37CD1">
        <w:tc>
          <w:tcPr>
            <w:tcW w:w="1530" w:type="dxa"/>
            <w:tcBorders>
              <w:left w:val="single" w:sz="12" w:space="0" w:color="auto"/>
            </w:tcBorders>
          </w:tcPr>
          <w:p w:rsidR="00324B03" w:rsidRPr="00B37CD1" w:rsidRDefault="00324B03" w:rsidP="00324B03">
            <w:pPr>
              <w:rPr>
                <w:rFonts w:asciiTheme="minorHAnsi" w:hAnsiTheme="minorHAnsi" w:cstheme="minorHAnsi"/>
                <w:szCs w:val="20"/>
              </w:rPr>
            </w:pPr>
            <w:r w:rsidRPr="00B37CD1">
              <w:rPr>
                <w:rFonts w:asciiTheme="minorHAnsi" w:hAnsiTheme="minorHAnsi" w:cstheme="minorHAnsi"/>
                <w:szCs w:val="20"/>
              </w:rPr>
              <w:t>Observation</w:t>
            </w:r>
            <w:r w:rsidR="00F929CF">
              <w:rPr>
                <w:rFonts w:asciiTheme="minorHAnsi" w:hAnsiTheme="minorHAnsi" w:cstheme="minorHAnsi"/>
                <w:szCs w:val="20"/>
              </w:rPr>
              <w:t>s</w:t>
            </w:r>
            <w:r w:rsidRPr="00B37CD1">
              <w:rPr>
                <w:rFonts w:asciiTheme="minorHAnsi" w:hAnsiTheme="minorHAnsi" w:cstheme="minorHAnsi"/>
                <w:szCs w:val="20"/>
              </w:rPr>
              <w:t>/</w:t>
            </w:r>
          </w:p>
          <w:p w:rsidR="00324B03" w:rsidRPr="00B37CD1" w:rsidRDefault="00324B03" w:rsidP="00324B03">
            <w:pPr>
              <w:rPr>
                <w:rFonts w:asciiTheme="minorHAnsi" w:hAnsiTheme="minorHAnsi" w:cstheme="minorHAnsi"/>
                <w:szCs w:val="20"/>
              </w:rPr>
            </w:pPr>
            <w:r w:rsidRPr="00B37CD1">
              <w:rPr>
                <w:rFonts w:asciiTheme="minorHAnsi" w:hAnsiTheme="minorHAnsi" w:cstheme="minorHAnsi"/>
                <w:szCs w:val="20"/>
              </w:rPr>
              <w:t>School Site Visits</w:t>
            </w:r>
          </w:p>
        </w:tc>
        <w:tc>
          <w:tcPr>
            <w:tcW w:w="7938" w:type="dxa"/>
            <w:tcBorders>
              <w:right w:val="single" w:sz="12" w:space="0" w:color="auto"/>
            </w:tcBorders>
          </w:tcPr>
          <w:p w:rsidR="00324B03" w:rsidRPr="00B37CD1" w:rsidRDefault="00D42093" w:rsidP="00C61A8D">
            <w:pPr>
              <w:rPr>
                <w:rFonts w:asciiTheme="minorHAnsi" w:hAnsiTheme="minorHAnsi" w:cstheme="minorHAnsi"/>
                <w:szCs w:val="20"/>
              </w:rPr>
            </w:pPr>
            <w:r w:rsidRPr="00B37CD1">
              <w:rPr>
                <w:rFonts w:asciiTheme="minorHAnsi" w:hAnsiTheme="minorHAnsi" w:cstheme="minorHAnsi"/>
                <w:szCs w:val="20"/>
              </w:rPr>
              <w:t>O</w:t>
            </w:r>
            <w:r w:rsidR="00324B03" w:rsidRPr="00B37CD1">
              <w:rPr>
                <w:rFonts w:asciiTheme="minorHAnsi" w:hAnsiTheme="minorHAnsi" w:cstheme="minorHAnsi"/>
                <w:szCs w:val="20"/>
              </w:rPr>
              <w:t>bservations/school site visits, applied in a variety of settings, provide information on a wide range of contributions made by principals</w:t>
            </w:r>
            <w:r w:rsidR="00C61A8D" w:rsidRPr="00B37CD1">
              <w:rPr>
                <w:rFonts w:asciiTheme="minorHAnsi" w:hAnsiTheme="minorHAnsi" w:cstheme="minorHAnsi"/>
                <w:szCs w:val="20"/>
              </w:rPr>
              <w:t>. O</w:t>
            </w:r>
            <w:r w:rsidR="00324B03" w:rsidRPr="00B37CD1">
              <w:rPr>
                <w:rFonts w:asciiTheme="minorHAnsi" w:hAnsiTheme="minorHAnsi" w:cstheme="minorHAnsi"/>
                <w:szCs w:val="20"/>
              </w:rPr>
              <w:t xml:space="preserve">bservations/school site visits may range from watching how a principal interacts with others, to observing programs and shadowing the administrator. </w:t>
            </w:r>
          </w:p>
        </w:tc>
      </w:tr>
      <w:tr w:rsidR="001608D4" w:rsidRPr="00B37CD1">
        <w:tc>
          <w:tcPr>
            <w:tcW w:w="1530" w:type="dxa"/>
            <w:tcBorders>
              <w:left w:val="single" w:sz="12" w:space="0" w:color="auto"/>
            </w:tcBorders>
          </w:tcPr>
          <w:p w:rsidR="001608D4" w:rsidRPr="00B37CD1" w:rsidRDefault="00F929CF" w:rsidP="00B37CD1">
            <w:pPr>
              <w:rPr>
                <w:rFonts w:asciiTheme="minorHAnsi" w:hAnsiTheme="minorHAnsi" w:cstheme="minorHAnsi"/>
                <w:szCs w:val="20"/>
              </w:rPr>
            </w:pPr>
            <w:r>
              <w:rPr>
                <w:rFonts w:asciiTheme="minorHAnsi" w:hAnsiTheme="minorHAnsi" w:cstheme="minorHAnsi"/>
                <w:szCs w:val="20"/>
              </w:rPr>
              <w:t>Documentation</w:t>
            </w:r>
          </w:p>
        </w:tc>
        <w:tc>
          <w:tcPr>
            <w:tcW w:w="7938" w:type="dxa"/>
            <w:tcBorders>
              <w:right w:val="single" w:sz="12" w:space="0" w:color="auto"/>
            </w:tcBorders>
          </w:tcPr>
          <w:p w:rsidR="001608D4" w:rsidRPr="00B37CD1" w:rsidRDefault="001608D4" w:rsidP="00B37CD1">
            <w:pPr>
              <w:rPr>
                <w:rFonts w:asciiTheme="minorHAnsi" w:hAnsiTheme="minorHAnsi" w:cstheme="minorHAnsi"/>
                <w:szCs w:val="20"/>
              </w:rPr>
            </w:pPr>
            <w:r w:rsidRPr="00B37CD1">
              <w:rPr>
                <w:rFonts w:asciiTheme="minorHAnsi" w:hAnsiTheme="minorHAnsi" w:cstheme="minorHAnsi"/>
              </w:rPr>
              <w:t xml:space="preserve">Artifacts created in the day-to-day work of running a school that can provide evidence of meeting the performance standards.  </w:t>
            </w:r>
          </w:p>
        </w:tc>
      </w:tr>
      <w:tr w:rsidR="00324B03" w:rsidRPr="00B37CD1">
        <w:tc>
          <w:tcPr>
            <w:tcW w:w="1530" w:type="dxa"/>
            <w:tcBorders>
              <w:left w:val="single" w:sz="12" w:space="0" w:color="auto"/>
              <w:bottom w:val="single" w:sz="12" w:space="0" w:color="auto"/>
            </w:tcBorders>
          </w:tcPr>
          <w:p w:rsidR="00324B03" w:rsidRPr="00B37CD1" w:rsidRDefault="00F676CE" w:rsidP="00324B03">
            <w:pPr>
              <w:rPr>
                <w:rFonts w:asciiTheme="minorHAnsi" w:hAnsiTheme="minorHAnsi" w:cstheme="minorHAnsi"/>
                <w:szCs w:val="20"/>
              </w:rPr>
            </w:pPr>
            <w:r w:rsidRPr="00B37CD1">
              <w:rPr>
                <w:rFonts w:asciiTheme="minorHAnsi" w:hAnsiTheme="minorHAnsi" w:cstheme="minorHAnsi"/>
                <w:szCs w:val="20"/>
              </w:rPr>
              <w:t xml:space="preserve">Student Growth </w:t>
            </w:r>
            <w:r w:rsidR="00324B03" w:rsidRPr="00B37CD1">
              <w:rPr>
                <w:rFonts w:asciiTheme="minorHAnsi" w:hAnsiTheme="minorHAnsi" w:cstheme="minorHAnsi"/>
                <w:szCs w:val="20"/>
              </w:rPr>
              <w:t>Goal Setting</w:t>
            </w:r>
          </w:p>
        </w:tc>
        <w:tc>
          <w:tcPr>
            <w:tcW w:w="7938" w:type="dxa"/>
            <w:tcBorders>
              <w:bottom w:val="single" w:sz="12" w:space="0" w:color="auto"/>
              <w:right w:val="single" w:sz="12" w:space="0" w:color="auto"/>
            </w:tcBorders>
          </w:tcPr>
          <w:p w:rsidR="00324B03" w:rsidRPr="00B37CD1" w:rsidRDefault="00324B03" w:rsidP="00324B03">
            <w:pPr>
              <w:rPr>
                <w:rFonts w:asciiTheme="minorHAnsi" w:hAnsiTheme="minorHAnsi" w:cstheme="minorHAnsi"/>
                <w:szCs w:val="20"/>
              </w:rPr>
            </w:pPr>
            <w:r w:rsidRPr="00B37CD1">
              <w:rPr>
                <w:rFonts w:asciiTheme="minorHAnsi" w:hAnsiTheme="minorHAnsi" w:cstheme="minorHAnsi"/>
                <w:bCs/>
                <w:szCs w:val="26"/>
              </w:rPr>
              <w:t>Principals, in conjunction with their evaluators, set goals for professional growth and school improvement.</w:t>
            </w:r>
          </w:p>
        </w:tc>
      </w:tr>
    </w:tbl>
    <w:p w:rsidR="001608D4" w:rsidRPr="00B37CD1" w:rsidRDefault="001608D4">
      <w:pPr>
        <w:rPr>
          <w:rFonts w:ascii="Times New Roman" w:hAnsi="Times New Roman" w:cs="Times New Roman"/>
        </w:rPr>
      </w:pPr>
      <w:r w:rsidRPr="00B37CD1">
        <w:rPr>
          <w:rFonts w:ascii="Times New Roman" w:hAnsi="Times New Roman" w:cs="Times New Roman"/>
        </w:rPr>
        <w:br w:type="page"/>
      </w:r>
    </w:p>
    <w:p w:rsidR="00324B03" w:rsidRPr="00B37CD1" w:rsidRDefault="00324B03" w:rsidP="00324B03">
      <w:pPr>
        <w:rPr>
          <w:rFonts w:asciiTheme="minorHAnsi" w:eastAsia="Times New Roman" w:hAnsiTheme="minorHAnsi" w:cstheme="minorHAnsi"/>
          <w:szCs w:val="20"/>
        </w:rPr>
      </w:pPr>
      <w:r w:rsidRPr="00B37CD1">
        <w:rPr>
          <w:rFonts w:asciiTheme="minorHAnsi" w:eastAsia="Times New Roman" w:hAnsiTheme="minorHAnsi" w:cstheme="minorHAnsi"/>
          <w:szCs w:val="20"/>
        </w:rPr>
        <w:t xml:space="preserve">To address the contextual nature of the principal’s job, each principal should provide a school profile narrative to his or her evaluator.  This may be done via the </w:t>
      </w:r>
      <w:r w:rsidRPr="00B37CD1">
        <w:rPr>
          <w:rFonts w:asciiTheme="minorHAnsi" w:eastAsia="Times New Roman" w:hAnsiTheme="minorHAnsi" w:cstheme="minorHAnsi"/>
          <w:i/>
          <w:szCs w:val="20"/>
        </w:rPr>
        <w:t xml:space="preserve">Student Academic </w:t>
      </w:r>
      <w:r w:rsidR="00D42093" w:rsidRPr="00B37CD1">
        <w:rPr>
          <w:rFonts w:asciiTheme="minorHAnsi" w:eastAsia="Times New Roman" w:hAnsiTheme="minorHAnsi" w:cstheme="minorHAnsi"/>
          <w:i/>
          <w:szCs w:val="20"/>
        </w:rPr>
        <w:t>Growth</w:t>
      </w:r>
      <w:r w:rsidRPr="00B37CD1">
        <w:rPr>
          <w:rFonts w:asciiTheme="minorHAnsi" w:eastAsia="Times New Roman" w:hAnsiTheme="minorHAnsi" w:cstheme="minorHAnsi"/>
          <w:i/>
          <w:szCs w:val="20"/>
        </w:rPr>
        <w:t xml:space="preserve"> Goal Setting Form</w:t>
      </w:r>
      <w:r w:rsidRPr="00B37CD1">
        <w:rPr>
          <w:rFonts w:asciiTheme="minorHAnsi" w:eastAsia="Times New Roman" w:hAnsiTheme="minorHAnsi" w:cstheme="minorHAnsi"/>
          <w:szCs w:val="20"/>
        </w:rPr>
        <w:t xml:space="preserve">.  It is strongly recommended that the principal also discuss the unique characteristics of the school with the evaluator.   </w:t>
      </w:r>
    </w:p>
    <w:p w:rsidR="00324B03" w:rsidRPr="00B37CD1" w:rsidRDefault="00324B03" w:rsidP="00324B03">
      <w:pPr>
        <w:rPr>
          <w:rFonts w:asciiTheme="minorHAnsi" w:eastAsia="Times New Roman" w:hAnsiTheme="minorHAnsi" w:cstheme="minorHAnsi"/>
          <w:szCs w:val="20"/>
        </w:rPr>
      </w:pPr>
    </w:p>
    <w:p w:rsidR="00CD5C87" w:rsidRPr="00B37CD1" w:rsidRDefault="00CD5C87" w:rsidP="00324B03">
      <w:pPr>
        <w:rPr>
          <w:rFonts w:ascii="Times New Roman" w:eastAsia="Times New Roman" w:hAnsi="Times New Roman" w:cs="Times New Roman"/>
          <w:szCs w:val="20"/>
        </w:rPr>
      </w:pPr>
    </w:p>
    <w:p w:rsidR="00CD5C87" w:rsidRPr="00B37CD1" w:rsidRDefault="00CD5C87" w:rsidP="00CD5C87">
      <w:pPr>
        <w:jc w:val="both"/>
        <w:rPr>
          <w:rFonts w:asciiTheme="minorHAnsi" w:hAnsiTheme="minorHAnsi" w:cstheme="minorHAnsi"/>
          <w:b/>
          <w:sz w:val="28"/>
          <w:szCs w:val="28"/>
        </w:rPr>
      </w:pPr>
      <w:r w:rsidRPr="00B37CD1">
        <w:rPr>
          <w:rFonts w:asciiTheme="minorHAnsi" w:hAnsiTheme="minorHAnsi" w:cstheme="minorHAnsi"/>
          <w:b/>
          <w:sz w:val="32"/>
          <w:szCs w:val="28"/>
        </w:rPr>
        <w:t xml:space="preserve">Alignment of Performance Standards with Data Sources </w:t>
      </w:r>
    </w:p>
    <w:p w:rsidR="00CD5C87" w:rsidRPr="00B37CD1" w:rsidRDefault="00CD5C87" w:rsidP="00CD5C87">
      <w:pPr>
        <w:jc w:val="both"/>
        <w:rPr>
          <w:rFonts w:asciiTheme="minorHAnsi" w:hAnsiTheme="minorHAnsi" w:cstheme="minorHAnsi"/>
          <w:b/>
          <w:szCs w:val="28"/>
        </w:rPr>
      </w:pPr>
    </w:p>
    <w:p w:rsidR="00CD5C87" w:rsidRPr="00B37CD1" w:rsidRDefault="00CD5C87" w:rsidP="00CD5C87">
      <w:pPr>
        <w:rPr>
          <w:rFonts w:asciiTheme="minorHAnsi" w:hAnsiTheme="minorHAnsi" w:cstheme="minorHAnsi"/>
          <w:szCs w:val="26"/>
        </w:rPr>
      </w:pPr>
      <w:r w:rsidRPr="00B37CD1">
        <w:rPr>
          <w:rFonts w:asciiTheme="minorHAnsi" w:hAnsiTheme="minorHAnsi" w:cstheme="minorHAnsi"/>
          <w:szCs w:val="26"/>
        </w:rPr>
        <w:t xml:space="preserve">Whether a principal is meeting the performance standards may be evidenced </w:t>
      </w:r>
      <w:r w:rsidR="00FC6F35" w:rsidRPr="00B37CD1">
        <w:rPr>
          <w:rFonts w:asciiTheme="minorHAnsi" w:hAnsiTheme="minorHAnsi" w:cstheme="minorHAnsi"/>
          <w:szCs w:val="26"/>
        </w:rPr>
        <w:t>through</w:t>
      </w:r>
      <w:r w:rsidRPr="00B37CD1">
        <w:rPr>
          <w:rFonts w:asciiTheme="minorHAnsi" w:hAnsiTheme="minorHAnsi" w:cstheme="minorHAnsi"/>
          <w:szCs w:val="26"/>
        </w:rPr>
        <w:t xml:space="preserve"> multiple data sources.  Figure </w:t>
      </w:r>
      <w:r w:rsidR="009604AE">
        <w:rPr>
          <w:rFonts w:asciiTheme="minorHAnsi" w:hAnsiTheme="minorHAnsi" w:cstheme="minorHAnsi"/>
          <w:szCs w:val="26"/>
        </w:rPr>
        <w:t>7</w:t>
      </w:r>
      <w:r w:rsidRPr="00B37CD1">
        <w:rPr>
          <w:rFonts w:asciiTheme="minorHAnsi" w:hAnsiTheme="minorHAnsi" w:cstheme="minorHAnsi"/>
          <w:szCs w:val="26"/>
        </w:rPr>
        <w:t xml:space="preserve"> shows </w:t>
      </w:r>
      <w:r w:rsidR="00F929CF">
        <w:rPr>
          <w:rFonts w:asciiTheme="minorHAnsi" w:hAnsiTheme="minorHAnsi" w:cstheme="minorHAnsi"/>
          <w:szCs w:val="26"/>
        </w:rPr>
        <w:t xml:space="preserve">which type of data sources </w:t>
      </w:r>
      <w:r w:rsidR="00233E80">
        <w:rPr>
          <w:rFonts w:asciiTheme="minorHAnsi" w:hAnsiTheme="minorHAnsi" w:cstheme="minorHAnsi"/>
          <w:szCs w:val="26"/>
        </w:rPr>
        <w:t>may</w:t>
      </w:r>
      <w:r w:rsidR="00F929CF">
        <w:rPr>
          <w:rFonts w:asciiTheme="minorHAnsi" w:hAnsiTheme="minorHAnsi" w:cstheme="minorHAnsi"/>
          <w:szCs w:val="26"/>
        </w:rPr>
        <w:t xml:space="preserve"> provide evidence of meeting a particular performance standard</w:t>
      </w:r>
      <w:r w:rsidRPr="00B37CD1">
        <w:rPr>
          <w:rFonts w:asciiTheme="minorHAnsi" w:hAnsiTheme="minorHAnsi" w:cstheme="minorHAnsi"/>
          <w:szCs w:val="26"/>
        </w:rPr>
        <w:t>.</w:t>
      </w:r>
    </w:p>
    <w:p w:rsidR="00CD5C87" w:rsidRPr="00B37CD1" w:rsidRDefault="00CD5C87" w:rsidP="00CD5C87">
      <w:pPr>
        <w:rPr>
          <w:rFonts w:asciiTheme="minorHAnsi" w:hAnsiTheme="minorHAnsi" w:cstheme="minorHAnsi"/>
          <w:szCs w:val="26"/>
        </w:rPr>
      </w:pPr>
    </w:p>
    <w:p w:rsidR="00CD5C87" w:rsidRPr="00B37CD1" w:rsidRDefault="00CD5C87" w:rsidP="00CD5C87">
      <w:pPr>
        <w:jc w:val="both"/>
        <w:rPr>
          <w:rFonts w:asciiTheme="minorHAnsi" w:hAnsiTheme="minorHAnsi" w:cstheme="minorHAnsi"/>
          <w:i/>
          <w:szCs w:val="28"/>
        </w:rPr>
      </w:pPr>
      <w:r w:rsidRPr="00B37CD1">
        <w:rPr>
          <w:rFonts w:asciiTheme="minorHAnsi" w:hAnsiTheme="minorHAnsi" w:cstheme="minorHAnsi"/>
          <w:szCs w:val="28"/>
        </w:rPr>
        <w:t xml:space="preserve">Figure </w:t>
      </w:r>
      <w:r w:rsidR="009604AE">
        <w:rPr>
          <w:rFonts w:asciiTheme="minorHAnsi" w:hAnsiTheme="minorHAnsi" w:cstheme="minorHAnsi"/>
          <w:szCs w:val="28"/>
        </w:rPr>
        <w:t>7</w:t>
      </w:r>
      <w:r w:rsidRPr="00B37CD1">
        <w:rPr>
          <w:rFonts w:asciiTheme="minorHAnsi" w:hAnsiTheme="minorHAnsi" w:cstheme="minorHAnsi"/>
          <w:szCs w:val="28"/>
        </w:rPr>
        <w:t>:</w:t>
      </w:r>
      <w:r w:rsidRPr="00B37CD1">
        <w:rPr>
          <w:rFonts w:asciiTheme="minorHAnsi" w:hAnsiTheme="minorHAnsi" w:cstheme="minorHAnsi"/>
          <w:i/>
          <w:szCs w:val="28"/>
        </w:rPr>
        <w:t xml:space="preserve"> Aligning Multiple Data Sources with Performance Standards</w:t>
      </w:r>
    </w:p>
    <w:tbl>
      <w:tblPr>
        <w:tblStyle w:val="TableGrid7"/>
        <w:tblW w:w="9540" w:type="dxa"/>
        <w:tblInd w:w="108" w:type="dxa"/>
        <w:tblLayout w:type="fixed"/>
        <w:tblLook w:val="04A0" w:firstRow="1" w:lastRow="0" w:firstColumn="1" w:lastColumn="0" w:noHBand="0" w:noVBand="1"/>
      </w:tblPr>
      <w:tblGrid>
        <w:gridCol w:w="4590"/>
        <w:gridCol w:w="825"/>
        <w:gridCol w:w="825"/>
        <w:gridCol w:w="825"/>
        <w:gridCol w:w="825"/>
        <w:gridCol w:w="825"/>
        <w:gridCol w:w="825"/>
      </w:tblGrid>
      <w:tr w:rsidR="007643BF" w:rsidRPr="00B37CD1">
        <w:trPr>
          <w:cantSplit/>
          <w:trHeight w:val="2031"/>
        </w:trPr>
        <w:tc>
          <w:tcPr>
            <w:tcW w:w="4590" w:type="dxa"/>
            <w:tcBorders>
              <w:top w:val="single" w:sz="12" w:space="0" w:color="auto"/>
              <w:left w:val="single" w:sz="12" w:space="0" w:color="auto"/>
              <w:bottom w:val="single" w:sz="12" w:space="0" w:color="auto"/>
            </w:tcBorders>
            <w:shd w:val="clear" w:color="auto" w:fill="D9D9D9" w:themeFill="background1" w:themeFillShade="D9"/>
            <w:vAlign w:val="center"/>
          </w:tcPr>
          <w:p w:rsidR="007643BF" w:rsidRPr="00B37CD1" w:rsidRDefault="007643BF" w:rsidP="0057672E">
            <w:pPr>
              <w:rPr>
                <w:rFonts w:asciiTheme="minorHAnsi" w:hAnsiTheme="minorHAnsi" w:cstheme="minorHAnsi"/>
                <w:b/>
                <w:szCs w:val="28"/>
              </w:rPr>
            </w:pPr>
            <w:r w:rsidRPr="00B37CD1">
              <w:rPr>
                <w:rFonts w:asciiTheme="minorHAnsi" w:hAnsiTheme="minorHAnsi" w:cstheme="minorHAnsi"/>
                <w:b/>
                <w:szCs w:val="28"/>
              </w:rPr>
              <w:t>Performance Standard</w:t>
            </w:r>
          </w:p>
        </w:tc>
        <w:tc>
          <w:tcPr>
            <w:tcW w:w="825" w:type="dxa"/>
            <w:tcBorders>
              <w:top w:val="single" w:sz="12" w:space="0" w:color="auto"/>
              <w:bottom w:val="single" w:sz="12" w:space="0" w:color="auto"/>
            </w:tcBorders>
            <w:shd w:val="clear" w:color="auto" w:fill="D9D9D9" w:themeFill="background1" w:themeFillShade="D9"/>
            <w:textDirection w:val="btLr"/>
            <w:vAlign w:val="center"/>
          </w:tcPr>
          <w:p w:rsidR="007643BF" w:rsidRPr="00B37CD1" w:rsidRDefault="007643BF" w:rsidP="00B37CD1">
            <w:pPr>
              <w:ind w:left="113" w:right="113"/>
              <w:rPr>
                <w:rFonts w:asciiTheme="minorHAnsi" w:hAnsiTheme="minorHAnsi" w:cstheme="minorHAnsi"/>
                <w:b/>
                <w:szCs w:val="28"/>
              </w:rPr>
            </w:pPr>
            <w:r w:rsidRPr="00B37CD1">
              <w:rPr>
                <w:rFonts w:asciiTheme="minorHAnsi" w:hAnsiTheme="minorHAnsi" w:cstheme="minorHAnsi"/>
                <w:b/>
                <w:szCs w:val="28"/>
              </w:rPr>
              <w:t>Surveys</w:t>
            </w:r>
          </w:p>
        </w:tc>
        <w:tc>
          <w:tcPr>
            <w:tcW w:w="825" w:type="dxa"/>
            <w:tcBorders>
              <w:top w:val="single" w:sz="12" w:space="0" w:color="auto"/>
              <w:bottom w:val="single" w:sz="12" w:space="0" w:color="auto"/>
            </w:tcBorders>
            <w:shd w:val="clear" w:color="auto" w:fill="D9D9D9" w:themeFill="background1" w:themeFillShade="D9"/>
            <w:textDirection w:val="btLr"/>
            <w:vAlign w:val="center"/>
          </w:tcPr>
          <w:p w:rsidR="007643BF" w:rsidRPr="00B37CD1" w:rsidRDefault="007643BF" w:rsidP="00F95AB5">
            <w:pPr>
              <w:ind w:left="113" w:right="113"/>
              <w:rPr>
                <w:rFonts w:asciiTheme="minorHAnsi" w:hAnsiTheme="minorHAnsi" w:cstheme="minorHAnsi"/>
                <w:b/>
                <w:szCs w:val="28"/>
              </w:rPr>
            </w:pPr>
            <w:r w:rsidRPr="00B37CD1">
              <w:rPr>
                <w:rFonts w:asciiTheme="minorHAnsi" w:hAnsiTheme="minorHAnsi" w:cstheme="minorHAnsi"/>
                <w:b/>
                <w:szCs w:val="28"/>
              </w:rPr>
              <w:t xml:space="preserve">Self-Reflection </w:t>
            </w:r>
          </w:p>
        </w:tc>
        <w:tc>
          <w:tcPr>
            <w:tcW w:w="825" w:type="dxa"/>
            <w:tcBorders>
              <w:top w:val="single" w:sz="12" w:space="0" w:color="auto"/>
              <w:bottom w:val="single" w:sz="12" w:space="0" w:color="auto"/>
            </w:tcBorders>
            <w:shd w:val="clear" w:color="auto" w:fill="D9D9D9" w:themeFill="background1" w:themeFillShade="D9"/>
            <w:textDirection w:val="btLr"/>
          </w:tcPr>
          <w:p w:rsidR="007643BF" w:rsidRPr="00B37CD1" w:rsidRDefault="007643BF" w:rsidP="0057672E">
            <w:pPr>
              <w:ind w:left="113" w:right="113"/>
              <w:rPr>
                <w:rFonts w:asciiTheme="minorHAnsi" w:hAnsiTheme="minorHAnsi" w:cstheme="minorHAnsi"/>
                <w:b/>
                <w:szCs w:val="28"/>
              </w:rPr>
            </w:pPr>
            <w:r w:rsidRPr="00B37CD1">
              <w:rPr>
                <w:rFonts w:asciiTheme="minorHAnsi" w:hAnsiTheme="minorHAnsi" w:cstheme="minorHAnsi"/>
                <w:b/>
                <w:szCs w:val="28"/>
              </w:rPr>
              <w:t>Professional Growth Plan</w:t>
            </w:r>
          </w:p>
        </w:tc>
        <w:tc>
          <w:tcPr>
            <w:tcW w:w="825" w:type="dxa"/>
            <w:tcBorders>
              <w:top w:val="single" w:sz="12" w:space="0" w:color="auto"/>
              <w:bottom w:val="single" w:sz="12" w:space="0" w:color="auto"/>
            </w:tcBorders>
            <w:shd w:val="clear" w:color="auto" w:fill="D9D9D9" w:themeFill="background1" w:themeFillShade="D9"/>
            <w:textDirection w:val="btLr"/>
            <w:vAlign w:val="center"/>
          </w:tcPr>
          <w:p w:rsidR="007643BF" w:rsidRPr="00B37CD1" w:rsidRDefault="007643BF" w:rsidP="0057672E">
            <w:pPr>
              <w:ind w:left="113" w:right="113"/>
              <w:rPr>
                <w:rFonts w:asciiTheme="minorHAnsi" w:hAnsiTheme="minorHAnsi" w:cstheme="minorHAnsi"/>
                <w:b/>
                <w:szCs w:val="28"/>
              </w:rPr>
            </w:pPr>
            <w:r w:rsidRPr="00B37CD1">
              <w:rPr>
                <w:rFonts w:asciiTheme="minorHAnsi" w:hAnsiTheme="minorHAnsi" w:cstheme="minorHAnsi"/>
                <w:b/>
                <w:szCs w:val="28"/>
              </w:rPr>
              <w:t>Observation/ School Site Visits</w:t>
            </w:r>
          </w:p>
        </w:tc>
        <w:tc>
          <w:tcPr>
            <w:tcW w:w="825" w:type="dxa"/>
            <w:tcBorders>
              <w:top w:val="single" w:sz="12" w:space="0" w:color="auto"/>
              <w:bottom w:val="single" w:sz="12" w:space="0" w:color="auto"/>
            </w:tcBorders>
            <w:shd w:val="clear" w:color="auto" w:fill="D9D9D9" w:themeFill="background1" w:themeFillShade="D9"/>
            <w:textDirection w:val="btLr"/>
            <w:vAlign w:val="center"/>
          </w:tcPr>
          <w:p w:rsidR="007643BF" w:rsidRPr="00B37CD1" w:rsidRDefault="00F929CF" w:rsidP="006E0830">
            <w:pPr>
              <w:ind w:left="113" w:right="113"/>
              <w:rPr>
                <w:rFonts w:asciiTheme="minorHAnsi" w:hAnsiTheme="minorHAnsi" w:cstheme="minorHAnsi"/>
                <w:b/>
                <w:szCs w:val="28"/>
              </w:rPr>
            </w:pPr>
            <w:r>
              <w:rPr>
                <w:rFonts w:asciiTheme="minorHAnsi" w:hAnsiTheme="minorHAnsi" w:cstheme="minorHAnsi"/>
                <w:b/>
                <w:szCs w:val="28"/>
              </w:rPr>
              <w:t>D</w:t>
            </w:r>
            <w:r w:rsidR="006E0830">
              <w:rPr>
                <w:rFonts w:asciiTheme="minorHAnsi" w:hAnsiTheme="minorHAnsi" w:cstheme="minorHAnsi"/>
                <w:b/>
                <w:szCs w:val="28"/>
              </w:rPr>
              <w:t>o</w:t>
            </w:r>
            <w:r>
              <w:rPr>
                <w:rFonts w:asciiTheme="minorHAnsi" w:hAnsiTheme="minorHAnsi" w:cstheme="minorHAnsi"/>
                <w:b/>
                <w:szCs w:val="28"/>
              </w:rPr>
              <w:t>cumentation</w:t>
            </w:r>
          </w:p>
        </w:tc>
        <w:tc>
          <w:tcPr>
            <w:tcW w:w="825"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extDirection w:val="btLr"/>
            <w:vAlign w:val="center"/>
          </w:tcPr>
          <w:p w:rsidR="007643BF" w:rsidRPr="00B37CD1" w:rsidRDefault="007643BF" w:rsidP="0057672E">
            <w:pPr>
              <w:ind w:left="113" w:right="113"/>
              <w:rPr>
                <w:rFonts w:asciiTheme="minorHAnsi" w:hAnsiTheme="minorHAnsi" w:cstheme="minorHAnsi"/>
                <w:b/>
                <w:szCs w:val="28"/>
              </w:rPr>
            </w:pPr>
            <w:r w:rsidRPr="00B37CD1">
              <w:rPr>
                <w:rFonts w:asciiTheme="minorHAnsi" w:hAnsiTheme="minorHAnsi" w:cstheme="minorHAnsi"/>
                <w:b/>
                <w:szCs w:val="28"/>
              </w:rPr>
              <w:t>Student Growth  Goal Setting</w:t>
            </w:r>
          </w:p>
        </w:tc>
      </w:tr>
      <w:tr w:rsidR="00F929CF" w:rsidRPr="00B37CD1">
        <w:trPr>
          <w:trHeight w:val="312"/>
        </w:trPr>
        <w:tc>
          <w:tcPr>
            <w:tcW w:w="4590" w:type="dxa"/>
            <w:tcBorders>
              <w:top w:val="single" w:sz="12" w:space="0" w:color="auto"/>
              <w:left w:val="single" w:sz="12" w:space="0" w:color="auto"/>
            </w:tcBorders>
          </w:tcPr>
          <w:p w:rsidR="00F929CF" w:rsidRPr="00B37CD1" w:rsidRDefault="00F929CF" w:rsidP="0057672E">
            <w:pPr>
              <w:rPr>
                <w:rFonts w:asciiTheme="minorHAnsi" w:hAnsiTheme="minorHAnsi" w:cstheme="minorHAnsi"/>
                <w:szCs w:val="28"/>
              </w:rPr>
            </w:pPr>
            <w:r w:rsidRPr="00B37CD1">
              <w:rPr>
                <w:rFonts w:asciiTheme="minorHAnsi" w:hAnsiTheme="minorHAnsi" w:cstheme="minorHAnsi"/>
                <w:szCs w:val="28"/>
              </w:rPr>
              <w:t>1. Instructional Leadership</w:t>
            </w:r>
          </w:p>
        </w:tc>
        <w:tc>
          <w:tcPr>
            <w:tcW w:w="825" w:type="dxa"/>
            <w:tcBorders>
              <w:top w:val="single" w:sz="12" w:space="0" w:color="auto"/>
            </w:tcBorders>
            <w:vAlign w:val="center"/>
          </w:tcPr>
          <w:p w:rsidR="00F929CF" w:rsidRPr="00B37CD1" w:rsidRDefault="00F929CF" w:rsidP="00B37CD1">
            <w:pPr>
              <w:jc w:val="center"/>
              <w:rPr>
                <w:rFonts w:asciiTheme="minorHAnsi" w:hAnsiTheme="minorHAnsi" w:cstheme="minorHAnsi"/>
                <w:b/>
                <w:szCs w:val="28"/>
              </w:rPr>
            </w:pPr>
            <w:r>
              <w:rPr>
                <w:rFonts w:asciiTheme="minorHAnsi" w:hAnsiTheme="minorHAnsi" w:cstheme="minorHAnsi"/>
                <w:b/>
                <w:szCs w:val="28"/>
              </w:rPr>
              <w:t>X</w:t>
            </w:r>
          </w:p>
        </w:tc>
        <w:tc>
          <w:tcPr>
            <w:tcW w:w="825" w:type="dxa"/>
            <w:tcBorders>
              <w:top w:val="single" w:sz="12" w:space="0" w:color="auto"/>
            </w:tcBorders>
            <w:vAlign w:val="center"/>
          </w:tcPr>
          <w:p w:rsidR="00F929CF" w:rsidRPr="00B37CD1" w:rsidRDefault="00F929CF" w:rsidP="006640E4">
            <w:pPr>
              <w:jc w:val="center"/>
              <w:rPr>
                <w:rFonts w:asciiTheme="minorHAnsi" w:hAnsiTheme="minorHAnsi" w:cstheme="minorHAnsi"/>
                <w:b/>
                <w:szCs w:val="28"/>
              </w:rPr>
            </w:pPr>
            <w:r>
              <w:rPr>
                <w:rFonts w:asciiTheme="minorHAnsi" w:hAnsiTheme="minorHAnsi" w:cstheme="minorHAnsi"/>
                <w:b/>
                <w:szCs w:val="28"/>
              </w:rPr>
              <w:t>X</w:t>
            </w:r>
          </w:p>
        </w:tc>
        <w:tc>
          <w:tcPr>
            <w:tcW w:w="825" w:type="dxa"/>
            <w:tcBorders>
              <w:top w:val="single" w:sz="12" w:space="0" w:color="auto"/>
            </w:tcBorders>
            <w:vAlign w:val="center"/>
          </w:tcPr>
          <w:p w:rsidR="00F929CF" w:rsidRPr="00B37CD1" w:rsidRDefault="00F929CF" w:rsidP="006640E4">
            <w:pPr>
              <w:jc w:val="center"/>
              <w:rPr>
                <w:rFonts w:asciiTheme="minorHAnsi" w:hAnsiTheme="minorHAnsi" w:cstheme="minorHAnsi"/>
                <w:b/>
                <w:szCs w:val="28"/>
              </w:rPr>
            </w:pPr>
            <w:r>
              <w:rPr>
                <w:rFonts w:asciiTheme="minorHAnsi" w:hAnsiTheme="minorHAnsi" w:cstheme="minorHAnsi"/>
                <w:b/>
                <w:szCs w:val="28"/>
              </w:rPr>
              <w:t>X</w:t>
            </w:r>
          </w:p>
        </w:tc>
        <w:tc>
          <w:tcPr>
            <w:tcW w:w="825" w:type="dxa"/>
            <w:tcBorders>
              <w:top w:val="single" w:sz="12" w:space="0" w:color="auto"/>
            </w:tcBorders>
            <w:vAlign w:val="center"/>
          </w:tcPr>
          <w:p w:rsidR="00F929CF" w:rsidRPr="00B37CD1" w:rsidRDefault="00F929CF" w:rsidP="006640E4">
            <w:pPr>
              <w:jc w:val="center"/>
              <w:rPr>
                <w:rFonts w:asciiTheme="minorHAnsi" w:hAnsiTheme="minorHAnsi" w:cstheme="minorHAnsi"/>
                <w:b/>
                <w:szCs w:val="28"/>
              </w:rPr>
            </w:pPr>
            <w:r>
              <w:rPr>
                <w:rFonts w:asciiTheme="minorHAnsi" w:hAnsiTheme="minorHAnsi" w:cstheme="minorHAnsi"/>
                <w:b/>
                <w:szCs w:val="28"/>
              </w:rPr>
              <w:t>X</w:t>
            </w:r>
          </w:p>
        </w:tc>
        <w:tc>
          <w:tcPr>
            <w:tcW w:w="825" w:type="dxa"/>
            <w:tcBorders>
              <w:top w:val="single" w:sz="12" w:space="0" w:color="auto"/>
            </w:tcBorders>
            <w:vAlign w:val="center"/>
          </w:tcPr>
          <w:p w:rsidR="00F929CF" w:rsidRPr="00B37CD1" w:rsidRDefault="00F929CF" w:rsidP="006640E4">
            <w:pPr>
              <w:jc w:val="center"/>
              <w:rPr>
                <w:rFonts w:asciiTheme="minorHAnsi" w:hAnsiTheme="minorHAnsi" w:cstheme="minorHAnsi"/>
                <w:b/>
                <w:szCs w:val="28"/>
              </w:rPr>
            </w:pPr>
            <w:r>
              <w:rPr>
                <w:rFonts w:asciiTheme="minorHAnsi" w:hAnsiTheme="minorHAnsi" w:cstheme="minorHAnsi"/>
                <w:b/>
                <w:szCs w:val="28"/>
              </w:rPr>
              <w:t>X</w:t>
            </w:r>
          </w:p>
        </w:tc>
        <w:tc>
          <w:tcPr>
            <w:tcW w:w="825" w:type="dxa"/>
            <w:tcBorders>
              <w:top w:val="single" w:sz="12" w:space="0" w:color="auto"/>
              <w:left w:val="single" w:sz="6" w:space="0" w:color="auto"/>
              <w:right w:val="single" w:sz="12" w:space="0" w:color="auto"/>
            </w:tcBorders>
            <w:vAlign w:val="center"/>
          </w:tcPr>
          <w:p w:rsidR="00F929CF" w:rsidRPr="00B37CD1" w:rsidRDefault="00F929CF" w:rsidP="0057672E">
            <w:pPr>
              <w:jc w:val="center"/>
              <w:rPr>
                <w:rFonts w:asciiTheme="minorHAnsi" w:hAnsiTheme="minorHAnsi" w:cstheme="minorHAnsi"/>
                <w:szCs w:val="28"/>
              </w:rPr>
            </w:pPr>
          </w:p>
        </w:tc>
      </w:tr>
      <w:tr w:rsidR="00F929CF" w:rsidRPr="00B37CD1">
        <w:trPr>
          <w:trHeight w:val="312"/>
        </w:trPr>
        <w:tc>
          <w:tcPr>
            <w:tcW w:w="4590" w:type="dxa"/>
            <w:tcBorders>
              <w:left w:val="single" w:sz="12" w:space="0" w:color="auto"/>
            </w:tcBorders>
          </w:tcPr>
          <w:p w:rsidR="00F929CF" w:rsidRPr="00B37CD1" w:rsidRDefault="00F929CF" w:rsidP="0057672E">
            <w:pPr>
              <w:rPr>
                <w:rFonts w:asciiTheme="minorHAnsi" w:hAnsiTheme="minorHAnsi" w:cstheme="minorHAnsi"/>
                <w:szCs w:val="28"/>
              </w:rPr>
            </w:pPr>
            <w:r w:rsidRPr="00B37CD1">
              <w:rPr>
                <w:rFonts w:asciiTheme="minorHAnsi" w:hAnsiTheme="minorHAnsi" w:cstheme="minorHAnsi"/>
                <w:szCs w:val="28"/>
              </w:rPr>
              <w:t>2. School Climate</w:t>
            </w:r>
          </w:p>
        </w:tc>
        <w:tc>
          <w:tcPr>
            <w:tcW w:w="825" w:type="dxa"/>
            <w:vAlign w:val="center"/>
          </w:tcPr>
          <w:p w:rsidR="00F929CF" w:rsidRPr="00B37CD1" w:rsidRDefault="00F929CF" w:rsidP="00B37CD1">
            <w:pPr>
              <w:jc w:val="center"/>
              <w:rPr>
                <w:rFonts w:asciiTheme="minorHAnsi" w:hAnsiTheme="minorHAnsi" w:cstheme="minorHAnsi"/>
                <w:b/>
                <w:szCs w:val="28"/>
              </w:rPr>
            </w:pPr>
            <w:r>
              <w:rPr>
                <w:rFonts w:asciiTheme="minorHAnsi" w:hAnsiTheme="minorHAnsi" w:cstheme="minorHAnsi"/>
                <w:b/>
                <w:szCs w:val="28"/>
              </w:rPr>
              <w:t>X</w:t>
            </w:r>
          </w:p>
        </w:tc>
        <w:tc>
          <w:tcPr>
            <w:tcW w:w="825" w:type="dxa"/>
            <w:vAlign w:val="center"/>
          </w:tcPr>
          <w:p w:rsidR="00F929CF" w:rsidRPr="00B37CD1" w:rsidRDefault="00F929CF" w:rsidP="006640E4">
            <w:pPr>
              <w:jc w:val="center"/>
              <w:rPr>
                <w:rFonts w:asciiTheme="minorHAnsi" w:hAnsiTheme="minorHAnsi" w:cstheme="minorHAnsi"/>
                <w:b/>
                <w:szCs w:val="28"/>
              </w:rPr>
            </w:pPr>
            <w:r>
              <w:rPr>
                <w:rFonts w:asciiTheme="minorHAnsi" w:hAnsiTheme="minorHAnsi" w:cstheme="minorHAnsi"/>
                <w:b/>
                <w:szCs w:val="28"/>
              </w:rPr>
              <w:t>X</w:t>
            </w:r>
          </w:p>
        </w:tc>
        <w:tc>
          <w:tcPr>
            <w:tcW w:w="825" w:type="dxa"/>
            <w:vAlign w:val="center"/>
          </w:tcPr>
          <w:p w:rsidR="00F929CF" w:rsidRPr="00B37CD1" w:rsidRDefault="00F929CF" w:rsidP="006640E4">
            <w:pPr>
              <w:jc w:val="center"/>
              <w:rPr>
                <w:rFonts w:asciiTheme="minorHAnsi" w:hAnsiTheme="minorHAnsi" w:cstheme="minorHAnsi"/>
                <w:b/>
                <w:szCs w:val="28"/>
              </w:rPr>
            </w:pPr>
            <w:r>
              <w:rPr>
                <w:rFonts w:asciiTheme="minorHAnsi" w:hAnsiTheme="minorHAnsi" w:cstheme="minorHAnsi"/>
                <w:b/>
                <w:szCs w:val="28"/>
              </w:rPr>
              <w:t>X</w:t>
            </w:r>
          </w:p>
        </w:tc>
        <w:tc>
          <w:tcPr>
            <w:tcW w:w="825" w:type="dxa"/>
            <w:vAlign w:val="center"/>
          </w:tcPr>
          <w:p w:rsidR="00F929CF" w:rsidRPr="00B37CD1" w:rsidRDefault="00F929CF" w:rsidP="006640E4">
            <w:pPr>
              <w:jc w:val="center"/>
              <w:rPr>
                <w:rFonts w:asciiTheme="minorHAnsi" w:hAnsiTheme="minorHAnsi" w:cstheme="minorHAnsi"/>
                <w:b/>
                <w:szCs w:val="28"/>
              </w:rPr>
            </w:pPr>
            <w:r>
              <w:rPr>
                <w:rFonts w:asciiTheme="minorHAnsi" w:hAnsiTheme="minorHAnsi" w:cstheme="minorHAnsi"/>
                <w:b/>
                <w:szCs w:val="28"/>
              </w:rPr>
              <w:t>X</w:t>
            </w:r>
          </w:p>
        </w:tc>
        <w:tc>
          <w:tcPr>
            <w:tcW w:w="825" w:type="dxa"/>
            <w:vAlign w:val="center"/>
          </w:tcPr>
          <w:p w:rsidR="00F929CF" w:rsidRPr="00B37CD1" w:rsidRDefault="00F929CF" w:rsidP="006640E4">
            <w:pPr>
              <w:jc w:val="center"/>
              <w:rPr>
                <w:rFonts w:asciiTheme="minorHAnsi" w:hAnsiTheme="minorHAnsi" w:cstheme="minorHAnsi"/>
                <w:b/>
                <w:szCs w:val="28"/>
              </w:rPr>
            </w:pPr>
            <w:r>
              <w:rPr>
                <w:rFonts w:asciiTheme="minorHAnsi" w:hAnsiTheme="minorHAnsi" w:cstheme="minorHAnsi"/>
                <w:b/>
                <w:szCs w:val="28"/>
              </w:rPr>
              <w:t>X</w:t>
            </w:r>
          </w:p>
        </w:tc>
        <w:tc>
          <w:tcPr>
            <w:tcW w:w="825" w:type="dxa"/>
            <w:tcBorders>
              <w:left w:val="single" w:sz="6" w:space="0" w:color="auto"/>
              <w:right w:val="single" w:sz="12" w:space="0" w:color="auto"/>
            </w:tcBorders>
            <w:vAlign w:val="center"/>
          </w:tcPr>
          <w:p w:rsidR="00F929CF" w:rsidRPr="00B37CD1" w:rsidRDefault="00F929CF" w:rsidP="0057672E">
            <w:pPr>
              <w:jc w:val="center"/>
              <w:rPr>
                <w:rFonts w:asciiTheme="minorHAnsi" w:hAnsiTheme="minorHAnsi" w:cstheme="minorHAnsi"/>
                <w:szCs w:val="28"/>
              </w:rPr>
            </w:pPr>
          </w:p>
        </w:tc>
      </w:tr>
      <w:tr w:rsidR="00F929CF" w:rsidRPr="00B37CD1">
        <w:trPr>
          <w:trHeight w:val="312"/>
        </w:trPr>
        <w:tc>
          <w:tcPr>
            <w:tcW w:w="4590" w:type="dxa"/>
            <w:tcBorders>
              <w:left w:val="single" w:sz="12" w:space="0" w:color="auto"/>
            </w:tcBorders>
          </w:tcPr>
          <w:p w:rsidR="00F929CF" w:rsidRPr="00B37CD1" w:rsidRDefault="00F929CF" w:rsidP="0057672E">
            <w:pPr>
              <w:rPr>
                <w:rFonts w:asciiTheme="minorHAnsi" w:hAnsiTheme="minorHAnsi" w:cstheme="minorHAnsi"/>
                <w:szCs w:val="28"/>
              </w:rPr>
            </w:pPr>
            <w:r w:rsidRPr="00B37CD1">
              <w:rPr>
                <w:rFonts w:asciiTheme="minorHAnsi" w:hAnsiTheme="minorHAnsi" w:cstheme="minorHAnsi"/>
                <w:szCs w:val="28"/>
              </w:rPr>
              <w:t>3. Human Resources Management</w:t>
            </w:r>
          </w:p>
        </w:tc>
        <w:tc>
          <w:tcPr>
            <w:tcW w:w="825" w:type="dxa"/>
            <w:vAlign w:val="center"/>
          </w:tcPr>
          <w:p w:rsidR="00F929CF" w:rsidRPr="00B37CD1" w:rsidRDefault="00F929CF" w:rsidP="00B37CD1">
            <w:pPr>
              <w:jc w:val="center"/>
              <w:rPr>
                <w:rFonts w:asciiTheme="minorHAnsi" w:hAnsiTheme="minorHAnsi" w:cstheme="minorHAnsi"/>
                <w:b/>
                <w:szCs w:val="28"/>
              </w:rPr>
            </w:pPr>
            <w:r>
              <w:rPr>
                <w:rFonts w:asciiTheme="minorHAnsi" w:hAnsiTheme="minorHAnsi" w:cstheme="minorHAnsi"/>
                <w:b/>
                <w:szCs w:val="28"/>
              </w:rPr>
              <w:t>X</w:t>
            </w:r>
          </w:p>
        </w:tc>
        <w:tc>
          <w:tcPr>
            <w:tcW w:w="825" w:type="dxa"/>
            <w:vAlign w:val="center"/>
          </w:tcPr>
          <w:p w:rsidR="00F929CF" w:rsidRPr="00B37CD1" w:rsidRDefault="00F929CF" w:rsidP="006640E4">
            <w:pPr>
              <w:jc w:val="center"/>
              <w:rPr>
                <w:rFonts w:asciiTheme="minorHAnsi" w:hAnsiTheme="minorHAnsi" w:cstheme="minorHAnsi"/>
                <w:b/>
                <w:szCs w:val="28"/>
              </w:rPr>
            </w:pPr>
            <w:r>
              <w:rPr>
                <w:rFonts w:asciiTheme="minorHAnsi" w:hAnsiTheme="minorHAnsi" w:cstheme="minorHAnsi"/>
                <w:b/>
                <w:szCs w:val="28"/>
              </w:rPr>
              <w:t>X</w:t>
            </w:r>
          </w:p>
        </w:tc>
        <w:tc>
          <w:tcPr>
            <w:tcW w:w="825" w:type="dxa"/>
            <w:vAlign w:val="center"/>
          </w:tcPr>
          <w:p w:rsidR="00F929CF" w:rsidRPr="00B37CD1" w:rsidRDefault="00F929CF" w:rsidP="006640E4">
            <w:pPr>
              <w:jc w:val="center"/>
              <w:rPr>
                <w:rFonts w:asciiTheme="minorHAnsi" w:hAnsiTheme="minorHAnsi" w:cstheme="minorHAnsi"/>
                <w:b/>
                <w:szCs w:val="28"/>
              </w:rPr>
            </w:pPr>
            <w:r>
              <w:rPr>
                <w:rFonts w:asciiTheme="minorHAnsi" w:hAnsiTheme="minorHAnsi" w:cstheme="minorHAnsi"/>
                <w:b/>
                <w:szCs w:val="28"/>
              </w:rPr>
              <w:t>X</w:t>
            </w:r>
          </w:p>
        </w:tc>
        <w:tc>
          <w:tcPr>
            <w:tcW w:w="825" w:type="dxa"/>
            <w:vAlign w:val="center"/>
          </w:tcPr>
          <w:p w:rsidR="00F929CF" w:rsidRPr="00B37CD1" w:rsidRDefault="00F929CF" w:rsidP="0057672E">
            <w:pPr>
              <w:jc w:val="center"/>
              <w:rPr>
                <w:rFonts w:asciiTheme="minorHAnsi" w:hAnsiTheme="minorHAnsi" w:cstheme="minorHAnsi"/>
                <w:szCs w:val="28"/>
              </w:rPr>
            </w:pPr>
          </w:p>
        </w:tc>
        <w:tc>
          <w:tcPr>
            <w:tcW w:w="825" w:type="dxa"/>
            <w:vAlign w:val="center"/>
          </w:tcPr>
          <w:p w:rsidR="00F929CF" w:rsidRPr="00B37CD1" w:rsidRDefault="00F929CF" w:rsidP="006640E4">
            <w:pPr>
              <w:jc w:val="center"/>
              <w:rPr>
                <w:rFonts w:asciiTheme="minorHAnsi" w:hAnsiTheme="minorHAnsi" w:cstheme="minorHAnsi"/>
                <w:b/>
                <w:szCs w:val="28"/>
              </w:rPr>
            </w:pPr>
            <w:r>
              <w:rPr>
                <w:rFonts w:asciiTheme="minorHAnsi" w:hAnsiTheme="minorHAnsi" w:cstheme="minorHAnsi"/>
                <w:b/>
                <w:szCs w:val="28"/>
              </w:rPr>
              <w:t>X</w:t>
            </w:r>
          </w:p>
        </w:tc>
        <w:tc>
          <w:tcPr>
            <w:tcW w:w="825" w:type="dxa"/>
            <w:tcBorders>
              <w:left w:val="single" w:sz="6" w:space="0" w:color="auto"/>
              <w:right w:val="single" w:sz="12" w:space="0" w:color="auto"/>
            </w:tcBorders>
            <w:vAlign w:val="center"/>
          </w:tcPr>
          <w:p w:rsidR="00F929CF" w:rsidRPr="00B37CD1" w:rsidRDefault="00F929CF" w:rsidP="0057672E">
            <w:pPr>
              <w:jc w:val="center"/>
              <w:rPr>
                <w:rFonts w:asciiTheme="minorHAnsi" w:hAnsiTheme="minorHAnsi" w:cstheme="minorHAnsi"/>
                <w:szCs w:val="28"/>
              </w:rPr>
            </w:pPr>
          </w:p>
        </w:tc>
      </w:tr>
      <w:tr w:rsidR="00F929CF" w:rsidRPr="00B37CD1">
        <w:trPr>
          <w:trHeight w:val="312"/>
        </w:trPr>
        <w:tc>
          <w:tcPr>
            <w:tcW w:w="4590" w:type="dxa"/>
            <w:tcBorders>
              <w:left w:val="single" w:sz="12" w:space="0" w:color="auto"/>
            </w:tcBorders>
          </w:tcPr>
          <w:p w:rsidR="00F929CF" w:rsidRPr="00B37CD1" w:rsidRDefault="00F929CF" w:rsidP="0057672E">
            <w:pPr>
              <w:rPr>
                <w:rFonts w:asciiTheme="minorHAnsi" w:hAnsiTheme="minorHAnsi" w:cstheme="minorHAnsi"/>
                <w:szCs w:val="28"/>
              </w:rPr>
            </w:pPr>
            <w:r w:rsidRPr="00B37CD1">
              <w:rPr>
                <w:rFonts w:asciiTheme="minorHAnsi" w:hAnsiTheme="minorHAnsi" w:cstheme="minorHAnsi"/>
                <w:szCs w:val="28"/>
              </w:rPr>
              <w:t>4. Organizational Management</w:t>
            </w:r>
          </w:p>
        </w:tc>
        <w:tc>
          <w:tcPr>
            <w:tcW w:w="825" w:type="dxa"/>
            <w:vAlign w:val="center"/>
          </w:tcPr>
          <w:p w:rsidR="00F929CF" w:rsidRPr="00B37CD1" w:rsidRDefault="00F929CF" w:rsidP="00B37CD1">
            <w:pPr>
              <w:jc w:val="center"/>
              <w:rPr>
                <w:rFonts w:asciiTheme="minorHAnsi" w:hAnsiTheme="minorHAnsi" w:cstheme="minorHAnsi"/>
                <w:szCs w:val="28"/>
              </w:rPr>
            </w:pPr>
            <w:r>
              <w:rPr>
                <w:rFonts w:asciiTheme="minorHAnsi" w:hAnsiTheme="minorHAnsi" w:cstheme="minorHAnsi"/>
                <w:b/>
                <w:szCs w:val="28"/>
              </w:rPr>
              <w:t>X</w:t>
            </w:r>
          </w:p>
        </w:tc>
        <w:tc>
          <w:tcPr>
            <w:tcW w:w="825" w:type="dxa"/>
            <w:vAlign w:val="center"/>
          </w:tcPr>
          <w:p w:rsidR="00F929CF" w:rsidRPr="00B37CD1" w:rsidRDefault="00F929CF" w:rsidP="006640E4">
            <w:pPr>
              <w:jc w:val="center"/>
              <w:rPr>
                <w:rFonts w:asciiTheme="minorHAnsi" w:hAnsiTheme="minorHAnsi" w:cstheme="minorHAnsi"/>
                <w:szCs w:val="28"/>
              </w:rPr>
            </w:pPr>
            <w:r>
              <w:rPr>
                <w:rFonts w:asciiTheme="minorHAnsi" w:hAnsiTheme="minorHAnsi" w:cstheme="minorHAnsi"/>
                <w:b/>
                <w:szCs w:val="28"/>
              </w:rPr>
              <w:t>X</w:t>
            </w:r>
          </w:p>
        </w:tc>
        <w:tc>
          <w:tcPr>
            <w:tcW w:w="825" w:type="dxa"/>
            <w:vAlign w:val="center"/>
          </w:tcPr>
          <w:p w:rsidR="00F929CF" w:rsidRPr="00B37CD1" w:rsidRDefault="00F929CF" w:rsidP="006640E4">
            <w:pPr>
              <w:jc w:val="center"/>
              <w:rPr>
                <w:rFonts w:asciiTheme="minorHAnsi" w:hAnsiTheme="minorHAnsi" w:cstheme="minorHAnsi"/>
                <w:szCs w:val="28"/>
              </w:rPr>
            </w:pPr>
            <w:r>
              <w:rPr>
                <w:rFonts w:asciiTheme="minorHAnsi" w:hAnsiTheme="minorHAnsi" w:cstheme="minorHAnsi"/>
                <w:b/>
                <w:szCs w:val="28"/>
              </w:rPr>
              <w:t>X</w:t>
            </w:r>
          </w:p>
        </w:tc>
        <w:tc>
          <w:tcPr>
            <w:tcW w:w="825" w:type="dxa"/>
            <w:vAlign w:val="center"/>
          </w:tcPr>
          <w:p w:rsidR="00F929CF" w:rsidRPr="00B37CD1" w:rsidRDefault="00F929CF" w:rsidP="006640E4">
            <w:pPr>
              <w:jc w:val="center"/>
              <w:rPr>
                <w:rFonts w:asciiTheme="minorHAnsi" w:hAnsiTheme="minorHAnsi" w:cstheme="minorHAnsi"/>
                <w:b/>
                <w:szCs w:val="28"/>
              </w:rPr>
            </w:pPr>
            <w:r>
              <w:rPr>
                <w:rFonts w:asciiTheme="minorHAnsi" w:hAnsiTheme="minorHAnsi" w:cstheme="minorHAnsi"/>
                <w:b/>
                <w:szCs w:val="28"/>
              </w:rPr>
              <w:t>X</w:t>
            </w:r>
          </w:p>
        </w:tc>
        <w:tc>
          <w:tcPr>
            <w:tcW w:w="825" w:type="dxa"/>
            <w:vAlign w:val="center"/>
          </w:tcPr>
          <w:p w:rsidR="00F929CF" w:rsidRPr="00B37CD1" w:rsidRDefault="00F929CF" w:rsidP="006640E4">
            <w:pPr>
              <w:jc w:val="center"/>
              <w:rPr>
                <w:rFonts w:asciiTheme="minorHAnsi" w:hAnsiTheme="minorHAnsi" w:cstheme="minorHAnsi"/>
                <w:szCs w:val="28"/>
              </w:rPr>
            </w:pPr>
            <w:r>
              <w:rPr>
                <w:rFonts w:asciiTheme="minorHAnsi" w:hAnsiTheme="minorHAnsi" w:cstheme="minorHAnsi"/>
                <w:b/>
                <w:szCs w:val="28"/>
              </w:rPr>
              <w:t>X</w:t>
            </w:r>
          </w:p>
        </w:tc>
        <w:tc>
          <w:tcPr>
            <w:tcW w:w="825" w:type="dxa"/>
            <w:tcBorders>
              <w:left w:val="single" w:sz="6" w:space="0" w:color="auto"/>
              <w:right w:val="single" w:sz="12" w:space="0" w:color="auto"/>
            </w:tcBorders>
            <w:vAlign w:val="center"/>
          </w:tcPr>
          <w:p w:rsidR="00F929CF" w:rsidRPr="00B37CD1" w:rsidRDefault="00F929CF" w:rsidP="0057672E">
            <w:pPr>
              <w:jc w:val="center"/>
              <w:rPr>
                <w:rFonts w:asciiTheme="minorHAnsi" w:hAnsiTheme="minorHAnsi" w:cstheme="minorHAnsi"/>
                <w:szCs w:val="28"/>
              </w:rPr>
            </w:pPr>
          </w:p>
        </w:tc>
      </w:tr>
      <w:tr w:rsidR="00F929CF" w:rsidRPr="00B37CD1">
        <w:trPr>
          <w:trHeight w:val="312"/>
        </w:trPr>
        <w:tc>
          <w:tcPr>
            <w:tcW w:w="4590" w:type="dxa"/>
            <w:tcBorders>
              <w:left w:val="single" w:sz="12" w:space="0" w:color="auto"/>
            </w:tcBorders>
          </w:tcPr>
          <w:p w:rsidR="00F929CF" w:rsidRPr="00B37CD1" w:rsidRDefault="00F929CF" w:rsidP="0057672E">
            <w:pPr>
              <w:ind w:left="252" w:hanging="261"/>
              <w:rPr>
                <w:rFonts w:asciiTheme="minorHAnsi" w:hAnsiTheme="minorHAnsi" w:cstheme="minorHAnsi"/>
                <w:szCs w:val="28"/>
              </w:rPr>
            </w:pPr>
            <w:r w:rsidRPr="00B37CD1">
              <w:rPr>
                <w:rFonts w:asciiTheme="minorHAnsi" w:hAnsiTheme="minorHAnsi" w:cstheme="minorHAnsi"/>
                <w:szCs w:val="28"/>
              </w:rPr>
              <w:t>5. Communication and Community Relations</w:t>
            </w:r>
          </w:p>
        </w:tc>
        <w:tc>
          <w:tcPr>
            <w:tcW w:w="825" w:type="dxa"/>
            <w:vAlign w:val="center"/>
          </w:tcPr>
          <w:p w:rsidR="00F929CF" w:rsidRPr="00B37CD1" w:rsidRDefault="00F929CF" w:rsidP="00B37CD1">
            <w:pPr>
              <w:jc w:val="center"/>
              <w:rPr>
                <w:rFonts w:asciiTheme="minorHAnsi" w:hAnsiTheme="minorHAnsi" w:cstheme="minorHAnsi"/>
                <w:szCs w:val="28"/>
              </w:rPr>
            </w:pPr>
            <w:r>
              <w:rPr>
                <w:rFonts w:asciiTheme="minorHAnsi" w:hAnsiTheme="minorHAnsi" w:cstheme="minorHAnsi"/>
                <w:b/>
                <w:szCs w:val="28"/>
              </w:rPr>
              <w:t>X</w:t>
            </w:r>
          </w:p>
        </w:tc>
        <w:tc>
          <w:tcPr>
            <w:tcW w:w="825" w:type="dxa"/>
            <w:vAlign w:val="center"/>
          </w:tcPr>
          <w:p w:rsidR="00F929CF" w:rsidRPr="00B37CD1" w:rsidRDefault="00F929CF" w:rsidP="006640E4">
            <w:pPr>
              <w:jc w:val="center"/>
              <w:rPr>
                <w:rFonts w:asciiTheme="minorHAnsi" w:hAnsiTheme="minorHAnsi" w:cstheme="minorHAnsi"/>
                <w:szCs w:val="28"/>
              </w:rPr>
            </w:pPr>
            <w:r>
              <w:rPr>
                <w:rFonts w:asciiTheme="minorHAnsi" w:hAnsiTheme="minorHAnsi" w:cstheme="minorHAnsi"/>
                <w:b/>
                <w:szCs w:val="28"/>
              </w:rPr>
              <w:t>X</w:t>
            </w:r>
          </w:p>
        </w:tc>
        <w:tc>
          <w:tcPr>
            <w:tcW w:w="825" w:type="dxa"/>
            <w:vAlign w:val="center"/>
          </w:tcPr>
          <w:p w:rsidR="00F929CF" w:rsidRPr="00B37CD1" w:rsidRDefault="00F929CF" w:rsidP="006640E4">
            <w:pPr>
              <w:jc w:val="center"/>
              <w:rPr>
                <w:rFonts w:asciiTheme="minorHAnsi" w:hAnsiTheme="minorHAnsi" w:cstheme="minorHAnsi"/>
                <w:szCs w:val="28"/>
              </w:rPr>
            </w:pPr>
            <w:r>
              <w:rPr>
                <w:rFonts w:asciiTheme="minorHAnsi" w:hAnsiTheme="minorHAnsi" w:cstheme="minorHAnsi"/>
                <w:b/>
                <w:szCs w:val="28"/>
              </w:rPr>
              <w:t>X</w:t>
            </w:r>
          </w:p>
        </w:tc>
        <w:tc>
          <w:tcPr>
            <w:tcW w:w="825" w:type="dxa"/>
            <w:vAlign w:val="center"/>
          </w:tcPr>
          <w:p w:rsidR="00F929CF" w:rsidRPr="00B37CD1" w:rsidRDefault="00F929CF" w:rsidP="006640E4">
            <w:pPr>
              <w:jc w:val="center"/>
              <w:rPr>
                <w:rFonts w:asciiTheme="minorHAnsi" w:hAnsiTheme="minorHAnsi" w:cstheme="minorHAnsi"/>
                <w:b/>
                <w:szCs w:val="28"/>
              </w:rPr>
            </w:pPr>
            <w:r>
              <w:rPr>
                <w:rFonts w:asciiTheme="minorHAnsi" w:hAnsiTheme="minorHAnsi" w:cstheme="minorHAnsi"/>
                <w:b/>
                <w:szCs w:val="28"/>
              </w:rPr>
              <w:t>X</w:t>
            </w:r>
          </w:p>
        </w:tc>
        <w:tc>
          <w:tcPr>
            <w:tcW w:w="825" w:type="dxa"/>
            <w:vAlign w:val="center"/>
          </w:tcPr>
          <w:p w:rsidR="00F929CF" w:rsidRPr="00B37CD1" w:rsidRDefault="00F929CF" w:rsidP="006640E4">
            <w:pPr>
              <w:jc w:val="center"/>
              <w:rPr>
                <w:rFonts w:asciiTheme="minorHAnsi" w:hAnsiTheme="minorHAnsi" w:cstheme="minorHAnsi"/>
                <w:szCs w:val="28"/>
              </w:rPr>
            </w:pPr>
            <w:r>
              <w:rPr>
                <w:rFonts w:asciiTheme="minorHAnsi" w:hAnsiTheme="minorHAnsi" w:cstheme="minorHAnsi"/>
                <w:b/>
                <w:szCs w:val="28"/>
              </w:rPr>
              <w:t>X</w:t>
            </w:r>
          </w:p>
        </w:tc>
        <w:tc>
          <w:tcPr>
            <w:tcW w:w="825" w:type="dxa"/>
            <w:tcBorders>
              <w:left w:val="single" w:sz="6" w:space="0" w:color="auto"/>
              <w:right w:val="single" w:sz="12" w:space="0" w:color="auto"/>
            </w:tcBorders>
            <w:vAlign w:val="center"/>
          </w:tcPr>
          <w:p w:rsidR="00F929CF" w:rsidRPr="00B37CD1" w:rsidRDefault="00F929CF" w:rsidP="0057672E">
            <w:pPr>
              <w:jc w:val="center"/>
              <w:rPr>
                <w:rFonts w:asciiTheme="minorHAnsi" w:hAnsiTheme="minorHAnsi" w:cstheme="minorHAnsi"/>
                <w:szCs w:val="28"/>
              </w:rPr>
            </w:pPr>
          </w:p>
        </w:tc>
      </w:tr>
      <w:tr w:rsidR="00F929CF" w:rsidRPr="00B37CD1">
        <w:trPr>
          <w:trHeight w:val="312"/>
        </w:trPr>
        <w:tc>
          <w:tcPr>
            <w:tcW w:w="4590" w:type="dxa"/>
            <w:tcBorders>
              <w:left w:val="single" w:sz="12" w:space="0" w:color="auto"/>
            </w:tcBorders>
          </w:tcPr>
          <w:p w:rsidR="00F929CF" w:rsidRPr="00B37CD1" w:rsidRDefault="00F929CF" w:rsidP="0057672E">
            <w:pPr>
              <w:rPr>
                <w:rFonts w:asciiTheme="minorHAnsi" w:hAnsiTheme="minorHAnsi" w:cstheme="minorHAnsi"/>
                <w:szCs w:val="28"/>
              </w:rPr>
            </w:pPr>
            <w:r w:rsidRPr="00B37CD1">
              <w:rPr>
                <w:rFonts w:asciiTheme="minorHAnsi" w:hAnsiTheme="minorHAnsi" w:cstheme="minorHAnsi"/>
                <w:szCs w:val="28"/>
              </w:rPr>
              <w:t>6. Professionalism</w:t>
            </w:r>
          </w:p>
        </w:tc>
        <w:tc>
          <w:tcPr>
            <w:tcW w:w="825" w:type="dxa"/>
            <w:vAlign w:val="center"/>
          </w:tcPr>
          <w:p w:rsidR="00F929CF" w:rsidRPr="00B37CD1" w:rsidRDefault="00F929CF" w:rsidP="00B37CD1">
            <w:pPr>
              <w:jc w:val="center"/>
              <w:rPr>
                <w:rFonts w:asciiTheme="minorHAnsi" w:hAnsiTheme="minorHAnsi" w:cstheme="minorHAnsi"/>
                <w:szCs w:val="28"/>
              </w:rPr>
            </w:pPr>
            <w:r>
              <w:rPr>
                <w:rFonts w:asciiTheme="minorHAnsi" w:hAnsiTheme="minorHAnsi" w:cstheme="minorHAnsi"/>
                <w:b/>
                <w:szCs w:val="28"/>
              </w:rPr>
              <w:t>X</w:t>
            </w:r>
          </w:p>
        </w:tc>
        <w:tc>
          <w:tcPr>
            <w:tcW w:w="825" w:type="dxa"/>
            <w:vAlign w:val="center"/>
          </w:tcPr>
          <w:p w:rsidR="00F929CF" w:rsidRPr="00B37CD1" w:rsidRDefault="00F929CF" w:rsidP="006640E4">
            <w:pPr>
              <w:jc w:val="center"/>
              <w:rPr>
                <w:rFonts w:asciiTheme="minorHAnsi" w:hAnsiTheme="minorHAnsi" w:cstheme="minorHAnsi"/>
                <w:szCs w:val="28"/>
              </w:rPr>
            </w:pPr>
            <w:r>
              <w:rPr>
                <w:rFonts w:asciiTheme="minorHAnsi" w:hAnsiTheme="minorHAnsi" w:cstheme="minorHAnsi"/>
                <w:b/>
                <w:szCs w:val="28"/>
              </w:rPr>
              <w:t>X</w:t>
            </w:r>
          </w:p>
        </w:tc>
        <w:tc>
          <w:tcPr>
            <w:tcW w:w="825" w:type="dxa"/>
            <w:vAlign w:val="center"/>
          </w:tcPr>
          <w:p w:rsidR="00F929CF" w:rsidRPr="00B37CD1" w:rsidRDefault="00F929CF" w:rsidP="006640E4">
            <w:pPr>
              <w:jc w:val="center"/>
              <w:rPr>
                <w:rFonts w:asciiTheme="minorHAnsi" w:hAnsiTheme="minorHAnsi" w:cstheme="minorHAnsi"/>
                <w:szCs w:val="28"/>
              </w:rPr>
            </w:pPr>
            <w:r>
              <w:rPr>
                <w:rFonts w:asciiTheme="minorHAnsi" w:hAnsiTheme="minorHAnsi" w:cstheme="minorHAnsi"/>
                <w:b/>
                <w:szCs w:val="28"/>
              </w:rPr>
              <w:t>X</w:t>
            </w:r>
          </w:p>
        </w:tc>
        <w:tc>
          <w:tcPr>
            <w:tcW w:w="825" w:type="dxa"/>
            <w:vAlign w:val="center"/>
          </w:tcPr>
          <w:p w:rsidR="00F929CF" w:rsidRPr="00B37CD1" w:rsidRDefault="00F929CF" w:rsidP="0057672E">
            <w:pPr>
              <w:jc w:val="center"/>
              <w:rPr>
                <w:rFonts w:asciiTheme="minorHAnsi" w:hAnsiTheme="minorHAnsi" w:cstheme="minorHAnsi"/>
                <w:b/>
                <w:szCs w:val="28"/>
              </w:rPr>
            </w:pPr>
            <w:r>
              <w:rPr>
                <w:rFonts w:asciiTheme="minorHAnsi" w:hAnsiTheme="minorHAnsi" w:cstheme="minorHAnsi"/>
                <w:b/>
                <w:szCs w:val="28"/>
              </w:rPr>
              <w:t>X</w:t>
            </w:r>
          </w:p>
        </w:tc>
        <w:tc>
          <w:tcPr>
            <w:tcW w:w="825" w:type="dxa"/>
            <w:vAlign w:val="center"/>
          </w:tcPr>
          <w:p w:rsidR="00F929CF" w:rsidRPr="00B37CD1" w:rsidRDefault="00F929CF" w:rsidP="006640E4">
            <w:pPr>
              <w:jc w:val="center"/>
              <w:rPr>
                <w:rFonts w:asciiTheme="minorHAnsi" w:hAnsiTheme="minorHAnsi" w:cstheme="minorHAnsi"/>
                <w:szCs w:val="28"/>
              </w:rPr>
            </w:pPr>
            <w:r>
              <w:rPr>
                <w:rFonts w:asciiTheme="minorHAnsi" w:hAnsiTheme="minorHAnsi" w:cstheme="minorHAnsi"/>
                <w:b/>
                <w:szCs w:val="28"/>
              </w:rPr>
              <w:t>X</w:t>
            </w:r>
          </w:p>
        </w:tc>
        <w:tc>
          <w:tcPr>
            <w:tcW w:w="825" w:type="dxa"/>
            <w:tcBorders>
              <w:left w:val="single" w:sz="6" w:space="0" w:color="auto"/>
              <w:right w:val="single" w:sz="12" w:space="0" w:color="auto"/>
            </w:tcBorders>
            <w:vAlign w:val="center"/>
          </w:tcPr>
          <w:p w:rsidR="00F929CF" w:rsidRPr="00B37CD1" w:rsidRDefault="00F929CF" w:rsidP="0057672E">
            <w:pPr>
              <w:jc w:val="center"/>
              <w:rPr>
                <w:rFonts w:asciiTheme="minorHAnsi" w:hAnsiTheme="minorHAnsi" w:cstheme="minorHAnsi"/>
                <w:b/>
                <w:szCs w:val="28"/>
              </w:rPr>
            </w:pPr>
          </w:p>
        </w:tc>
      </w:tr>
      <w:tr w:rsidR="007643BF" w:rsidRPr="00B37CD1">
        <w:trPr>
          <w:trHeight w:val="312"/>
        </w:trPr>
        <w:tc>
          <w:tcPr>
            <w:tcW w:w="4590" w:type="dxa"/>
            <w:tcBorders>
              <w:left w:val="single" w:sz="12" w:space="0" w:color="auto"/>
              <w:bottom w:val="single" w:sz="12" w:space="0" w:color="auto"/>
            </w:tcBorders>
          </w:tcPr>
          <w:p w:rsidR="007643BF" w:rsidRPr="00B37CD1" w:rsidRDefault="007643BF" w:rsidP="004863DE">
            <w:pPr>
              <w:rPr>
                <w:rFonts w:asciiTheme="minorHAnsi" w:hAnsiTheme="minorHAnsi" w:cstheme="minorHAnsi"/>
                <w:szCs w:val="28"/>
              </w:rPr>
            </w:pPr>
            <w:r w:rsidRPr="00B37CD1">
              <w:rPr>
                <w:rFonts w:asciiTheme="minorHAnsi" w:hAnsiTheme="minorHAnsi" w:cstheme="minorHAnsi"/>
                <w:szCs w:val="28"/>
              </w:rPr>
              <w:t>7. Student Growth</w:t>
            </w:r>
          </w:p>
        </w:tc>
        <w:tc>
          <w:tcPr>
            <w:tcW w:w="825" w:type="dxa"/>
            <w:tcBorders>
              <w:bottom w:val="single" w:sz="12" w:space="0" w:color="auto"/>
            </w:tcBorders>
            <w:vAlign w:val="center"/>
          </w:tcPr>
          <w:p w:rsidR="007643BF" w:rsidRPr="00B37CD1" w:rsidRDefault="007643BF" w:rsidP="00B37CD1">
            <w:pPr>
              <w:jc w:val="center"/>
              <w:rPr>
                <w:rFonts w:asciiTheme="minorHAnsi" w:hAnsiTheme="minorHAnsi" w:cstheme="minorHAnsi"/>
                <w:szCs w:val="28"/>
              </w:rPr>
            </w:pPr>
          </w:p>
        </w:tc>
        <w:tc>
          <w:tcPr>
            <w:tcW w:w="825" w:type="dxa"/>
            <w:tcBorders>
              <w:bottom w:val="single" w:sz="12" w:space="0" w:color="auto"/>
            </w:tcBorders>
            <w:vAlign w:val="center"/>
          </w:tcPr>
          <w:p w:rsidR="007643BF" w:rsidRPr="00B37CD1" w:rsidRDefault="007643BF" w:rsidP="0057672E">
            <w:pPr>
              <w:jc w:val="center"/>
              <w:rPr>
                <w:rFonts w:asciiTheme="minorHAnsi" w:hAnsiTheme="minorHAnsi" w:cstheme="minorHAnsi"/>
                <w:szCs w:val="28"/>
              </w:rPr>
            </w:pPr>
          </w:p>
        </w:tc>
        <w:tc>
          <w:tcPr>
            <w:tcW w:w="825" w:type="dxa"/>
            <w:tcBorders>
              <w:bottom w:val="single" w:sz="12" w:space="0" w:color="auto"/>
            </w:tcBorders>
          </w:tcPr>
          <w:p w:rsidR="007643BF" w:rsidRPr="00B37CD1" w:rsidRDefault="007643BF" w:rsidP="0057672E">
            <w:pPr>
              <w:jc w:val="center"/>
              <w:rPr>
                <w:rFonts w:asciiTheme="minorHAnsi" w:hAnsiTheme="minorHAnsi" w:cstheme="minorHAnsi"/>
                <w:szCs w:val="28"/>
              </w:rPr>
            </w:pPr>
          </w:p>
        </w:tc>
        <w:tc>
          <w:tcPr>
            <w:tcW w:w="825" w:type="dxa"/>
            <w:tcBorders>
              <w:bottom w:val="single" w:sz="12" w:space="0" w:color="auto"/>
            </w:tcBorders>
            <w:vAlign w:val="center"/>
          </w:tcPr>
          <w:p w:rsidR="007643BF" w:rsidRPr="00B37CD1" w:rsidRDefault="007643BF" w:rsidP="0057672E">
            <w:pPr>
              <w:jc w:val="center"/>
              <w:rPr>
                <w:rFonts w:asciiTheme="minorHAnsi" w:hAnsiTheme="minorHAnsi" w:cstheme="minorHAnsi"/>
                <w:szCs w:val="28"/>
              </w:rPr>
            </w:pPr>
          </w:p>
        </w:tc>
        <w:tc>
          <w:tcPr>
            <w:tcW w:w="825" w:type="dxa"/>
            <w:tcBorders>
              <w:bottom w:val="single" w:sz="12" w:space="0" w:color="auto"/>
            </w:tcBorders>
            <w:vAlign w:val="center"/>
          </w:tcPr>
          <w:p w:rsidR="007643BF" w:rsidRPr="00B37CD1" w:rsidRDefault="00F929CF" w:rsidP="00B37CD1">
            <w:pPr>
              <w:jc w:val="center"/>
              <w:rPr>
                <w:rFonts w:asciiTheme="minorHAnsi" w:hAnsiTheme="minorHAnsi" w:cstheme="minorHAnsi"/>
                <w:b/>
                <w:szCs w:val="28"/>
              </w:rPr>
            </w:pPr>
            <w:r>
              <w:rPr>
                <w:rFonts w:asciiTheme="minorHAnsi" w:hAnsiTheme="minorHAnsi" w:cstheme="minorHAnsi"/>
                <w:b/>
                <w:szCs w:val="28"/>
              </w:rPr>
              <w:t>X</w:t>
            </w:r>
          </w:p>
        </w:tc>
        <w:tc>
          <w:tcPr>
            <w:tcW w:w="825" w:type="dxa"/>
            <w:tcBorders>
              <w:left w:val="single" w:sz="6" w:space="0" w:color="auto"/>
              <w:bottom w:val="single" w:sz="12" w:space="0" w:color="auto"/>
              <w:right w:val="single" w:sz="12" w:space="0" w:color="auto"/>
            </w:tcBorders>
            <w:vAlign w:val="center"/>
          </w:tcPr>
          <w:p w:rsidR="007643BF" w:rsidRPr="00B37CD1" w:rsidRDefault="00F929CF" w:rsidP="0057672E">
            <w:pPr>
              <w:jc w:val="center"/>
              <w:rPr>
                <w:rFonts w:asciiTheme="minorHAnsi" w:hAnsiTheme="minorHAnsi" w:cstheme="minorHAnsi"/>
                <w:b/>
                <w:szCs w:val="28"/>
              </w:rPr>
            </w:pPr>
            <w:r>
              <w:rPr>
                <w:rFonts w:asciiTheme="minorHAnsi" w:hAnsiTheme="minorHAnsi" w:cstheme="minorHAnsi"/>
                <w:b/>
                <w:szCs w:val="28"/>
              </w:rPr>
              <w:t>X</w:t>
            </w:r>
          </w:p>
        </w:tc>
      </w:tr>
    </w:tbl>
    <w:p w:rsidR="00B97B72" w:rsidRPr="00B37CD1" w:rsidRDefault="00B97B72" w:rsidP="00324B03">
      <w:pPr>
        <w:rPr>
          <w:rFonts w:ascii="Times New Roman" w:hAnsi="Times New Roman" w:cs="Times New Roman"/>
          <w:b/>
        </w:rPr>
      </w:pPr>
    </w:p>
    <w:p w:rsidR="004C3FDE" w:rsidRPr="00B37CD1" w:rsidRDefault="004C3FDE" w:rsidP="00324B03">
      <w:pPr>
        <w:rPr>
          <w:rFonts w:ascii="Times New Roman" w:hAnsi="Times New Roman" w:cs="Times New Roman"/>
          <w:b/>
        </w:rPr>
      </w:pPr>
    </w:p>
    <w:p w:rsidR="001608D4" w:rsidRPr="00B37CD1" w:rsidRDefault="001608D4" w:rsidP="001608D4">
      <w:pPr>
        <w:rPr>
          <w:rFonts w:asciiTheme="minorHAnsi" w:hAnsiTheme="minorHAnsi" w:cstheme="minorHAnsi"/>
          <w:b/>
          <w:color w:val="000000" w:themeColor="text1"/>
          <w:sz w:val="32"/>
          <w:szCs w:val="40"/>
        </w:rPr>
      </w:pPr>
      <w:r w:rsidRPr="00B37CD1">
        <w:rPr>
          <w:rFonts w:asciiTheme="minorHAnsi" w:hAnsiTheme="minorHAnsi" w:cstheme="minorHAnsi"/>
          <w:b/>
          <w:color w:val="000000" w:themeColor="text1"/>
          <w:sz w:val="32"/>
          <w:szCs w:val="40"/>
        </w:rPr>
        <w:t>Surveys</w:t>
      </w:r>
    </w:p>
    <w:p w:rsidR="001608D4" w:rsidRPr="00B37CD1" w:rsidRDefault="001608D4" w:rsidP="001608D4">
      <w:pPr>
        <w:rPr>
          <w:rFonts w:ascii="Times New Roman" w:hAnsi="Times New Roman"/>
          <w:color w:val="000000" w:themeColor="text1"/>
        </w:rPr>
      </w:pPr>
    </w:p>
    <w:p w:rsidR="001608D4" w:rsidRPr="00B37CD1" w:rsidRDefault="001608D4" w:rsidP="001608D4">
      <w:pPr>
        <w:rPr>
          <w:rFonts w:asciiTheme="minorHAnsi" w:hAnsiTheme="minorHAnsi" w:cstheme="minorHAnsi"/>
          <w:color w:val="000000" w:themeColor="text1"/>
        </w:rPr>
      </w:pPr>
      <w:r w:rsidRPr="00B37CD1">
        <w:rPr>
          <w:rFonts w:asciiTheme="minorHAnsi" w:hAnsiTheme="minorHAnsi" w:cstheme="minorHAnsi"/>
          <w:color w:val="000000" w:themeColor="text1"/>
        </w:rPr>
        <w:t xml:space="preserve">Surveys are an important data collection tool used to gather client data regarding their perceptions of the principal’s performance.  Among the advantages of using a survey design include the rapid turnaround in data collection, the limited cost in gathering the data, and the ability to infer perceptions of a larger population from smaller groups of individuals. </w:t>
      </w:r>
    </w:p>
    <w:p w:rsidR="001608D4" w:rsidRPr="00B37CD1" w:rsidRDefault="001608D4" w:rsidP="001608D4">
      <w:pPr>
        <w:rPr>
          <w:rFonts w:asciiTheme="minorHAnsi" w:hAnsiTheme="minorHAnsi" w:cstheme="minorHAnsi"/>
          <w:color w:val="000000" w:themeColor="text1"/>
        </w:rPr>
      </w:pPr>
    </w:p>
    <w:p w:rsidR="001608D4" w:rsidRPr="00B37CD1" w:rsidRDefault="001608D4" w:rsidP="001608D4">
      <w:pPr>
        <w:rPr>
          <w:rFonts w:asciiTheme="minorHAnsi" w:hAnsiTheme="minorHAnsi" w:cstheme="minorHAnsi"/>
          <w:color w:val="000000" w:themeColor="text1"/>
          <w:szCs w:val="40"/>
        </w:rPr>
      </w:pPr>
      <w:r w:rsidRPr="00B37CD1">
        <w:rPr>
          <w:rFonts w:asciiTheme="minorHAnsi" w:hAnsiTheme="minorHAnsi" w:cstheme="minorHAnsi"/>
          <w:color w:val="000000" w:themeColor="text1"/>
        </w:rPr>
        <w:t xml:space="preserve">One of the benefits of using surveys is that the collected information may help the principal set goals for continuous improvement (i.e., for formative evaluation) </w:t>
      </w:r>
      <w:r w:rsidRPr="00B37CD1">
        <w:rPr>
          <w:rFonts w:ascii="Microsoft Sans Serif" w:hAnsi="Microsoft Sans Serif" w:cs="Microsoft Sans Serif"/>
          <w:color w:val="000000" w:themeColor="text1"/>
        </w:rPr>
        <w:t>‒</w:t>
      </w:r>
      <w:r w:rsidRPr="00B37CD1">
        <w:rPr>
          <w:rFonts w:asciiTheme="minorHAnsi" w:hAnsiTheme="minorHAnsi" w:cstheme="minorHAnsi"/>
          <w:color w:val="000000" w:themeColor="text1"/>
        </w:rPr>
        <w:t xml:space="preserve"> in other words, to provide feedback directly to the principal for professional growth and development.  S</w:t>
      </w:r>
      <w:r w:rsidRPr="00B37CD1">
        <w:rPr>
          <w:rFonts w:asciiTheme="minorHAnsi" w:hAnsiTheme="minorHAnsi" w:cstheme="minorHAnsi"/>
          <w:color w:val="000000" w:themeColor="text1"/>
          <w:szCs w:val="40"/>
        </w:rPr>
        <w:t>urveys also may be used to provide information to evaluators that may not be accurately obtained through other types of documentation.</w:t>
      </w:r>
    </w:p>
    <w:p w:rsidR="001608D4" w:rsidRPr="00B37CD1" w:rsidRDefault="001608D4" w:rsidP="001608D4">
      <w:pPr>
        <w:rPr>
          <w:rFonts w:asciiTheme="minorHAnsi" w:hAnsiTheme="minorHAnsi" w:cstheme="minorHAnsi"/>
          <w:color w:val="000000" w:themeColor="text1"/>
          <w:szCs w:val="40"/>
        </w:rPr>
      </w:pPr>
    </w:p>
    <w:p w:rsidR="001608D4" w:rsidRPr="00B37CD1" w:rsidRDefault="001608D4" w:rsidP="001608D4">
      <w:pPr>
        <w:rPr>
          <w:rFonts w:asciiTheme="minorHAnsi" w:eastAsia="SimSun" w:hAnsiTheme="minorHAnsi" w:cstheme="minorHAnsi"/>
          <w:color w:val="000000" w:themeColor="text1"/>
          <w:lang w:eastAsia="zh-CN"/>
        </w:rPr>
      </w:pPr>
      <w:r w:rsidRPr="00B37CD1">
        <w:rPr>
          <w:rFonts w:asciiTheme="minorHAnsi" w:hAnsiTheme="minorHAnsi" w:cstheme="minorHAnsi"/>
          <w:color w:val="000000" w:themeColor="text1"/>
          <w:szCs w:val="40"/>
        </w:rPr>
        <w:t>During alternati</w:t>
      </w:r>
      <w:r w:rsidR="00CD1F07">
        <w:rPr>
          <w:rFonts w:asciiTheme="minorHAnsi" w:hAnsiTheme="minorHAnsi" w:cstheme="minorHAnsi"/>
          <w:color w:val="000000" w:themeColor="text1"/>
          <w:szCs w:val="40"/>
        </w:rPr>
        <w:t>ng</w:t>
      </w:r>
      <w:r w:rsidRPr="00B37CD1">
        <w:rPr>
          <w:rFonts w:asciiTheme="minorHAnsi" w:hAnsiTheme="minorHAnsi" w:cstheme="minorHAnsi"/>
          <w:color w:val="000000" w:themeColor="text1"/>
          <w:szCs w:val="40"/>
        </w:rPr>
        <w:t xml:space="preserve"> years, the principal </w:t>
      </w:r>
      <w:r w:rsidR="00CD1F07">
        <w:rPr>
          <w:rFonts w:asciiTheme="minorHAnsi" w:hAnsiTheme="minorHAnsi" w:cstheme="minorHAnsi"/>
          <w:color w:val="000000" w:themeColor="text1"/>
          <w:szCs w:val="40"/>
        </w:rPr>
        <w:t>or the school working conditions</w:t>
      </w:r>
      <w:r w:rsidRPr="00B37CD1">
        <w:rPr>
          <w:rFonts w:asciiTheme="minorHAnsi" w:hAnsiTheme="minorHAnsi" w:cstheme="minorHAnsi"/>
          <w:color w:val="000000" w:themeColor="text1"/>
          <w:szCs w:val="40"/>
        </w:rPr>
        <w:t xml:space="preserve"> will be surveyed using the </w:t>
      </w:r>
      <w:r w:rsidRPr="00B37CD1">
        <w:rPr>
          <w:rFonts w:asciiTheme="minorHAnsi" w:hAnsiTheme="minorHAnsi" w:cstheme="minorHAnsi"/>
          <w:i/>
          <w:color w:val="000000" w:themeColor="text1"/>
          <w:szCs w:val="40"/>
        </w:rPr>
        <w:t>Vanderbilt Assessment of Leadership in Education</w:t>
      </w:r>
      <w:r w:rsidRPr="00B37CD1">
        <w:rPr>
          <w:rFonts w:asciiTheme="minorHAnsi" w:hAnsiTheme="minorHAnsi" w:cstheme="minorHAnsi"/>
          <w:color w:val="000000" w:themeColor="text1"/>
          <w:szCs w:val="40"/>
        </w:rPr>
        <w:t xml:space="preserve"> (VAL-ED) or </w:t>
      </w:r>
      <w:r w:rsidRPr="00B37CD1">
        <w:rPr>
          <w:rFonts w:asciiTheme="minorHAnsi" w:hAnsiTheme="minorHAnsi" w:cstheme="minorHAnsi"/>
          <w:i/>
          <w:color w:val="000000" w:themeColor="text1"/>
          <w:szCs w:val="40"/>
        </w:rPr>
        <w:t>TELL Kentucky</w:t>
      </w:r>
      <w:r w:rsidR="00CD1F07">
        <w:rPr>
          <w:rFonts w:asciiTheme="minorHAnsi" w:hAnsiTheme="minorHAnsi" w:cstheme="minorHAnsi"/>
          <w:color w:val="000000" w:themeColor="text1"/>
          <w:szCs w:val="40"/>
        </w:rPr>
        <w:t>, respectively.</w:t>
      </w:r>
      <w:r w:rsidRPr="00B37CD1">
        <w:rPr>
          <w:rFonts w:asciiTheme="minorHAnsi" w:hAnsiTheme="minorHAnsi" w:cstheme="minorHAnsi"/>
          <w:color w:val="000000" w:themeColor="text1"/>
          <w:szCs w:val="40"/>
        </w:rPr>
        <w:t xml:space="preserve">  These surveys will normally be completed by </w:t>
      </w:r>
      <w:r w:rsidRPr="00F929CF">
        <w:rPr>
          <w:rFonts w:asciiTheme="minorHAnsi" w:hAnsiTheme="minorHAnsi" w:cstheme="minorHAnsi"/>
          <w:b/>
          <w:color w:val="000000" w:themeColor="text1"/>
          <w:szCs w:val="40"/>
          <w:highlight w:val="lightGray"/>
        </w:rPr>
        <w:t>[date]</w:t>
      </w:r>
      <w:r w:rsidRPr="00B37CD1">
        <w:rPr>
          <w:rFonts w:asciiTheme="minorHAnsi" w:hAnsiTheme="minorHAnsi" w:cstheme="minorHAnsi"/>
          <w:color w:val="000000" w:themeColor="text1"/>
          <w:szCs w:val="40"/>
        </w:rPr>
        <w:t>.  Principals may also administer additional surveys as they see fit.  The</w:t>
      </w:r>
      <w:r w:rsidRPr="00B37CD1">
        <w:rPr>
          <w:rFonts w:asciiTheme="minorHAnsi" w:eastAsia="Times New Roman" w:hAnsiTheme="minorHAnsi" w:cstheme="minorHAnsi"/>
          <w:color w:val="000000" w:themeColor="text1"/>
        </w:rPr>
        <w:t xml:space="preserve"> principal will provide a summary of the surveys to the evaluator as part of the </w:t>
      </w:r>
      <w:r w:rsidRPr="00B37CD1">
        <w:rPr>
          <w:rFonts w:asciiTheme="minorHAnsi" w:eastAsia="Times New Roman" w:hAnsiTheme="minorHAnsi" w:cstheme="minorHAnsi"/>
          <w:i/>
          <w:color w:val="000000" w:themeColor="text1"/>
        </w:rPr>
        <w:t>Reflective Practice and Professional Growth Planning Template</w:t>
      </w:r>
      <w:r w:rsidRPr="00B37CD1">
        <w:rPr>
          <w:rFonts w:asciiTheme="minorHAnsi" w:eastAsia="Times New Roman" w:hAnsiTheme="minorHAnsi" w:cstheme="minorHAnsi"/>
          <w:color w:val="000000" w:themeColor="text1"/>
        </w:rPr>
        <w:t xml:space="preserve"> located in Part III.</w:t>
      </w:r>
      <w:r w:rsidRPr="00B37CD1">
        <w:rPr>
          <w:rFonts w:asciiTheme="minorHAnsi" w:eastAsia="SimSun" w:hAnsiTheme="minorHAnsi" w:cstheme="minorHAnsi"/>
          <w:color w:val="000000" w:themeColor="text1"/>
          <w:lang w:eastAsia="zh-CN"/>
        </w:rPr>
        <w:t xml:space="preserve">  </w:t>
      </w:r>
    </w:p>
    <w:p w:rsidR="001608D4" w:rsidRPr="00B37CD1" w:rsidRDefault="001608D4" w:rsidP="001608D4">
      <w:pPr>
        <w:rPr>
          <w:rFonts w:asciiTheme="minorHAnsi" w:hAnsiTheme="minorHAnsi" w:cstheme="minorHAnsi"/>
          <w:b/>
          <w:szCs w:val="32"/>
        </w:rPr>
      </w:pPr>
    </w:p>
    <w:p w:rsidR="001608D4" w:rsidRPr="00B37CD1" w:rsidRDefault="001608D4" w:rsidP="001608D4">
      <w:pPr>
        <w:rPr>
          <w:rFonts w:asciiTheme="minorHAnsi" w:hAnsiTheme="minorHAnsi" w:cstheme="minorHAnsi"/>
          <w:b/>
          <w:szCs w:val="32"/>
        </w:rPr>
      </w:pPr>
    </w:p>
    <w:p w:rsidR="00324B03" w:rsidRPr="00B37CD1" w:rsidRDefault="00324B03" w:rsidP="00324B03">
      <w:pPr>
        <w:rPr>
          <w:rFonts w:asciiTheme="minorHAnsi" w:hAnsiTheme="minorHAnsi" w:cstheme="minorHAnsi"/>
          <w:b/>
          <w:sz w:val="32"/>
          <w:szCs w:val="32"/>
        </w:rPr>
      </w:pPr>
      <w:r w:rsidRPr="00B37CD1">
        <w:rPr>
          <w:rFonts w:asciiTheme="minorHAnsi" w:hAnsiTheme="minorHAnsi" w:cstheme="minorHAnsi"/>
          <w:b/>
          <w:sz w:val="32"/>
          <w:szCs w:val="32"/>
        </w:rPr>
        <w:t>Self-</w:t>
      </w:r>
      <w:r w:rsidR="00F676CE" w:rsidRPr="00B37CD1">
        <w:rPr>
          <w:rFonts w:asciiTheme="minorHAnsi" w:hAnsiTheme="minorHAnsi" w:cstheme="minorHAnsi"/>
          <w:b/>
          <w:sz w:val="32"/>
          <w:szCs w:val="32"/>
        </w:rPr>
        <w:t>Reflection</w:t>
      </w:r>
    </w:p>
    <w:p w:rsidR="00324B03" w:rsidRPr="00B37CD1" w:rsidRDefault="00324B03" w:rsidP="00324B03">
      <w:pPr>
        <w:rPr>
          <w:rFonts w:asciiTheme="minorHAnsi" w:hAnsiTheme="minorHAnsi" w:cstheme="minorHAnsi"/>
        </w:rPr>
      </w:pPr>
    </w:p>
    <w:p w:rsidR="00F95AB5" w:rsidRPr="00B37CD1" w:rsidRDefault="00324B03" w:rsidP="00F95AB5">
      <w:pPr>
        <w:pStyle w:val="BodyText2"/>
        <w:spacing w:after="0" w:line="240" w:lineRule="auto"/>
        <w:rPr>
          <w:rFonts w:asciiTheme="minorHAnsi" w:eastAsia="Times New Roman" w:hAnsiTheme="minorHAnsi" w:cstheme="minorHAnsi"/>
        </w:rPr>
      </w:pPr>
      <w:r w:rsidRPr="00B37CD1">
        <w:rPr>
          <w:rFonts w:asciiTheme="minorHAnsi" w:eastAsia="Times New Roman" w:hAnsiTheme="minorHAnsi" w:cstheme="minorHAnsi"/>
        </w:rPr>
        <w:t>Self-</w:t>
      </w:r>
      <w:r w:rsidR="00F676CE" w:rsidRPr="00B37CD1">
        <w:rPr>
          <w:rFonts w:asciiTheme="minorHAnsi" w:eastAsia="Times New Roman" w:hAnsiTheme="minorHAnsi" w:cstheme="minorHAnsi"/>
        </w:rPr>
        <w:t xml:space="preserve">reflection </w:t>
      </w:r>
      <w:r w:rsidRPr="00B37CD1">
        <w:rPr>
          <w:rFonts w:asciiTheme="minorHAnsi" w:eastAsia="Times New Roman" w:hAnsiTheme="minorHAnsi" w:cstheme="minorHAnsi"/>
        </w:rPr>
        <w:t>is a process by which one may judge the effectiveness and adequacy of their performance, effects, knowledge, and beliefs for the purpose of self-improvement.</w:t>
      </w:r>
      <w:r w:rsidRPr="00B37CD1">
        <w:rPr>
          <w:rFonts w:asciiTheme="minorHAnsi" w:eastAsia="Times New Roman" w:hAnsiTheme="minorHAnsi" w:cstheme="minorHAnsi"/>
          <w:vertAlign w:val="superscript"/>
        </w:rPr>
        <w:endnoteReference w:id="3"/>
      </w:r>
      <w:r w:rsidRPr="00B37CD1">
        <w:rPr>
          <w:rFonts w:asciiTheme="minorHAnsi" w:eastAsia="Times New Roman" w:hAnsiTheme="minorHAnsi" w:cstheme="minorHAnsi"/>
        </w:rPr>
        <w:t xml:space="preserve">  By thinking about what works, what does not work, and what type of changes one might make to be more successful, the likelihood of knowing how to improve and actually making the improvements increases dramatically.</w:t>
      </w:r>
      <w:r w:rsidRPr="00B37CD1">
        <w:rPr>
          <w:rFonts w:asciiTheme="minorHAnsi" w:eastAsia="Times New Roman" w:hAnsiTheme="minorHAnsi" w:cstheme="minorHAnsi"/>
          <w:vertAlign w:val="superscript"/>
        </w:rPr>
        <w:endnoteReference w:id="4"/>
      </w:r>
      <w:r w:rsidRPr="00B37CD1">
        <w:rPr>
          <w:rFonts w:asciiTheme="minorHAnsi" w:eastAsia="Times New Roman" w:hAnsiTheme="minorHAnsi" w:cstheme="minorHAnsi"/>
        </w:rPr>
        <w:t xml:space="preserve">  Evidence suggests that self-</w:t>
      </w:r>
      <w:r w:rsidR="00174006" w:rsidRPr="00B37CD1">
        <w:rPr>
          <w:rFonts w:asciiTheme="minorHAnsi" w:eastAsia="Times New Roman" w:hAnsiTheme="minorHAnsi" w:cstheme="minorHAnsi"/>
        </w:rPr>
        <w:t xml:space="preserve">reflection </w:t>
      </w:r>
      <w:r w:rsidRPr="00B37CD1">
        <w:rPr>
          <w:rFonts w:asciiTheme="minorHAnsi" w:eastAsia="Times New Roman" w:hAnsiTheme="minorHAnsi" w:cstheme="minorHAnsi"/>
        </w:rPr>
        <w:t>is a cr</w:t>
      </w:r>
      <w:r w:rsidR="00D42093" w:rsidRPr="00B37CD1">
        <w:rPr>
          <w:rFonts w:asciiTheme="minorHAnsi" w:eastAsia="Times New Roman" w:hAnsiTheme="minorHAnsi" w:cstheme="minorHAnsi"/>
        </w:rPr>
        <w:t>itical component of the</w:t>
      </w:r>
      <w:r w:rsidR="00F95AB5" w:rsidRPr="00B37CD1">
        <w:rPr>
          <w:rFonts w:asciiTheme="minorHAnsi" w:eastAsia="Times New Roman" w:hAnsiTheme="minorHAnsi" w:cstheme="minorHAnsi"/>
        </w:rPr>
        <w:t xml:space="preserve"> </w:t>
      </w:r>
      <w:r w:rsidR="00174006" w:rsidRPr="00B37CD1">
        <w:rPr>
          <w:rFonts w:asciiTheme="minorHAnsi" w:eastAsia="Times New Roman" w:hAnsiTheme="minorHAnsi" w:cstheme="minorHAnsi"/>
        </w:rPr>
        <w:t>reflection</w:t>
      </w:r>
      <w:r w:rsidR="00D42093" w:rsidRPr="00B37CD1">
        <w:rPr>
          <w:rFonts w:asciiTheme="minorHAnsi" w:eastAsia="Times New Roman" w:hAnsiTheme="minorHAnsi" w:cstheme="minorHAnsi"/>
        </w:rPr>
        <w:t xml:space="preserve"> </w:t>
      </w:r>
      <w:r w:rsidRPr="00B37CD1">
        <w:rPr>
          <w:rFonts w:asciiTheme="minorHAnsi" w:eastAsia="Times New Roman" w:hAnsiTheme="minorHAnsi" w:cstheme="minorHAnsi"/>
        </w:rPr>
        <w:t>process and is strongly encouraged.  Furthermore, self-</w:t>
      </w:r>
      <w:r w:rsidR="00350B2C">
        <w:rPr>
          <w:rFonts w:asciiTheme="minorHAnsi" w:eastAsia="Times New Roman" w:hAnsiTheme="minorHAnsi" w:cstheme="minorHAnsi"/>
        </w:rPr>
        <w:t xml:space="preserve">reflection </w:t>
      </w:r>
      <w:r w:rsidRPr="00B37CD1">
        <w:rPr>
          <w:rFonts w:asciiTheme="minorHAnsi" w:eastAsia="Times New Roman" w:hAnsiTheme="minorHAnsi" w:cstheme="minorHAnsi"/>
        </w:rPr>
        <w:t xml:space="preserve">can help a principal to target areas for professional </w:t>
      </w:r>
      <w:r w:rsidR="00174006" w:rsidRPr="00B37CD1">
        <w:rPr>
          <w:rFonts w:asciiTheme="minorHAnsi" w:eastAsia="Times New Roman" w:hAnsiTheme="minorHAnsi" w:cstheme="minorHAnsi"/>
        </w:rPr>
        <w:t>learning</w:t>
      </w:r>
      <w:r w:rsidRPr="00B37CD1">
        <w:rPr>
          <w:rFonts w:asciiTheme="minorHAnsi" w:eastAsia="Times New Roman" w:hAnsiTheme="minorHAnsi" w:cstheme="minorHAnsi"/>
        </w:rPr>
        <w:t xml:space="preserve">.  </w:t>
      </w:r>
      <w:r w:rsidR="00F95AB5" w:rsidRPr="00B37CD1">
        <w:rPr>
          <w:rFonts w:asciiTheme="minorHAnsi" w:eastAsia="Times New Roman" w:hAnsiTheme="minorHAnsi" w:cstheme="minorHAnsi"/>
        </w:rPr>
        <w:t xml:space="preserve">Principals should conduct their self-reflection using the </w:t>
      </w:r>
      <w:r w:rsidR="00F95AB5" w:rsidRPr="00B37CD1">
        <w:rPr>
          <w:rFonts w:asciiTheme="minorHAnsi" w:eastAsia="Times New Roman" w:hAnsiTheme="minorHAnsi" w:cstheme="minorHAnsi"/>
          <w:i/>
        </w:rPr>
        <w:t>Reflective Practice and Professional Growth Planning Template</w:t>
      </w:r>
      <w:r w:rsidR="00F95AB5" w:rsidRPr="00B37CD1">
        <w:rPr>
          <w:rFonts w:asciiTheme="minorHAnsi" w:eastAsia="Times New Roman" w:hAnsiTheme="minorHAnsi" w:cstheme="minorHAnsi"/>
        </w:rPr>
        <w:t xml:space="preserve"> p</w:t>
      </w:r>
      <w:r w:rsidRPr="00B37CD1">
        <w:rPr>
          <w:rFonts w:asciiTheme="minorHAnsi" w:eastAsia="Times New Roman" w:hAnsiTheme="minorHAnsi" w:cstheme="minorHAnsi"/>
        </w:rPr>
        <w:t>rovided in Part III.</w:t>
      </w:r>
    </w:p>
    <w:p w:rsidR="00F95AB5" w:rsidRPr="00B37CD1" w:rsidRDefault="00F95AB5" w:rsidP="00F95AB5">
      <w:pPr>
        <w:pStyle w:val="BodyText2"/>
        <w:spacing w:after="0" w:line="240" w:lineRule="auto"/>
        <w:rPr>
          <w:rFonts w:asciiTheme="minorHAnsi" w:eastAsia="Times New Roman" w:hAnsiTheme="minorHAnsi" w:cstheme="minorHAnsi"/>
        </w:rPr>
      </w:pPr>
    </w:p>
    <w:p w:rsidR="00F95AB5" w:rsidRPr="00B37CD1" w:rsidRDefault="00832EE8">
      <w:pPr>
        <w:rPr>
          <w:rFonts w:ascii="Times New Roman" w:eastAsia="Times New Roman" w:hAnsi="Times New Roman" w:cs="Times New Roman"/>
        </w:rPr>
      </w:pPr>
      <w:r w:rsidRPr="00B37CD1">
        <w:rPr>
          <w:rFonts w:asciiTheme="minorHAnsi" w:eastAsia="Times New Roman" w:hAnsiTheme="minorHAnsi" w:cstheme="minorHAnsi"/>
        </w:rPr>
        <w:t>Principals should conduct a self-</w:t>
      </w:r>
      <w:r w:rsidR="00174006" w:rsidRPr="00B37CD1">
        <w:rPr>
          <w:rFonts w:asciiTheme="minorHAnsi" w:eastAsia="Times New Roman" w:hAnsiTheme="minorHAnsi" w:cstheme="minorHAnsi"/>
        </w:rPr>
        <w:t xml:space="preserve">reflection </w:t>
      </w:r>
      <w:r w:rsidR="00E53DDA" w:rsidRPr="00B37CD1">
        <w:rPr>
          <w:rFonts w:asciiTheme="minorHAnsi" w:eastAsia="Times New Roman" w:hAnsiTheme="minorHAnsi" w:cstheme="minorHAnsi"/>
        </w:rPr>
        <w:t>by October 1</w:t>
      </w:r>
      <w:r w:rsidRPr="00B37CD1">
        <w:rPr>
          <w:rFonts w:asciiTheme="minorHAnsi" w:eastAsia="Times New Roman" w:hAnsiTheme="minorHAnsi" w:cstheme="minorHAnsi"/>
        </w:rPr>
        <w:t xml:space="preserve"> </w:t>
      </w:r>
      <w:r w:rsidR="004A002C" w:rsidRPr="00B37CD1">
        <w:rPr>
          <w:rFonts w:asciiTheme="minorHAnsi" w:eastAsia="Times New Roman" w:hAnsiTheme="minorHAnsi" w:cstheme="minorHAnsi"/>
        </w:rPr>
        <w:t xml:space="preserve">as part of their growth plan </w:t>
      </w:r>
      <w:r w:rsidRPr="00B37CD1">
        <w:rPr>
          <w:rFonts w:asciiTheme="minorHAnsi" w:eastAsia="Times New Roman" w:hAnsiTheme="minorHAnsi" w:cstheme="minorHAnsi"/>
        </w:rPr>
        <w:t xml:space="preserve">and should refer to it throughout the year to see if their strategies for improving performance are effective.  </w:t>
      </w:r>
      <w:r w:rsidR="004A002C" w:rsidRPr="00B37CD1">
        <w:rPr>
          <w:rFonts w:asciiTheme="minorHAnsi" w:eastAsia="Times New Roman" w:hAnsiTheme="minorHAnsi" w:cstheme="minorHAnsi"/>
        </w:rPr>
        <w:t>As part of the self-</w:t>
      </w:r>
      <w:r w:rsidR="00174006" w:rsidRPr="00B37CD1">
        <w:rPr>
          <w:rFonts w:asciiTheme="minorHAnsi" w:eastAsia="Times New Roman" w:hAnsiTheme="minorHAnsi" w:cstheme="minorHAnsi"/>
        </w:rPr>
        <w:t>reflection</w:t>
      </w:r>
      <w:r w:rsidR="004A002C" w:rsidRPr="00B37CD1">
        <w:rPr>
          <w:rFonts w:asciiTheme="minorHAnsi" w:eastAsia="Times New Roman" w:hAnsiTheme="minorHAnsi" w:cstheme="minorHAnsi"/>
        </w:rPr>
        <w:t xml:space="preserve">, principals should reflect on results from </w:t>
      </w:r>
      <w:r w:rsidR="004A002C" w:rsidRPr="00B37CD1">
        <w:rPr>
          <w:rFonts w:asciiTheme="minorHAnsi" w:eastAsia="Times New Roman" w:hAnsiTheme="minorHAnsi" w:cstheme="minorHAnsi"/>
          <w:i/>
        </w:rPr>
        <w:t>VAL-ED</w:t>
      </w:r>
      <w:r w:rsidR="004A002C" w:rsidRPr="00B37CD1">
        <w:rPr>
          <w:rFonts w:asciiTheme="minorHAnsi" w:eastAsia="Times New Roman" w:hAnsiTheme="minorHAnsi" w:cstheme="minorHAnsi"/>
        </w:rPr>
        <w:t xml:space="preserve"> </w:t>
      </w:r>
      <w:r w:rsidR="00F929CF">
        <w:rPr>
          <w:rFonts w:asciiTheme="minorHAnsi" w:eastAsia="Times New Roman" w:hAnsiTheme="minorHAnsi" w:cstheme="minorHAnsi"/>
        </w:rPr>
        <w:t>and/</w:t>
      </w:r>
      <w:r w:rsidR="001608D4" w:rsidRPr="00B37CD1">
        <w:rPr>
          <w:rFonts w:asciiTheme="minorHAnsi" w:eastAsia="Times New Roman" w:hAnsiTheme="minorHAnsi" w:cstheme="minorHAnsi"/>
        </w:rPr>
        <w:t>or</w:t>
      </w:r>
      <w:r w:rsidR="004A002C" w:rsidRPr="00B37CD1">
        <w:rPr>
          <w:rFonts w:asciiTheme="minorHAnsi" w:eastAsia="Times New Roman" w:hAnsiTheme="minorHAnsi" w:cstheme="minorHAnsi"/>
        </w:rPr>
        <w:t xml:space="preserve"> </w:t>
      </w:r>
      <w:r w:rsidR="00174006" w:rsidRPr="00B37CD1">
        <w:rPr>
          <w:rFonts w:asciiTheme="minorHAnsi" w:eastAsia="Times New Roman" w:hAnsiTheme="minorHAnsi" w:cstheme="minorHAnsi"/>
          <w:i/>
        </w:rPr>
        <w:t>TELL</w:t>
      </w:r>
      <w:r w:rsidR="00F95AB5" w:rsidRPr="00B37CD1">
        <w:rPr>
          <w:rFonts w:asciiTheme="minorHAnsi" w:eastAsia="Times New Roman" w:hAnsiTheme="minorHAnsi" w:cstheme="minorHAnsi"/>
          <w:i/>
        </w:rPr>
        <w:t xml:space="preserve"> </w:t>
      </w:r>
      <w:r w:rsidR="004A002C" w:rsidRPr="00B37CD1">
        <w:rPr>
          <w:rFonts w:asciiTheme="minorHAnsi" w:eastAsia="Times New Roman" w:hAnsiTheme="minorHAnsi" w:cstheme="minorHAnsi"/>
          <w:i/>
        </w:rPr>
        <w:t>Kentucky</w:t>
      </w:r>
      <w:r w:rsidR="004A002C" w:rsidRPr="00B37CD1">
        <w:rPr>
          <w:rFonts w:asciiTheme="minorHAnsi" w:eastAsia="Times New Roman" w:hAnsiTheme="minorHAnsi" w:cstheme="minorHAnsi"/>
        </w:rPr>
        <w:t xml:space="preserve"> surveys. </w:t>
      </w:r>
      <w:r w:rsidR="0010608B" w:rsidRPr="00B37CD1">
        <w:rPr>
          <w:rFonts w:asciiTheme="minorHAnsi" w:eastAsia="Times New Roman" w:hAnsiTheme="minorHAnsi" w:cstheme="minorHAnsi"/>
        </w:rPr>
        <w:t xml:space="preserve"> </w:t>
      </w:r>
      <w:r w:rsidRPr="00B37CD1">
        <w:rPr>
          <w:rFonts w:asciiTheme="minorHAnsi" w:eastAsia="Times New Roman" w:hAnsiTheme="minorHAnsi" w:cstheme="minorHAnsi"/>
        </w:rPr>
        <w:t>Principals share their self-</w:t>
      </w:r>
      <w:r w:rsidR="00174006" w:rsidRPr="00B37CD1">
        <w:rPr>
          <w:rFonts w:asciiTheme="minorHAnsi" w:eastAsia="Times New Roman" w:hAnsiTheme="minorHAnsi" w:cstheme="minorHAnsi"/>
        </w:rPr>
        <w:t xml:space="preserve">reflections </w:t>
      </w:r>
      <w:r w:rsidRPr="00B37CD1">
        <w:rPr>
          <w:rFonts w:asciiTheme="minorHAnsi" w:eastAsia="Times New Roman" w:hAnsiTheme="minorHAnsi" w:cstheme="minorHAnsi"/>
        </w:rPr>
        <w:t>with their supervisors</w:t>
      </w:r>
      <w:r w:rsidR="00174006" w:rsidRPr="00B37CD1">
        <w:rPr>
          <w:rFonts w:asciiTheme="minorHAnsi" w:eastAsia="Times New Roman" w:hAnsiTheme="minorHAnsi" w:cstheme="minorHAnsi"/>
        </w:rPr>
        <w:t xml:space="preserve"> as they collaboratively develop their individual professional growth plan</w:t>
      </w:r>
      <w:r w:rsidRPr="00B37CD1">
        <w:rPr>
          <w:rFonts w:asciiTheme="minorHAnsi" w:eastAsia="Times New Roman" w:hAnsiTheme="minorHAnsi" w:cstheme="minorHAnsi"/>
        </w:rPr>
        <w:t>.</w:t>
      </w:r>
      <w:r w:rsidRPr="00B37CD1">
        <w:rPr>
          <w:rFonts w:ascii="Times New Roman" w:eastAsia="Times New Roman" w:hAnsi="Times New Roman" w:cs="Times New Roman"/>
        </w:rPr>
        <w:t xml:space="preserve"> </w:t>
      </w:r>
    </w:p>
    <w:p w:rsidR="00F95AB5" w:rsidRPr="00B37CD1" w:rsidRDefault="00F95AB5">
      <w:pPr>
        <w:rPr>
          <w:rFonts w:ascii="Times New Roman" w:eastAsia="Times New Roman" w:hAnsi="Times New Roman" w:cs="Times New Roman"/>
        </w:rPr>
      </w:pPr>
    </w:p>
    <w:p w:rsidR="001608D4" w:rsidRPr="00B37CD1" w:rsidRDefault="001608D4" w:rsidP="00CD4B60">
      <w:pPr>
        <w:outlineLvl w:val="0"/>
        <w:rPr>
          <w:rFonts w:ascii="Calibri" w:eastAsia="Arial Unicode MS" w:hAnsi="Calibri" w:cs="Calibri"/>
          <w:u w:color="000000"/>
        </w:rPr>
      </w:pPr>
    </w:p>
    <w:p w:rsidR="00CB5335" w:rsidRPr="00B37CD1" w:rsidRDefault="00CB5335" w:rsidP="00CD4B60">
      <w:pPr>
        <w:outlineLvl w:val="0"/>
        <w:rPr>
          <w:rFonts w:ascii="Calibri" w:eastAsia="Arial Unicode MS" w:hAnsi="Calibri" w:cs="Calibri"/>
          <w:b/>
          <w:sz w:val="32"/>
          <w:u w:color="000000"/>
        </w:rPr>
      </w:pPr>
      <w:r w:rsidRPr="00B37CD1">
        <w:rPr>
          <w:rFonts w:ascii="Calibri" w:eastAsia="Arial Unicode MS" w:hAnsi="Calibri" w:cs="Calibri"/>
          <w:b/>
          <w:sz w:val="32"/>
          <w:u w:color="000000"/>
        </w:rPr>
        <w:t>Professional Growth Plan</w:t>
      </w:r>
    </w:p>
    <w:p w:rsidR="00CB5335" w:rsidRPr="00B37CD1" w:rsidRDefault="00CB5335" w:rsidP="00CD4B60">
      <w:pPr>
        <w:outlineLvl w:val="0"/>
        <w:rPr>
          <w:rFonts w:ascii="Calibri" w:eastAsia="Arial Unicode MS" w:hAnsi="Calibri" w:cs="Calibri"/>
          <w:b/>
          <w:u w:color="000000"/>
        </w:rPr>
      </w:pPr>
    </w:p>
    <w:p w:rsidR="00CD4B60" w:rsidRPr="00B37CD1" w:rsidRDefault="00F95AB5" w:rsidP="00CD4B60">
      <w:pPr>
        <w:outlineLvl w:val="0"/>
        <w:rPr>
          <w:rFonts w:ascii="Calibri" w:eastAsia="Arial Unicode MS" w:hAnsi="Calibri" w:cs="Calibri"/>
          <w:u w:color="000000"/>
        </w:rPr>
      </w:pPr>
      <w:r w:rsidRPr="00B37CD1">
        <w:rPr>
          <w:rFonts w:ascii="Calibri" w:eastAsia="Arial Unicode MS" w:hAnsi="Calibri" w:cs="Calibri"/>
          <w:u w:color="000000"/>
        </w:rPr>
        <w:t xml:space="preserve">The </w:t>
      </w:r>
      <w:r w:rsidR="00CD4B60" w:rsidRPr="00B37CD1">
        <w:rPr>
          <w:rFonts w:ascii="Calibri" w:eastAsia="Arial Unicode MS" w:hAnsi="Calibri" w:cs="Calibri"/>
          <w:u w:color="000000"/>
        </w:rPr>
        <w:t>purpose of a professional growth plan is to facilitate the translation of growth needs identified through self-reflection and other processes into practical activities and experiences that are of value to principals in strengthening their competencies in the identified growth need areas.  The Professional Growth Plan, developed collaboratively with the evaluator, should address realistic, focused, and measurable professional goals.  The plan should connect data from multiple sour</w:t>
      </w:r>
      <w:r w:rsidRPr="00B37CD1">
        <w:rPr>
          <w:rFonts w:ascii="Calibri" w:eastAsia="Arial Unicode MS" w:hAnsi="Calibri" w:cs="Calibri"/>
          <w:u w:color="000000"/>
        </w:rPr>
        <w:t>ces. (e.g</w:t>
      </w:r>
      <w:r w:rsidR="00CD535C">
        <w:rPr>
          <w:rFonts w:ascii="Calibri" w:eastAsia="Arial Unicode MS" w:hAnsi="Calibri" w:cs="Calibri"/>
          <w:u w:color="000000"/>
        </w:rPr>
        <w:t>,</w:t>
      </w:r>
      <w:r w:rsidRPr="00B37CD1">
        <w:rPr>
          <w:rFonts w:ascii="Calibri" w:eastAsia="Arial Unicode MS" w:hAnsi="Calibri" w:cs="Calibri"/>
          <w:u w:color="000000"/>
        </w:rPr>
        <w:t xml:space="preserve">. survey results, self-reflection </w:t>
      </w:r>
      <w:r w:rsidR="00CD4B60" w:rsidRPr="00B37CD1">
        <w:rPr>
          <w:rFonts w:ascii="Calibri" w:eastAsia="Arial Unicode MS" w:hAnsi="Calibri" w:cs="Calibri"/>
          <w:u w:color="000000"/>
        </w:rPr>
        <w:t xml:space="preserve">on the standards, data on student growth and achievement, and professional growth needs).  These goals should become the focus of professional growth activities, support, and on-going reflection. </w:t>
      </w:r>
      <w:r w:rsidRPr="00B37CD1">
        <w:rPr>
          <w:rFonts w:ascii="Calibri" w:eastAsia="Arial Unicode MS" w:hAnsi="Calibri" w:cs="Calibri"/>
          <w:u w:color="000000"/>
        </w:rPr>
        <w:t xml:space="preserve"> </w:t>
      </w:r>
      <w:r w:rsidR="00CD4B60" w:rsidRPr="00B37CD1">
        <w:rPr>
          <w:rFonts w:ascii="Calibri" w:eastAsia="Arial Unicode MS" w:hAnsi="Calibri" w:cs="Calibri"/>
          <w:u w:color="000000"/>
        </w:rPr>
        <w:t xml:space="preserve">Using </w:t>
      </w:r>
      <w:r w:rsidRPr="00B37CD1">
        <w:rPr>
          <w:rFonts w:asciiTheme="minorHAnsi" w:eastAsia="Times New Roman" w:hAnsiTheme="minorHAnsi" w:cstheme="minorHAnsi"/>
        </w:rPr>
        <w:t xml:space="preserve">the </w:t>
      </w:r>
      <w:r w:rsidRPr="00B37CD1">
        <w:rPr>
          <w:rFonts w:asciiTheme="minorHAnsi" w:eastAsia="Times New Roman" w:hAnsiTheme="minorHAnsi" w:cstheme="minorHAnsi"/>
          <w:i/>
        </w:rPr>
        <w:t>Reflective Practice and Professional Growth Planning Template</w:t>
      </w:r>
      <w:r w:rsidR="00CD4B60" w:rsidRPr="00B37CD1">
        <w:rPr>
          <w:rFonts w:ascii="Calibri" w:eastAsia="Arial Unicode MS" w:hAnsi="Calibri" w:cs="Calibri"/>
          <w:u w:color="000000"/>
        </w:rPr>
        <w:t>, this process should be completed by October 1</w:t>
      </w:r>
      <w:r w:rsidRPr="00B37CD1">
        <w:rPr>
          <w:rFonts w:ascii="Calibri" w:eastAsia="Arial Unicode MS" w:hAnsi="Calibri" w:cs="Calibri"/>
          <w:u w:color="000000"/>
        </w:rPr>
        <w:t>,</w:t>
      </w:r>
      <w:r w:rsidR="00CD4B60" w:rsidRPr="00B37CD1">
        <w:rPr>
          <w:rFonts w:ascii="Calibri" w:eastAsia="Arial Unicode MS" w:hAnsi="Calibri" w:cs="Calibri"/>
          <w:u w:color="000000"/>
        </w:rPr>
        <w:t xml:space="preserve"> reviewed at mid-year for any needed revision of strategies</w:t>
      </w:r>
      <w:r w:rsidRPr="00B37CD1">
        <w:rPr>
          <w:rFonts w:ascii="Calibri" w:eastAsia="Arial Unicode MS" w:hAnsi="Calibri" w:cs="Calibri"/>
          <w:u w:color="000000"/>
        </w:rPr>
        <w:t>, and reviewed at the end of the year for professional goal accomplishment</w:t>
      </w:r>
      <w:r w:rsidR="00CD4B60" w:rsidRPr="00B37CD1">
        <w:rPr>
          <w:rFonts w:ascii="Calibri" w:eastAsia="Arial Unicode MS" w:hAnsi="Calibri" w:cs="Calibri"/>
          <w:u w:color="000000"/>
        </w:rPr>
        <w:t xml:space="preserve">. </w:t>
      </w:r>
    </w:p>
    <w:p w:rsidR="00CD4B60" w:rsidRPr="00B37CD1" w:rsidRDefault="00CD4B60" w:rsidP="00CD4B60">
      <w:pPr>
        <w:outlineLvl w:val="0"/>
        <w:rPr>
          <w:rFonts w:asciiTheme="minorHAnsi" w:eastAsia="Arial Unicode MS" w:hAnsiTheme="minorHAnsi" w:cstheme="minorHAnsi"/>
          <w:u w:color="000000"/>
        </w:rPr>
      </w:pPr>
    </w:p>
    <w:p w:rsidR="00465A0C" w:rsidRDefault="00465A0C">
      <w:pPr>
        <w:rPr>
          <w:rFonts w:asciiTheme="minorHAnsi" w:hAnsiTheme="minorHAnsi" w:cstheme="minorHAnsi"/>
          <w:b/>
          <w:sz w:val="32"/>
        </w:rPr>
      </w:pPr>
      <w:r>
        <w:rPr>
          <w:rFonts w:asciiTheme="minorHAnsi" w:hAnsiTheme="minorHAnsi" w:cstheme="minorHAnsi"/>
          <w:b/>
          <w:sz w:val="32"/>
        </w:rPr>
        <w:br w:type="page"/>
      </w:r>
    </w:p>
    <w:p w:rsidR="00C8203A" w:rsidRPr="00B37CD1" w:rsidRDefault="00C8203A" w:rsidP="00C8203A">
      <w:pPr>
        <w:rPr>
          <w:rFonts w:asciiTheme="minorHAnsi" w:hAnsiTheme="minorHAnsi" w:cstheme="minorHAnsi"/>
          <w:b/>
          <w:sz w:val="32"/>
        </w:rPr>
      </w:pPr>
      <w:r w:rsidRPr="00B37CD1">
        <w:rPr>
          <w:rFonts w:asciiTheme="minorHAnsi" w:hAnsiTheme="minorHAnsi" w:cstheme="minorHAnsi"/>
          <w:b/>
          <w:sz w:val="32"/>
        </w:rPr>
        <w:t>Observation</w:t>
      </w:r>
      <w:r w:rsidR="00F929CF">
        <w:rPr>
          <w:rFonts w:asciiTheme="minorHAnsi" w:hAnsiTheme="minorHAnsi" w:cstheme="minorHAnsi"/>
          <w:b/>
          <w:sz w:val="32"/>
        </w:rPr>
        <w:t>s</w:t>
      </w:r>
      <w:r w:rsidRPr="00B37CD1">
        <w:rPr>
          <w:rFonts w:asciiTheme="minorHAnsi" w:hAnsiTheme="minorHAnsi" w:cstheme="minorHAnsi"/>
          <w:b/>
          <w:sz w:val="32"/>
        </w:rPr>
        <w:t>/School Site Visits</w:t>
      </w:r>
    </w:p>
    <w:p w:rsidR="00C8203A" w:rsidRPr="00B37CD1" w:rsidRDefault="00C8203A" w:rsidP="00C8203A">
      <w:pPr>
        <w:rPr>
          <w:rFonts w:asciiTheme="minorHAnsi" w:hAnsiTheme="minorHAnsi" w:cstheme="minorHAnsi"/>
          <w:b/>
        </w:rPr>
      </w:pPr>
    </w:p>
    <w:p w:rsidR="00C8203A" w:rsidRPr="00B37CD1" w:rsidRDefault="00F95AB5" w:rsidP="00C8203A">
      <w:pPr>
        <w:rPr>
          <w:rFonts w:asciiTheme="minorHAnsi" w:hAnsiTheme="minorHAnsi" w:cstheme="minorHAnsi"/>
        </w:rPr>
      </w:pPr>
      <w:r w:rsidRPr="00B37CD1">
        <w:rPr>
          <w:rFonts w:asciiTheme="minorHAnsi" w:eastAsia="Times New Roman" w:hAnsiTheme="minorHAnsi" w:cstheme="minorHAnsi"/>
          <w:szCs w:val="20"/>
        </w:rPr>
        <w:t>O</w:t>
      </w:r>
      <w:r w:rsidR="00C8203A" w:rsidRPr="00B37CD1">
        <w:rPr>
          <w:rFonts w:asciiTheme="minorHAnsi" w:eastAsia="Times New Roman" w:hAnsiTheme="minorHAnsi" w:cstheme="minorHAnsi"/>
          <w:szCs w:val="20"/>
        </w:rPr>
        <w:t xml:space="preserve">bservations/school site visits, applied in a variety of settings, provide information on a wide range of contributions made by principals.  </w:t>
      </w:r>
      <w:r w:rsidR="00174006" w:rsidRPr="00B37CD1">
        <w:rPr>
          <w:rFonts w:asciiTheme="minorHAnsi" w:eastAsia="Times New Roman" w:hAnsiTheme="minorHAnsi" w:cstheme="minorHAnsi"/>
          <w:szCs w:val="20"/>
        </w:rPr>
        <w:t>O</w:t>
      </w:r>
      <w:r w:rsidR="00C8203A" w:rsidRPr="00B37CD1">
        <w:rPr>
          <w:rFonts w:asciiTheme="minorHAnsi" w:eastAsia="Times New Roman" w:hAnsiTheme="minorHAnsi" w:cstheme="minorHAnsi"/>
          <w:szCs w:val="20"/>
        </w:rPr>
        <w:t>bservations/school site visits may range from watching how a principal interacts with others to observing programs and shadowing the administrator.</w:t>
      </w:r>
    </w:p>
    <w:p w:rsidR="00C8203A" w:rsidRPr="00B37CD1" w:rsidRDefault="00C8203A" w:rsidP="00C8203A">
      <w:pPr>
        <w:rPr>
          <w:rFonts w:asciiTheme="minorHAnsi" w:hAnsiTheme="minorHAnsi" w:cstheme="minorHAnsi"/>
          <w:b/>
          <w:i/>
        </w:rPr>
      </w:pPr>
    </w:p>
    <w:p w:rsidR="00764C62" w:rsidRPr="00B37CD1" w:rsidRDefault="00C8203A" w:rsidP="00C8203A">
      <w:pPr>
        <w:rPr>
          <w:rFonts w:asciiTheme="minorHAnsi" w:hAnsiTheme="minorHAnsi" w:cstheme="minorHAnsi"/>
        </w:rPr>
      </w:pPr>
      <w:r w:rsidRPr="00B37CD1">
        <w:rPr>
          <w:rFonts w:asciiTheme="minorHAnsi" w:hAnsiTheme="minorHAnsi" w:cstheme="minorHAnsi"/>
        </w:rPr>
        <w:t>Site visits are a method by which evaluators may gain insight into whether principals are meeting the performance standards.  Evaluators are encouraged to conduct multiple site visits to the principal’s school.  During a site visit, evaluators should discuss various aspects of the job with the principal.  This can take the form of a formal interview or a less structured discussion. Through questioning, the evaluator may help the principal reflect on his or her performance, which may provide insight into how the principal is addressing the standards.  Such a discussion may also help the principal to think through the artifacts he or she might submit to the evaluator to demonstrate proficiency in each standard.  In addition, evaluators can use the principal’s responses to the questions to determine issues they would like to further explore with the principal’s faculty and staff.  Furthermore, i</w:t>
      </w:r>
      <w:r w:rsidRPr="00B37CD1">
        <w:rPr>
          <w:rFonts w:asciiTheme="minorHAnsi" w:eastAsia="Times New Roman" w:hAnsiTheme="minorHAnsi" w:cstheme="minorHAnsi"/>
        </w:rPr>
        <w:t xml:space="preserve">t is recognized that in many cases it takes time to effect change in a school, and by having an honest, open discussion, the principal is provided with an opportunity to explain the successes and trials the school community has experienced in relation to school </w:t>
      </w:r>
      <w:r w:rsidR="00F929CF">
        <w:rPr>
          <w:rFonts w:asciiTheme="minorHAnsi" w:eastAsia="Times New Roman" w:hAnsiTheme="minorHAnsi" w:cstheme="minorHAnsi"/>
        </w:rPr>
        <w:t>improvement</w:t>
      </w:r>
      <w:r w:rsidRPr="00B37CD1">
        <w:rPr>
          <w:rFonts w:asciiTheme="minorHAnsi" w:eastAsia="Times New Roman" w:hAnsiTheme="minorHAnsi" w:cstheme="minorHAnsi"/>
        </w:rPr>
        <w:t xml:space="preserve">.  It also provides an opportunity for the evaluator to offer feedback. </w:t>
      </w:r>
      <w:r w:rsidRPr="00B37CD1">
        <w:rPr>
          <w:rFonts w:asciiTheme="minorHAnsi" w:hAnsiTheme="minorHAnsi" w:cstheme="minorHAnsi"/>
        </w:rPr>
        <w:t xml:space="preserve"> Suggested guiding questions an evaluator may want to address are included on the </w:t>
      </w:r>
      <w:r w:rsidRPr="00B37CD1">
        <w:rPr>
          <w:rFonts w:asciiTheme="minorHAnsi" w:hAnsiTheme="minorHAnsi" w:cstheme="minorHAnsi"/>
          <w:i/>
        </w:rPr>
        <w:t xml:space="preserve">Observation/Site Visit Form </w:t>
      </w:r>
      <w:r w:rsidR="0057672E" w:rsidRPr="00B37CD1">
        <w:rPr>
          <w:rFonts w:asciiTheme="minorHAnsi" w:hAnsiTheme="minorHAnsi" w:cstheme="minorHAnsi"/>
        </w:rPr>
        <w:t>in Part III</w:t>
      </w:r>
      <w:r w:rsidRPr="00B37CD1">
        <w:rPr>
          <w:rFonts w:asciiTheme="minorHAnsi" w:hAnsiTheme="minorHAnsi" w:cstheme="minorHAnsi"/>
        </w:rPr>
        <w:t xml:space="preserve">.  Following the site visit, evaluators should provide </w:t>
      </w:r>
      <w:r w:rsidR="00F929CF">
        <w:rPr>
          <w:rFonts w:asciiTheme="minorHAnsi" w:hAnsiTheme="minorHAnsi" w:cstheme="minorHAnsi"/>
        </w:rPr>
        <w:t xml:space="preserve">timely and specific </w:t>
      </w:r>
      <w:r w:rsidRPr="00B37CD1">
        <w:rPr>
          <w:rFonts w:asciiTheme="minorHAnsi" w:hAnsiTheme="minorHAnsi" w:cstheme="minorHAnsi"/>
        </w:rPr>
        <w:t xml:space="preserve">feedback to the principal.  </w:t>
      </w:r>
      <w:r w:rsidR="00764C62" w:rsidRPr="00B37CD1">
        <w:rPr>
          <w:rFonts w:asciiTheme="minorHAnsi" w:eastAsia="Times New Roman" w:hAnsiTheme="minorHAnsi" w:cstheme="minorHAnsi"/>
        </w:rPr>
        <w:t xml:space="preserve">Evaluators should conduct at least </w:t>
      </w:r>
      <w:r w:rsidR="00F929CF">
        <w:rPr>
          <w:rFonts w:asciiTheme="minorHAnsi" w:eastAsia="Times New Roman" w:hAnsiTheme="minorHAnsi" w:cstheme="minorHAnsi"/>
        </w:rPr>
        <w:t>two</w:t>
      </w:r>
      <w:r w:rsidR="00764C62" w:rsidRPr="00B37CD1">
        <w:rPr>
          <w:rFonts w:asciiTheme="minorHAnsi" w:eastAsia="Times New Roman" w:hAnsiTheme="minorHAnsi" w:cstheme="minorHAnsi"/>
        </w:rPr>
        <w:t xml:space="preserve"> observation</w:t>
      </w:r>
      <w:r w:rsidR="00F929CF">
        <w:rPr>
          <w:rFonts w:asciiTheme="minorHAnsi" w:eastAsia="Times New Roman" w:hAnsiTheme="minorHAnsi" w:cstheme="minorHAnsi"/>
        </w:rPr>
        <w:t>s</w:t>
      </w:r>
      <w:r w:rsidR="00764C62" w:rsidRPr="00B37CD1">
        <w:rPr>
          <w:rFonts w:asciiTheme="minorHAnsi" w:eastAsia="Times New Roman" w:hAnsiTheme="minorHAnsi" w:cstheme="minorHAnsi"/>
        </w:rPr>
        <w:t>/site visit</w:t>
      </w:r>
      <w:r w:rsidR="00F929CF">
        <w:rPr>
          <w:rFonts w:asciiTheme="minorHAnsi" w:eastAsia="Times New Roman" w:hAnsiTheme="minorHAnsi" w:cstheme="minorHAnsi"/>
        </w:rPr>
        <w:t>s</w:t>
      </w:r>
      <w:r w:rsidR="00764C62" w:rsidRPr="00B37CD1">
        <w:rPr>
          <w:rFonts w:asciiTheme="minorHAnsi" w:eastAsia="Times New Roman" w:hAnsiTheme="minorHAnsi" w:cstheme="minorHAnsi"/>
        </w:rPr>
        <w:t xml:space="preserve"> with a minimum duration of one hour</w:t>
      </w:r>
      <w:r w:rsidR="00F929CF">
        <w:rPr>
          <w:rFonts w:asciiTheme="minorHAnsi" w:eastAsia="Times New Roman" w:hAnsiTheme="minorHAnsi" w:cstheme="minorHAnsi"/>
        </w:rPr>
        <w:t>.  The first should occur prior to the mid</w:t>
      </w:r>
      <w:r w:rsidR="00FA5B9A">
        <w:rPr>
          <w:rFonts w:asciiTheme="minorHAnsi" w:eastAsia="Times New Roman" w:hAnsiTheme="minorHAnsi" w:cstheme="minorHAnsi"/>
        </w:rPr>
        <w:t>-</w:t>
      </w:r>
      <w:r w:rsidR="00F929CF">
        <w:rPr>
          <w:rFonts w:asciiTheme="minorHAnsi" w:eastAsia="Times New Roman" w:hAnsiTheme="minorHAnsi" w:cstheme="minorHAnsi"/>
        </w:rPr>
        <w:t>year review.</w:t>
      </w:r>
      <w:r w:rsidR="00764C62" w:rsidRPr="00B37CD1">
        <w:rPr>
          <w:rFonts w:asciiTheme="minorHAnsi" w:eastAsia="Times New Roman" w:hAnsiTheme="minorHAnsi" w:cstheme="minorHAnsi"/>
        </w:rPr>
        <w:t xml:space="preserve"> </w:t>
      </w:r>
    </w:p>
    <w:p w:rsidR="00C8203A" w:rsidRPr="00B37CD1" w:rsidRDefault="00C8203A" w:rsidP="00C8203A">
      <w:pPr>
        <w:rPr>
          <w:rFonts w:asciiTheme="minorHAnsi" w:hAnsiTheme="minorHAnsi" w:cstheme="minorHAnsi"/>
        </w:rPr>
      </w:pPr>
    </w:p>
    <w:p w:rsidR="00C8203A" w:rsidRPr="00B37CD1" w:rsidRDefault="00C8203A" w:rsidP="00C8203A">
      <w:pPr>
        <w:rPr>
          <w:rFonts w:asciiTheme="minorHAnsi" w:hAnsiTheme="minorHAnsi" w:cstheme="minorHAnsi"/>
        </w:rPr>
      </w:pPr>
    </w:p>
    <w:p w:rsidR="00764BAF" w:rsidRPr="00B37CD1" w:rsidRDefault="00F929CF" w:rsidP="00C8203A">
      <w:pPr>
        <w:rPr>
          <w:rFonts w:asciiTheme="minorHAnsi" w:eastAsia="Times New Roman" w:hAnsiTheme="minorHAnsi" w:cstheme="minorHAnsi"/>
          <w:b/>
          <w:sz w:val="32"/>
          <w:szCs w:val="32"/>
        </w:rPr>
      </w:pPr>
      <w:r>
        <w:rPr>
          <w:rFonts w:asciiTheme="minorHAnsi" w:eastAsia="Times New Roman" w:hAnsiTheme="minorHAnsi" w:cstheme="minorHAnsi"/>
          <w:b/>
          <w:sz w:val="32"/>
          <w:szCs w:val="32"/>
        </w:rPr>
        <w:t>Documentation</w:t>
      </w:r>
    </w:p>
    <w:p w:rsidR="00764BAF" w:rsidRPr="00B37CD1" w:rsidRDefault="00764BAF" w:rsidP="00C8203A">
      <w:pPr>
        <w:rPr>
          <w:rFonts w:asciiTheme="minorHAnsi" w:eastAsia="Times New Roman" w:hAnsiTheme="minorHAnsi" w:cstheme="minorHAnsi"/>
          <w:b/>
          <w:szCs w:val="32"/>
        </w:rPr>
      </w:pPr>
    </w:p>
    <w:p w:rsidR="00764BAF" w:rsidRPr="00501795" w:rsidRDefault="00501795" w:rsidP="00C8203A">
      <w:pPr>
        <w:rPr>
          <w:rFonts w:asciiTheme="minorHAnsi" w:eastAsia="Times New Roman" w:hAnsiTheme="minorHAnsi" w:cstheme="minorHAnsi"/>
          <w:highlight w:val="yellow"/>
        </w:rPr>
      </w:pPr>
      <w:r>
        <w:rPr>
          <w:rFonts w:asciiTheme="minorHAnsi" w:hAnsiTheme="minorHAnsi" w:cstheme="minorHAnsi"/>
        </w:rPr>
        <w:t xml:space="preserve">Documentation created in the day-to-day running of a school can provide evidence related to specific performance standards.  </w:t>
      </w:r>
      <w:r>
        <w:rPr>
          <w:rFonts w:asciiTheme="minorHAnsi" w:eastAsia="Times New Roman" w:hAnsiTheme="minorHAnsi" w:cstheme="minorHAnsi"/>
        </w:rPr>
        <w:t>While s</w:t>
      </w:r>
      <w:r w:rsidR="00764BAF" w:rsidRPr="00B37CD1">
        <w:rPr>
          <w:rFonts w:asciiTheme="minorHAnsi" w:eastAsia="Times New Roman" w:hAnsiTheme="minorHAnsi" w:cstheme="minorHAnsi"/>
        </w:rPr>
        <w:t xml:space="preserve">ome </w:t>
      </w:r>
      <w:r w:rsidR="00F929CF">
        <w:rPr>
          <w:rFonts w:asciiTheme="minorHAnsi" w:eastAsia="Times New Roman" w:hAnsiTheme="minorHAnsi" w:cstheme="minorHAnsi"/>
        </w:rPr>
        <w:t>documentation</w:t>
      </w:r>
      <w:r w:rsidR="00764BAF" w:rsidRPr="00B37CD1">
        <w:rPr>
          <w:rFonts w:asciiTheme="minorHAnsi" w:eastAsia="Times New Roman" w:hAnsiTheme="minorHAnsi" w:cstheme="minorHAnsi"/>
        </w:rPr>
        <w:t xml:space="preserve"> is collected by the district and reviewed outside of the evaluation process</w:t>
      </w:r>
      <w:r>
        <w:rPr>
          <w:rFonts w:asciiTheme="minorHAnsi" w:eastAsia="Times New Roman" w:hAnsiTheme="minorHAnsi" w:cstheme="minorHAnsi"/>
        </w:rPr>
        <w:t xml:space="preserve">, it </w:t>
      </w:r>
      <w:r w:rsidR="00764BAF" w:rsidRPr="00B37CD1">
        <w:rPr>
          <w:rFonts w:asciiTheme="minorHAnsi" w:eastAsia="Times New Roman" w:hAnsiTheme="minorHAnsi" w:cstheme="minorHAnsi"/>
        </w:rPr>
        <w:t xml:space="preserve">can also be used </w:t>
      </w:r>
      <w:r w:rsidR="004C0AC8">
        <w:rPr>
          <w:rFonts w:asciiTheme="minorHAnsi" w:eastAsia="Times New Roman" w:hAnsiTheme="minorHAnsi" w:cstheme="minorHAnsi"/>
        </w:rPr>
        <w:t>as a data source in principal evaluation.</w:t>
      </w:r>
      <w:r w:rsidR="00764BAF" w:rsidRPr="00B37CD1">
        <w:rPr>
          <w:rFonts w:asciiTheme="minorHAnsi" w:eastAsia="Times New Roman" w:hAnsiTheme="minorHAnsi" w:cstheme="minorHAnsi"/>
        </w:rPr>
        <w:t xml:space="preserve"> </w:t>
      </w:r>
      <w:r w:rsidR="00861633" w:rsidRPr="00B37CD1">
        <w:rPr>
          <w:rFonts w:asciiTheme="minorHAnsi" w:eastAsia="Times New Roman" w:hAnsiTheme="minorHAnsi" w:cstheme="minorHAnsi"/>
        </w:rPr>
        <w:t xml:space="preserve"> </w:t>
      </w:r>
      <w:r w:rsidR="00764BAF" w:rsidRPr="00501795">
        <w:rPr>
          <w:rFonts w:asciiTheme="minorHAnsi" w:eastAsia="Times New Roman" w:hAnsiTheme="minorHAnsi" w:cstheme="minorHAnsi"/>
        </w:rPr>
        <w:t>Identification of artifacts that</w:t>
      </w:r>
      <w:r w:rsidR="00764BAF" w:rsidRPr="00B37CD1">
        <w:rPr>
          <w:rFonts w:asciiTheme="minorHAnsi" w:eastAsia="Times New Roman" w:hAnsiTheme="minorHAnsi" w:cstheme="minorHAnsi"/>
        </w:rPr>
        <w:t xml:space="preserve"> support the individual principal growth plan and </w:t>
      </w:r>
      <w:r>
        <w:rPr>
          <w:rFonts w:asciiTheme="minorHAnsi" w:eastAsia="Times New Roman" w:hAnsiTheme="minorHAnsi" w:cstheme="minorHAnsi"/>
        </w:rPr>
        <w:t>performance standards</w:t>
      </w:r>
      <w:r w:rsidR="00764BAF" w:rsidRPr="00B37CD1">
        <w:rPr>
          <w:rFonts w:asciiTheme="minorHAnsi" w:eastAsia="Times New Roman" w:hAnsiTheme="minorHAnsi" w:cstheme="minorHAnsi"/>
        </w:rPr>
        <w:t xml:space="preserve"> should be done as a collaborative effort between the evaluator and principal</w:t>
      </w:r>
      <w:r w:rsidR="00861633" w:rsidRPr="00B37CD1">
        <w:rPr>
          <w:rFonts w:asciiTheme="minorHAnsi" w:eastAsia="Times New Roman" w:hAnsiTheme="minorHAnsi" w:cstheme="minorHAnsi"/>
        </w:rPr>
        <w:t>.</w:t>
      </w:r>
      <w:r w:rsidR="00764BAF" w:rsidRPr="00B37CD1">
        <w:rPr>
          <w:rFonts w:asciiTheme="minorHAnsi" w:eastAsia="Times New Roman" w:hAnsiTheme="minorHAnsi" w:cstheme="minorHAnsi"/>
        </w:rPr>
        <w:t xml:space="preserve">  The evaluator will identify and use artifacts available through the work cycle.  At the same time the principal may have access to additional artifacts that support the identified goals/</w:t>
      </w:r>
      <w:r w:rsidR="006E0830">
        <w:rPr>
          <w:rFonts w:asciiTheme="minorHAnsi" w:eastAsia="Times New Roman" w:hAnsiTheme="minorHAnsi" w:cstheme="minorHAnsi"/>
        </w:rPr>
        <w:t>performance standard</w:t>
      </w:r>
      <w:r w:rsidR="00764BAF" w:rsidRPr="00B37CD1">
        <w:rPr>
          <w:rFonts w:asciiTheme="minorHAnsi" w:eastAsia="Times New Roman" w:hAnsiTheme="minorHAnsi" w:cstheme="minorHAnsi"/>
        </w:rPr>
        <w:t xml:space="preserve">s and can provide the evaluator with these.  Principals will complete the </w:t>
      </w:r>
      <w:r w:rsidR="006640E4">
        <w:rPr>
          <w:rFonts w:asciiTheme="minorHAnsi" w:eastAsia="Times New Roman" w:hAnsiTheme="minorHAnsi" w:cstheme="minorHAnsi"/>
          <w:i/>
        </w:rPr>
        <w:t>Documentation</w:t>
      </w:r>
      <w:r w:rsidR="00764BAF" w:rsidRPr="00B37CD1">
        <w:rPr>
          <w:rFonts w:asciiTheme="minorHAnsi" w:eastAsia="Times New Roman" w:hAnsiTheme="minorHAnsi" w:cstheme="minorHAnsi"/>
          <w:i/>
        </w:rPr>
        <w:t xml:space="preserve"> </w:t>
      </w:r>
      <w:r w:rsidR="00861633" w:rsidRPr="00B37CD1">
        <w:rPr>
          <w:rFonts w:asciiTheme="minorHAnsi" w:eastAsia="Times New Roman" w:hAnsiTheme="minorHAnsi" w:cstheme="minorHAnsi"/>
          <w:i/>
        </w:rPr>
        <w:t>F</w:t>
      </w:r>
      <w:r w:rsidR="00764BAF" w:rsidRPr="00B37CD1">
        <w:rPr>
          <w:rFonts w:asciiTheme="minorHAnsi" w:eastAsia="Times New Roman" w:hAnsiTheme="minorHAnsi" w:cstheme="minorHAnsi"/>
          <w:i/>
        </w:rPr>
        <w:t>orm</w:t>
      </w:r>
      <w:r w:rsidR="00764BAF" w:rsidRPr="00B37CD1">
        <w:rPr>
          <w:rFonts w:asciiTheme="minorHAnsi" w:eastAsia="Times New Roman" w:hAnsiTheme="minorHAnsi" w:cstheme="minorHAnsi"/>
        </w:rPr>
        <w:t xml:space="preserve"> prior to a conference with the evaluator.  During the conferencing process</w:t>
      </w:r>
      <w:r w:rsidR="006640E4">
        <w:rPr>
          <w:rFonts w:asciiTheme="minorHAnsi" w:eastAsia="Times New Roman" w:hAnsiTheme="minorHAnsi" w:cstheme="minorHAnsi"/>
        </w:rPr>
        <w:t>,</w:t>
      </w:r>
      <w:r w:rsidR="00764BAF" w:rsidRPr="00B37CD1">
        <w:rPr>
          <w:rFonts w:asciiTheme="minorHAnsi" w:eastAsia="Times New Roman" w:hAnsiTheme="minorHAnsi" w:cstheme="minorHAnsi"/>
        </w:rPr>
        <w:t xml:space="preserve"> </w:t>
      </w:r>
      <w:r w:rsidR="006640E4">
        <w:rPr>
          <w:rFonts w:asciiTheme="minorHAnsi" w:eastAsia="Times New Roman" w:hAnsiTheme="minorHAnsi" w:cstheme="minorHAnsi"/>
        </w:rPr>
        <w:t xml:space="preserve">documentation </w:t>
      </w:r>
      <w:r w:rsidR="004C0AC8">
        <w:rPr>
          <w:rFonts w:asciiTheme="minorHAnsi" w:eastAsia="Times New Roman" w:hAnsiTheme="minorHAnsi" w:cstheme="minorHAnsi"/>
        </w:rPr>
        <w:t>for</w:t>
      </w:r>
      <w:r w:rsidR="006640E4">
        <w:rPr>
          <w:rFonts w:asciiTheme="minorHAnsi" w:eastAsia="Times New Roman" w:hAnsiTheme="minorHAnsi" w:cstheme="minorHAnsi"/>
        </w:rPr>
        <w:t xml:space="preserve"> the performance standards</w:t>
      </w:r>
      <w:r w:rsidR="00764BAF" w:rsidRPr="00B37CD1">
        <w:rPr>
          <w:rFonts w:asciiTheme="minorHAnsi" w:eastAsia="Times New Roman" w:hAnsiTheme="minorHAnsi" w:cstheme="minorHAnsi"/>
        </w:rPr>
        <w:t xml:space="preserve"> will be </w:t>
      </w:r>
      <w:r w:rsidR="00FA5B9A">
        <w:rPr>
          <w:rFonts w:asciiTheme="minorHAnsi" w:eastAsia="Times New Roman" w:hAnsiTheme="minorHAnsi" w:cstheme="minorHAnsi"/>
        </w:rPr>
        <w:t xml:space="preserve">reviewed and </w:t>
      </w:r>
      <w:r w:rsidR="00764BAF" w:rsidRPr="00B37CD1">
        <w:rPr>
          <w:rFonts w:asciiTheme="minorHAnsi" w:eastAsia="Times New Roman" w:hAnsiTheme="minorHAnsi" w:cstheme="minorHAnsi"/>
        </w:rPr>
        <w:t>additional artifacts that may be needed by the evaluator</w:t>
      </w:r>
      <w:r w:rsidR="00FA5B9A">
        <w:rPr>
          <w:rFonts w:asciiTheme="minorHAnsi" w:eastAsia="Times New Roman" w:hAnsiTheme="minorHAnsi" w:cstheme="minorHAnsi"/>
        </w:rPr>
        <w:t xml:space="preserve"> will be discussed</w:t>
      </w:r>
      <w:r w:rsidR="00764BAF" w:rsidRPr="00B37CD1">
        <w:rPr>
          <w:rFonts w:asciiTheme="minorHAnsi" w:eastAsia="Times New Roman" w:hAnsiTheme="minorHAnsi" w:cstheme="minorHAnsi"/>
        </w:rPr>
        <w:t xml:space="preserve">.  </w:t>
      </w:r>
    </w:p>
    <w:p w:rsidR="00861633" w:rsidRPr="00B37CD1" w:rsidRDefault="00861633">
      <w:pPr>
        <w:rPr>
          <w:rFonts w:asciiTheme="minorHAnsi" w:hAnsiTheme="minorHAnsi" w:cstheme="minorHAnsi"/>
          <w:color w:val="000000" w:themeColor="text1"/>
        </w:rPr>
      </w:pPr>
      <w:r w:rsidRPr="00B37CD1">
        <w:rPr>
          <w:rFonts w:asciiTheme="minorHAnsi" w:hAnsiTheme="minorHAnsi" w:cstheme="minorHAnsi"/>
          <w:color w:val="000000" w:themeColor="text1"/>
        </w:rPr>
        <w:br w:type="page"/>
      </w:r>
    </w:p>
    <w:p w:rsidR="004C3B20" w:rsidRPr="00B37CD1" w:rsidRDefault="00291FF1" w:rsidP="0057672E">
      <w:pPr>
        <w:spacing w:after="120"/>
        <w:rPr>
          <w:rFonts w:asciiTheme="minorHAnsi" w:hAnsiTheme="minorHAnsi" w:cstheme="minorHAnsi"/>
          <w:color w:val="000000" w:themeColor="text1"/>
        </w:rPr>
      </w:pPr>
      <w:r>
        <w:rPr>
          <w:rFonts w:asciiTheme="minorHAnsi" w:hAnsiTheme="minorHAnsi" w:cstheme="minorHAnsi"/>
          <w:b/>
          <w:noProof/>
          <w:color w:val="000000" w:themeColor="text1"/>
          <w:u w:val="single"/>
        </w:rPr>
        <mc:AlternateContent>
          <mc:Choice Requires="wps">
            <w:drawing>
              <wp:anchor distT="0" distB="0" distL="114300" distR="114300" simplePos="0" relativeHeight="251808768" behindDoc="0" locked="0" layoutInCell="1" allowOverlap="1">
                <wp:simplePos x="0" y="0"/>
                <wp:positionH relativeFrom="column">
                  <wp:posOffset>6985</wp:posOffset>
                </wp:positionH>
                <wp:positionV relativeFrom="paragraph">
                  <wp:posOffset>215900</wp:posOffset>
                </wp:positionV>
                <wp:extent cx="6019165" cy="6057900"/>
                <wp:effectExtent l="0" t="0" r="19685" b="1905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165" cy="6057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5pt;margin-top:17pt;width:473.95pt;height:47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" filled="f" strokecolor="black [3213]" strokeweight="1.5pt">
                <v:path arrowok="t"/>
              </v:rect>
            </w:pict>
          </mc:Fallback>
        </mc:AlternateContent>
      </w:r>
      <w:r w:rsidR="004C3B20" w:rsidRPr="00B37CD1">
        <w:rPr>
          <w:rFonts w:asciiTheme="minorHAnsi" w:hAnsiTheme="minorHAnsi" w:cstheme="minorHAnsi"/>
          <w:color w:val="000000" w:themeColor="text1"/>
        </w:rPr>
        <w:t xml:space="preserve">Figure </w:t>
      </w:r>
      <w:r w:rsidR="009604AE">
        <w:rPr>
          <w:rFonts w:asciiTheme="minorHAnsi" w:hAnsiTheme="minorHAnsi" w:cstheme="minorHAnsi"/>
          <w:color w:val="000000" w:themeColor="text1"/>
        </w:rPr>
        <w:t>8</w:t>
      </w:r>
      <w:r w:rsidR="004C3B20" w:rsidRPr="00B37CD1">
        <w:rPr>
          <w:rFonts w:asciiTheme="minorHAnsi" w:hAnsiTheme="minorHAnsi" w:cstheme="minorHAnsi"/>
          <w:i/>
          <w:color w:val="000000" w:themeColor="text1"/>
        </w:rPr>
        <w:t xml:space="preserve">: Examples of </w:t>
      </w:r>
      <w:r w:rsidR="006640E4">
        <w:rPr>
          <w:rFonts w:asciiTheme="minorHAnsi" w:hAnsiTheme="minorHAnsi" w:cstheme="minorHAnsi"/>
          <w:i/>
          <w:color w:val="000000" w:themeColor="text1"/>
        </w:rPr>
        <w:t>Documentation</w:t>
      </w:r>
    </w:p>
    <w:p w:rsidR="004C3B20" w:rsidRPr="00B37CD1" w:rsidRDefault="004C3B20" w:rsidP="001608D4">
      <w:pPr>
        <w:spacing w:after="120"/>
        <w:ind w:left="187"/>
        <w:rPr>
          <w:rFonts w:asciiTheme="minorHAnsi" w:hAnsiTheme="minorHAnsi" w:cstheme="minorHAnsi"/>
          <w:color w:val="000000" w:themeColor="text1"/>
          <w:sz w:val="22"/>
          <w:szCs w:val="23"/>
        </w:rPr>
      </w:pPr>
      <w:r w:rsidRPr="00B37CD1">
        <w:rPr>
          <w:rFonts w:asciiTheme="minorHAnsi" w:hAnsiTheme="minorHAnsi" w:cstheme="minorHAnsi"/>
          <w:b/>
          <w:color w:val="000000" w:themeColor="text1"/>
          <w:sz w:val="22"/>
          <w:szCs w:val="23"/>
          <w:u w:val="single"/>
        </w:rPr>
        <w:t xml:space="preserve">Standard 1 </w:t>
      </w:r>
      <w:r w:rsidRPr="00B37CD1">
        <w:rPr>
          <w:rFonts w:ascii="Microsoft Sans Serif" w:hAnsi="Microsoft Sans Serif" w:cs="Microsoft Sans Serif"/>
          <w:b/>
          <w:color w:val="000000" w:themeColor="text1"/>
          <w:sz w:val="22"/>
          <w:szCs w:val="23"/>
          <w:u w:val="single"/>
        </w:rPr>
        <w:t>‒</w:t>
      </w:r>
      <w:r w:rsidRPr="00B37CD1">
        <w:rPr>
          <w:rFonts w:asciiTheme="minorHAnsi" w:hAnsiTheme="minorHAnsi" w:cstheme="minorHAnsi"/>
          <w:b/>
          <w:color w:val="000000" w:themeColor="text1"/>
          <w:sz w:val="22"/>
          <w:szCs w:val="23"/>
          <w:u w:val="single"/>
        </w:rPr>
        <w:t xml:space="preserve"> Instructional Leadership</w:t>
      </w:r>
      <w:r w:rsidRPr="00B37CD1">
        <w:rPr>
          <w:rFonts w:asciiTheme="minorHAnsi" w:hAnsiTheme="minorHAnsi" w:cstheme="minorHAnsi"/>
          <w:color w:val="000000" w:themeColor="text1"/>
          <w:sz w:val="22"/>
          <w:szCs w:val="23"/>
        </w:rPr>
        <w:t xml:space="preserve">:  </w:t>
      </w:r>
      <w:r w:rsidR="00764BAF" w:rsidRPr="00B37CD1">
        <w:rPr>
          <w:rFonts w:asciiTheme="minorHAnsi" w:hAnsiTheme="minorHAnsi" w:cstheme="minorHAnsi"/>
          <w:color w:val="000000" w:themeColor="text1"/>
          <w:sz w:val="22"/>
          <w:szCs w:val="23"/>
        </w:rPr>
        <w:t xml:space="preserve">Comprehensive School Improvement </w:t>
      </w:r>
      <w:r w:rsidR="00861633" w:rsidRPr="00B37CD1">
        <w:rPr>
          <w:rFonts w:asciiTheme="minorHAnsi" w:hAnsiTheme="minorHAnsi" w:cstheme="minorHAnsi"/>
          <w:color w:val="000000" w:themeColor="text1"/>
          <w:sz w:val="22"/>
          <w:szCs w:val="23"/>
        </w:rPr>
        <w:t>P</w:t>
      </w:r>
      <w:r w:rsidR="00764BAF" w:rsidRPr="00B37CD1">
        <w:rPr>
          <w:rFonts w:asciiTheme="minorHAnsi" w:hAnsiTheme="minorHAnsi" w:cstheme="minorHAnsi"/>
          <w:color w:val="000000" w:themeColor="text1"/>
          <w:sz w:val="22"/>
          <w:szCs w:val="23"/>
        </w:rPr>
        <w:t>lan</w:t>
      </w:r>
      <w:r w:rsidRPr="00B37CD1">
        <w:rPr>
          <w:rFonts w:asciiTheme="minorHAnsi" w:hAnsiTheme="minorHAnsi" w:cstheme="minorHAnsi"/>
          <w:color w:val="000000" w:themeColor="text1"/>
          <w:sz w:val="22"/>
          <w:szCs w:val="23"/>
        </w:rPr>
        <w:t xml:space="preserve">; </w:t>
      </w:r>
      <w:r w:rsidR="006640E4">
        <w:rPr>
          <w:rFonts w:asciiTheme="minorHAnsi" w:hAnsiTheme="minorHAnsi" w:cstheme="minorHAnsi"/>
          <w:color w:val="000000" w:themeColor="text1"/>
          <w:sz w:val="22"/>
          <w:szCs w:val="23"/>
        </w:rPr>
        <w:t xml:space="preserve">instructional walk-through data; </w:t>
      </w:r>
      <w:r w:rsidRPr="00B37CD1">
        <w:rPr>
          <w:rFonts w:asciiTheme="minorHAnsi" w:hAnsiTheme="minorHAnsi" w:cstheme="minorHAnsi"/>
          <w:color w:val="000000" w:themeColor="text1"/>
          <w:sz w:val="22"/>
          <w:szCs w:val="23"/>
        </w:rPr>
        <w:t>vision/mission/core belief statements; leadership/school improvement team</w:t>
      </w:r>
      <w:r w:rsidR="00764BAF" w:rsidRPr="00B37CD1">
        <w:rPr>
          <w:rFonts w:asciiTheme="minorHAnsi" w:hAnsiTheme="minorHAnsi" w:cstheme="minorHAnsi"/>
          <w:color w:val="000000" w:themeColor="text1"/>
          <w:sz w:val="22"/>
          <w:szCs w:val="23"/>
        </w:rPr>
        <w:t>/PLCs</w:t>
      </w:r>
      <w:r w:rsidRPr="00B37CD1">
        <w:rPr>
          <w:rFonts w:asciiTheme="minorHAnsi" w:hAnsiTheme="minorHAnsi" w:cstheme="minorHAnsi"/>
          <w:color w:val="000000" w:themeColor="text1"/>
          <w:sz w:val="22"/>
          <w:szCs w:val="23"/>
        </w:rPr>
        <w:t xml:space="preserve"> agendas; professional </w:t>
      </w:r>
      <w:r w:rsidR="00764BAF" w:rsidRPr="00B37CD1">
        <w:rPr>
          <w:rFonts w:asciiTheme="minorHAnsi" w:hAnsiTheme="minorHAnsi" w:cstheme="minorHAnsi"/>
          <w:color w:val="000000" w:themeColor="text1"/>
          <w:sz w:val="22"/>
          <w:szCs w:val="23"/>
        </w:rPr>
        <w:t>growth plan</w:t>
      </w:r>
      <w:r w:rsidRPr="00B37CD1">
        <w:rPr>
          <w:rFonts w:asciiTheme="minorHAnsi" w:hAnsiTheme="minorHAnsi" w:cstheme="minorHAnsi"/>
          <w:color w:val="000000" w:themeColor="text1"/>
          <w:sz w:val="22"/>
          <w:szCs w:val="23"/>
        </w:rPr>
        <w:t xml:space="preserve">; student </w:t>
      </w:r>
      <w:r w:rsidR="00861633" w:rsidRPr="00B37CD1">
        <w:rPr>
          <w:rFonts w:asciiTheme="minorHAnsi" w:hAnsiTheme="minorHAnsi" w:cstheme="minorHAnsi"/>
          <w:color w:val="000000" w:themeColor="text1"/>
          <w:sz w:val="22"/>
          <w:szCs w:val="23"/>
        </w:rPr>
        <w:t>growth</w:t>
      </w:r>
      <w:r w:rsidRPr="00B37CD1">
        <w:rPr>
          <w:rFonts w:asciiTheme="minorHAnsi" w:hAnsiTheme="minorHAnsi" w:cstheme="minorHAnsi"/>
          <w:color w:val="000000" w:themeColor="text1"/>
          <w:sz w:val="22"/>
          <w:szCs w:val="23"/>
        </w:rPr>
        <w:t xml:space="preserve"> monitoring data; schedules for students in the alternative education program; </w:t>
      </w:r>
      <w:r w:rsidR="006640E4">
        <w:rPr>
          <w:rFonts w:asciiTheme="minorHAnsi" w:hAnsiTheme="minorHAnsi" w:cstheme="minorHAnsi"/>
          <w:color w:val="000000" w:themeColor="text1"/>
          <w:sz w:val="22"/>
          <w:szCs w:val="23"/>
        </w:rPr>
        <w:t>f</w:t>
      </w:r>
      <w:r w:rsidR="006640E4" w:rsidRPr="00B37CD1">
        <w:rPr>
          <w:rFonts w:asciiTheme="minorHAnsi" w:hAnsiTheme="minorHAnsi" w:cstheme="minorHAnsi"/>
          <w:color w:val="000000" w:themeColor="text1"/>
          <w:sz w:val="22"/>
          <w:szCs w:val="23"/>
        </w:rPr>
        <w:t>aculty meeting agendas/minutes</w:t>
      </w:r>
      <w:r w:rsidR="006640E4">
        <w:rPr>
          <w:rFonts w:asciiTheme="minorHAnsi" w:hAnsiTheme="minorHAnsi" w:cstheme="minorHAnsi"/>
          <w:color w:val="000000" w:themeColor="text1"/>
          <w:sz w:val="22"/>
          <w:szCs w:val="23"/>
        </w:rPr>
        <w:t xml:space="preserve">; </w:t>
      </w:r>
      <w:r w:rsidRPr="00B37CD1">
        <w:rPr>
          <w:rFonts w:asciiTheme="minorHAnsi" w:hAnsiTheme="minorHAnsi" w:cstheme="minorHAnsi"/>
          <w:color w:val="000000" w:themeColor="text1"/>
          <w:sz w:val="22"/>
          <w:szCs w:val="23"/>
        </w:rPr>
        <w:t xml:space="preserve">project-specific summaries of a goal; compliance with Standards of Accreditation; program </w:t>
      </w:r>
      <w:r w:rsidR="00764BAF" w:rsidRPr="00B37CD1">
        <w:rPr>
          <w:rFonts w:asciiTheme="minorHAnsi" w:hAnsiTheme="minorHAnsi" w:cstheme="minorHAnsi"/>
          <w:color w:val="000000" w:themeColor="text1"/>
          <w:sz w:val="22"/>
          <w:szCs w:val="23"/>
        </w:rPr>
        <w:t>reviews</w:t>
      </w:r>
      <w:r w:rsidRPr="00B37CD1">
        <w:rPr>
          <w:rFonts w:asciiTheme="minorHAnsi" w:hAnsiTheme="minorHAnsi" w:cstheme="minorHAnsi"/>
          <w:color w:val="000000" w:themeColor="text1"/>
          <w:sz w:val="22"/>
          <w:szCs w:val="23"/>
        </w:rPr>
        <w:t xml:space="preserve">; staff </w:t>
      </w:r>
      <w:r w:rsidR="00764BAF" w:rsidRPr="00B37CD1">
        <w:rPr>
          <w:rFonts w:asciiTheme="minorHAnsi" w:hAnsiTheme="minorHAnsi" w:cstheme="minorHAnsi"/>
          <w:color w:val="000000" w:themeColor="text1"/>
          <w:sz w:val="22"/>
          <w:szCs w:val="23"/>
        </w:rPr>
        <w:t xml:space="preserve">learning </w:t>
      </w:r>
      <w:r w:rsidRPr="00B37CD1">
        <w:rPr>
          <w:rFonts w:asciiTheme="minorHAnsi" w:hAnsiTheme="minorHAnsi" w:cstheme="minorHAnsi"/>
          <w:color w:val="000000" w:themeColor="text1"/>
          <w:sz w:val="22"/>
          <w:szCs w:val="23"/>
        </w:rPr>
        <w:t>plan; school committees</w:t>
      </w:r>
      <w:r w:rsidR="00861633" w:rsidRPr="00B37CD1">
        <w:rPr>
          <w:rFonts w:asciiTheme="minorHAnsi" w:hAnsiTheme="minorHAnsi" w:cstheme="minorHAnsi"/>
          <w:color w:val="000000" w:themeColor="text1"/>
          <w:sz w:val="22"/>
          <w:szCs w:val="23"/>
        </w:rPr>
        <w:t xml:space="preserve">, </w:t>
      </w:r>
      <w:r w:rsidRPr="00B37CD1">
        <w:rPr>
          <w:rFonts w:asciiTheme="minorHAnsi" w:hAnsiTheme="minorHAnsi" w:cstheme="minorHAnsi"/>
          <w:color w:val="000000" w:themeColor="text1"/>
          <w:sz w:val="22"/>
          <w:szCs w:val="23"/>
        </w:rPr>
        <w:t>members</w:t>
      </w:r>
      <w:r w:rsidR="00764BAF" w:rsidRPr="00B37CD1">
        <w:rPr>
          <w:rFonts w:asciiTheme="minorHAnsi" w:hAnsiTheme="minorHAnsi" w:cstheme="minorHAnsi"/>
          <w:color w:val="000000" w:themeColor="text1"/>
          <w:sz w:val="22"/>
          <w:szCs w:val="23"/>
        </w:rPr>
        <w:t>, and minutes</w:t>
      </w:r>
      <w:r w:rsidRPr="00B37CD1">
        <w:rPr>
          <w:rFonts w:asciiTheme="minorHAnsi" w:hAnsiTheme="minorHAnsi" w:cstheme="minorHAnsi"/>
          <w:color w:val="000000" w:themeColor="text1"/>
          <w:sz w:val="22"/>
          <w:szCs w:val="23"/>
        </w:rPr>
        <w:t>.</w:t>
      </w:r>
    </w:p>
    <w:p w:rsidR="004C3B20" w:rsidRPr="00B37CD1" w:rsidRDefault="004C3B20" w:rsidP="001608D4">
      <w:pPr>
        <w:spacing w:after="120"/>
        <w:ind w:left="187"/>
        <w:rPr>
          <w:rFonts w:asciiTheme="minorHAnsi" w:hAnsiTheme="minorHAnsi" w:cstheme="minorHAnsi"/>
          <w:color w:val="000000" w:themeColor="text1"/>
          <w:sz w:val="22"/>
          <w:szCs w:val="23"/>
        </w:rPr>
      </w:pPr>
      <w:r w:rsidRPr="00B37CD1">
        <w:rPr>
          <w:rFonts w:asciiTheme="minorHAnsi" w:hAnsiTheme="minorHAnsi" w:cstheme="minorHAnsi"/>
          <w:b/>
          <w:color w:val="000000" w:themeColor="text1"/>
          <w:sz w:val="22"/>
          <w:szCs w:val="23"/>
          <w:u w:val="single"/>
        </w:rPr>
        <w:t xml:space="preserve">Standard 2 </w:t>
      </w:r>
      <w:r w:rsidRPr="00B37CD1">
        <w:rPr>
          <w:rFonts w:ascii="Microsoft Sans Serif" w:hAnsi="Microsoft Sans Serif" w:cs="Microsoft Sans Serif"/>
          <w:b/>
          <w:color w:val="000000" w:themeColor="text1"/>
          <w:sz w:val="22"/>
          <w:szCs w:val="23"/>
          <w:u w:val="single"/>
        </w:rPr>
        <w:t>‒</w:t>
      </w:r>
      <w:r w:rsidRPr="00B37CD1">
        <w:rPr>
          <w:rFonts w:asciiTheme="minorHAnsi" w:hAnsiTheme="minorHAnsi" w:cstheme="minorHAnsi"/>
          <w:b/>
          <w:color w:val="000000" w:themeColor="text1"/>
          <w:sz w:val="22"/>
          <w:szCs w:val="23"/>
          <w:u w:val="single"/>
        </w:rPr>
        <w:t xml:space="preserve"> School Climate</w:t>
      </w:r>
      <w:r w:rsidRPr="00B37CD1">
        <w:rPr>
          <w:rFonts w:asciiTheme="minorHAnsi" w:hAnsiTheme="minorHAnsi" w:cstheme="minorHAnsi"/>
          <w:color w:val="000000" w:themeColor="text1"/>
          <w:sz w:val="22"/>
          <w:szCs w:val="23"/>
        </w:rPr>
        <w:t xml:space="preserve">:  </w:t>
      </w:r>
      <w:r w:rsidR="00861633" w:rsidRPr="00B37CD1">
        <w:rPr>
          <w:rFonts w:asciiTheme="minorHAnsi" w:hAnsiTheme="minorHAnsi" w:cstheme="minorHAnsi"/>
          <w:color w:val="000000" w:themeColor="text1"/>
          <w:sz w:val="22"/>
          <w:szCs w:val="23"/>
        </w:rPr>
        <w:t>M</w:t>
      </w:r>
      <w:r w:rsidRPr="00B37CD1">
        <w:rPr>
          <w:rFonts w:asciiTheme="minorHAnsi" w:hAnsiTheme="minorHAnsi" w:cstheme="minorHAnsi"/>
          <w:color w:val="000000" w:themeColor="text1"/>
          <w:sz w:val="22"/>
          <w:szCs w:val="23"/>
        </w:rPr>
        <w:t>onthly discipline report; Teacher of the Year recommendation; annual report of discipline</w:t>
      </w:r>
      <w:r w:rsidR="00764BAF" w:rsidRPr="00B37CD1">
        <w:rPr>
          <w:rFonts w:asciiTheme="minorHAnsi" w:hAnsiTheme="minorHAnsi" w:cstheme="minorHAnsi"/>
          <w:color w:val="000000" w:themeColor="text1"/>
          <w:sz w:val="22"/>
          <w:szCs w:val="23"/>
        </w:rPr>
        <w:t xml:space="preserve">, </w:t>
      </w:r>
      <w:r w:rsidRPr="00B37CD1">
        <w:rPr>
          <w:rFonts w:asciiTheme="minorHAnsi" w:hAnsiTheme="minorHAnsi" w:cstheme="minorHAnsi"/>
          <w:color w:val="000000" w:themeColor="text1"/>
          <w:sz w:val="22"/>
          <w:szCs w:val="23"/>
        </w:rPr>
        <w:t>crime, and violence; summary of surveys of staff; student recognition; student groups/clubs</w:t>
      </w:r>
      <w:r w:rsidR="00764BAF" w:rsidRPr="00B37CD1">
        <w:rPr>
          <w:rFonts w:asciiTheme="minorHAnsi" w:hAnsiTheme="minorHAnsi" w:cstheme="minorHAnsi"/>
          <w:color w:val="000000" w:themeColor="text1"/>
          <w:sz w:val="22"/>
          <w:szCs w:val="23"/>
        </w:rPr>
        <w:t>; student survey form</w:t>
      </w:r>
      <w:r w:rsidR="00861633" w:rsidRPr="00B37CD1">
        <w:rPr>
          <w:rFonts w:asciiTheme="minorHAnsi" w:hAnsiTheme="minorHAnsi" w:cstheme="minorHAnsi"/>
          <w:color w:val="000000" w:themeColor="text1"/>
          <w:sz w:val="22"/>
          <w:szCs w:val="23"/>
        </w:rPr>
        <w:t>;</w:t>
      </w:r>
      <w:r w:rsidR="00764BAF" w:rsidRPr="00B37CD1">
        <w:rPr>
          <w:rFonts w:asciiTheme="minorHAnsi" w:hAnsiTheme="minorHAnsi" w:cstheme="minorHAnsi"/>
          <w:color w:val="000000" w:themeColor="text1"/>
          <w:sz w:val="22"/>
          <w:szCs w:val="23"/>
        </w:rPr>
        <w:t xml:space="preserve"> TELL survey</w:t>
      </w:r>
      <w:r w:rsidR="00861633" w:rsidRPr="00B37CD1">
        <w:rPr>
          <w:rFonts w:asciiTheme="minorHAnsi" w:hAnsiTheme="minorHAnsi" w:cstheme="minorHAnsi"/>
          <w:color w:val="000000" w:themeColor="text1"/>
          <w:sz w:val="22"/>
          <w:szCs w:val="23"/>
        </w:rPr>
        <w:t xml:space="preserve"> results; VAL-ED survey results</w:t>
      </w:r>
      <w:r w:rsidRPr="00B37CD1">
        <w:rPr>
          <w:rFonts w:asciiTheme="minorHAnsi" w:hAnsiTheme="minorHAnsi" w:cstheme="minorHAnsi"/>
          <w:color w:val="000000" w:themeColor="text1"/>
          <w:sz w:val="22"/>
          <w:szCs w:val="23"/>
        </w:rPr>
        <w:t>.</w:t>
      </w:r>
    </w:p>
    <w:p w:rsidR="004C3B20" w:rsidRPr="00B37CD1" w:rsidRDefault="004C3B20" w:rsidP="001608D4">
      <w:pPr>
        <w:spacing w:after="120"/>
        <w:ind w:left="187"/>
        <w:rPr>
          <w:rFonts w:asciiTheme="minorHAnsi" w:hAnsiTheme="minorHAnsi" w:cstheme="minorHAnsi"/>
          <w:color w:val="000000" w:themeColor="text1"/>
          <w:sz w:val="22"/>
          <w:szCs w:val="23"/>
        </w:rPr>
      </w:pPr>
      <w:r w:rsidRPr="00B37CD1">
        <w:rPr>
          <w:rFonts w:asciiTheme="minorHAnsi" w:hAnsiTheme="minorHAnsi" w:cstheme="minorHAnsi"/>
          <w:b/>
          <w:color w:val="000000" w:themeColor="text1"/>
          <w:sz w:val="22"/>
          <w:szCs w:val="23"/>
          <w:u w:val="single"/>
        </w:rPr>
        <w:t xml:space="preserve">Standard 3 </w:t>
      </w:r>
      <w:r w:rsidRPr="00B37CD1">
        <w:rPr>
          <w:rFonts w:ascii="Microsoft Sans Serif" w:hAnsi="Microsoft Sans Serif" w:cs="Microsoft Sans Serif"/>
          <w:b/>
          <w:color w:val="000000" w:themeColor="text1"/>
          <w:sz w:val="22"/>
          <w:szCs w:val="23"/>
          <w:u w:val="single"/>
        </w:rPr>
        <w:t>‒</w:t>
      </w:r>
      <w:r w:rsidRPr="00B37CD1">
        <w:rPr>
          <w:rFonts w:asciiTheme="minorHAnsi" w:hAnsiTheme="minorHAnsi" w:cstheme="minorHAnsi"/>
          <w:b/>
          <w:color w:val="000000" w:themeColor="text1"/>
          <w:sz w:val="22"/>
          <w:szCs w:val="23"/>
          <w:u w:val="single"/>
        </w:rPr>
        <w:t xml:space="preserve"> Human Resources Management</w:t>
      </w:r>
      <w:r w:rsidRPr="00B37CD1">
        <w:rPr>
          <w:rFonts w:asciiTheme="minorHAnsi" w:hAnsiTheme="minorHAnsi" w:cstheme="minorHAnsi"/>
          <w:color w:val="000000" w:themeColor="text1"/>
          <w:sz w:val="22"/>
          <w:szCs w:val="23"/>
        </w:rPr>
        <w:t xml:space="preserve">:  </w:t>
      </w:r>
      <w:r w:rsidR="00861633" w:rsidRPr="00B37CD1">
        <w:rPr>
          <w:rFonts w:asciiTheme="minorHAnsi" w:hAnsiTheme="minorHAnsi" w:cstheme="minorHAnsi"/>
          <w:color w:val="000000" w:themeColor="text1"/>
          <w:sz w:val="22"/>
          <w:szCs w:val="23"/>
        </w:rPr>
        <w:t>S</w:t>
      </w:r>
      <w:r w:rsidRPr="00B37CD1">
        <w:rPr>
          <w:rFonts w:asciiTheme="minorHAnsi" w:hAnsiTheme="minorHAnsi" w:cstheme="minorHAnsi"/>
          <w:color w:val="000000" w:themeColor="text1"/>
          <w:sz w:val="22"/>
          <w:szCs w:val="23"/>
        </w:rPr>
        <w:t xml:space="preserve">taff evaluation schedule including observation schedule; evidence of teachers and staff serving as </w:t>
      </w:r>
      <w:r w:rsidRPr="00B37CD1">
        <w:rPr>
          <w:rFonts w:asciiTheme="minorHAnsi" w:hAnsiTheme="minorHAnsi" w:cstheme="minorHAnsi"/>
          <w:color w:val="000000" w:themeColor="text1"/>
          <w:sz w:val="22"/>
          <w:szCs w:val="23"/>
          <w:u w:val="single"/>
        </w:rPr>
        <w:t>leaders</w:t>
      </w:r>
      <w:r w:rsidRPr="00B37CD1">
        <w:rPr>
          <w:rFonts w:asciiTheme="minorHAnsi" w:hAnsiTheme="minorHAnsi" w:cstheme="minorHAnsi"/>
          <w:color w:val="000000" w:themeColor="text1"/>
          <w:sz w:val="22"/>
          <w:szCs w:val="23"/>
        </w:rPr>
        <w:t xml:space="preserve"> in the school, school </w:t>
      </w:r>
      <w:r w:rsidR="00040C93" w:rsidRPr="00B37CD1">
        <w:rPr>
          <w:rFonts w:asciiTheme="minorHAnsi" w:hAnsiTheme="minorHAnsi" w:cstheme="minorHAnsi"/>
          <w:color w:val="000000" w:themeColor="text1"/>
          <w:sz w:val="22"/>
          <w:szCs w:val="23"/>
        </w:rPr>
        <w:t>district</w:t>
      </w:r>
      <w:r w:rsidRPr="00B37CD1">
        <w:rPr>
          <w:rFonts w:asciiTheme="minorHAnsi" w:hAnsiTheme="minorHAnsi" w:cstheme="minorHAnsi"/>
          <w:color w:val="000000" w:themeColor="text1"/>
          <w:sz w:val="22"/>
          <w:szCs w:val="23"/>
        </w:rPr>
        <w:t xml:space="preserve">, and school community; staff evaluations; </w:t>
      </w:r>
      <w:r w:rsidR="006640E4" w:rsidRPr="00B37CD1">
        <w:rPr>
          <w:rFonts w:asciiTheme="minorHAnsi" w:hAnsiTheme="minorHAnsi" w:cstheme="minorHAnsi"/>
          <w:color w:val="000000" w:themeColor="text1"/>
          <w:sz w:val="22"/>
          <w:szCs w:val="23"/>
        </w:rPr>
        <w:t xml:space="preserve">school celebrations; teacher/staff appreciation; </w:t>
      </w:r>
      <w:r w:rsidRPr="00B37CD1">
        <w:rPr>
          <w:rFonts w:asciiTheme="minorHAnsi" w:hAnsiTheme="minorHAnsi" w:cstheme="minorHAnsi"/>
          <w:color w:val="000000" w:themeColor="text1"/>
          <w:sz w:val="22"/>
          <w:szCs w:val="23"/>
        </w:rPr>
        <w:t xml:space="preserve">staff recognition program; </w:t>
      </w:r>
      <w:r w:rsidR="00B37CD1" w:rsidRPr="00B37CD1">
        <w:rPr>
          <w:rFonts w:asciiTheme="minorHAnsi" w:hAnsiTheme="minorHAnsi" w:cstheme="minorHAnsi"/>
          <w:color w:val="000000" w:themeColor="text1"/>
          <w:sz w:val="22"/>
          <w:szCs w:val="23"/>
        </w:rPr>
        <w:t xml:space="preserve">Corrective </w:t>
      </w:r>
      <w:r w:rsidR="006640E4">
        <w:rPr>
          <w:rFonts w:asciiTheme="minorHAnsi" w:hAnsiTheme="minorHAnsi" w:cstheme="minorHAnsi"/>
          <w:color w:val="000000" w:themeColor="text1"/>
          <w:sz w:val="22"/>
          <w:szCs w:val="23"/>
        </w:rPr>
        <w:t>A</w:t>
      </w:r>
      <w:r w:rsidR="00B37CD1" w:rsidRPr="00B37CD1">
        <w:rPr>
          <w:rFonts w:asciiTheme="minorHAnsi" w:hAnsiTheme="minorHAnsi" w:cstheme="minorHAnsi"/>
          <w:color w:val="000000" w:themeColor="text1"/>
          <w:sz w:val="22"/>
          <w:szCs w:val="23"/>
        </w:rPr>
        <w:t>ction</w:t>
      </w:r>
      <w:r w:rsidRPr="00B37CD1">
        <w:rPr>
          <w:rFonts w:asciiTheme="minorHAnsi" w:hAnsiTheme="minorHAnsi" w:cstheme="minorHAnsi"/>
          <w:color w:val="000000" w:themeColor="text1"/>
          <w:sz w:val="22"/>
          <w:szCs w:val="23"/>
        </w:rPr>
        <w:t xml:space="preserve"> Plans; mentorship program.</w:t>
      </w:r>
    </w:p>
    <w:p w:rsidR="004C3B20" w:rsidRPr="00B37CD1" w:rsidRDefault="004C3B20" w:rsidP="001608D4">
      <w:pPr>
        <w:spacing w:after="120"/>
        <w:ind w:left="187"/>
        <w:rPr>
          <w:rFonts w:asciiTheme="minorHAnsi" w:hAnsiTheme="minorHAnsi" w:cstheme="minorHAnsi"/>
          <w:color w:val="000000" w:themeColor="text1"/>
          <w:sz w:val="22"/>
          <w:szCs w:val="23"/>
        </w:rPr>
      </w:pPr>
      <w:r w:rsidRPr="00B37CD1">
        <w:rPr>
          <w:rFonts w:asciiTheme="minorHAnsi" w:hAnsiTheme="minorHAnsi" w:cstheme="minorHAnsi"/>
          <w:b/>
          <w:color w:val="000000" w:themeColor="text1"/>
          <w:sz w:val="22"/>
          <w:szCs w:val="23"/>
          <w:u w:val="single"/>
        </w:rPr>
        <w:t xml:space="preserve">Standard 4 </w:t>
      </w:r>
      <w:r w:rsidRPr="00B37CD1">
        <w:rPr>
          <w:rFonts w:ascii="Microsoft Sans Serif" w:hAnsi="Microsoft Sans Serif" w:cs="Microsoft Sans Serif"/>
          <w:b/>
          <w:color w:val="000000" w:themeColor="text1"/>
          <w:sz w:val="22"/>
          <w:szCs w:val="23"/>
          <w:u w:val="single"/>
        </w:rPr>
        <w:t>‒</w:t>
      </w:r>
      <w:r w:rsidRPr="00B37CD1">
        <w:rPr>
          <w:rFonts w:asciiTheme="minorHAnsi" w:hAnsiTheme="minorHAnsi" w:cstheme="minorHAnsi"/>
          <w:b/>
          <w:color w:val="000000" w:themeColor="text1"/>
          <w:sz w:val="22"/>
          <w:szCs w:val="23"/>
          <w:u w:val="single"/>
        </w:rPr>
        <w:t xml:space="preserve"> Organizational Management</w:t>
      </w:r>
      <w:r w:rsidRPr="00B37CD1">
        <w:rPr>
          <w:rFonts w:asciiTheme="minorHAnsi" w:hAnsiTheme="minorHAnsi" w:cstheme="minorHAnsi"/>
          <w:color w:val="000000" w:themeColor="text1"/>
          <w:sz w:val="22"/>
          <w:szCs w:val="23"/>
        </w:rPr>
        <w:t xml:space="preserve">:  </w:t>
      </w:r>
      <w:r w:rsidR="00861633" w:rsidRPr="00B37CD1">
        <w:rPr>
          <w:rFonts w:asciiTheme="minorHAnsi" w:hAnsiTheme="minorHAnsi" w:cstheme="minorHAnsi"/>
          <w:color w:val="000000" w:themeColor="text1"/>
          <w:sz w:val="22"/>
          <w:szCs w:val="23"/>
        </w:rPr>
        <w:t>B</w:t>
      </w:r>
      <w:r w:rsidRPr="00B37CD1">
        <w:rPr>
          <w:rFonts w:asciiTheme="minorHAnsi" w:hAnsiTheme="minorHAnsi" w:cstheme="minorHAnsi"/>
          <w:color w:val="000000" w:themeColor="text1"/>
          <w:sz w:val="22"/>
          <w:szCs w:val="23"/>
        </w:rPr>
        <w:t>uilding schedules; administrator responsibility chart; master schedule and course compliance; facility use log; physical plant and grounds management schedule; annual financial audits; uncollected debts; inventory records; Career and Technical Education compliance; Special Education compliance; long-range goals; short-range goals</w:t>
      </w:r>
      <w:r w:rsidR="006640E4">
        <w:rPr>
          <w:rFonts w:asciiTheme="minorHAnsi" w:hAnsiTheme="minorHAnsi" w:cstheme="minorHAnsi"/>
          <w:color w:val="000000" w:themeColor="text1"/>
          <w:sz w:val="22"/>
          <w:szCs w:val="23"/>
        </w:rPr>
        <w:t xml:space="preserve">; </w:t>
      </w:r>
      <w:r w:rsidR="006640E4" w:rsidRPr="00B37CD1">
        <w:rPr>
          <w:rFonts w:asciiTheme="minorHAnsi" w:hAnsiTheme="minorHAnsi" w:cstheme="minorHAnsi"/>
          <w:color w:val="000000" w:themeColor="text1"/>
          <w:sz w:val="22"/>
          <w:szCs w:val="23"/>
        </w:rPr>
        <w:t xml:space="preserve">master schedule; building administrator organizational </w:t>
      </w:r>
      <w:r w:rsidR="006640E4">
        <w:rPr>
          <w:rFonts w:asciiTheme="minorHAnsi" w:hAnsiTheme="minorHAnsi" w:cstheme="minorHAnsi"/>
          <w:color w:val="000000" w:themeColor="text1"/>
          <w:sz w:val="22"/>
          <w:szCs w:val="23"/>
        </w:rPr>
        <w:t>chart</w:t>
      </w:r>
      <w:r w:rsidRPr="00B37CD1">
        <w:rPr>
          <w:rFonts w:asciiTheme="minorHAnsi" w:hAnsiTheme="minorHAnsi" w:cstheme="minorHAnsi"/>
          <w:color w:val="000000" w:themeColor="text1"/>
          <w:sz w:val="22"/>
          <w:szCs w:val="23"/>
        </w:rPr>
        <w:t>.</w:t>
      </w:r>
    </w:p>
    <w:p w:rsidR="004C3B20" w:rsidRPr="00B37CD1" w:rsidRDefault="004C3B20" w:rsidP="001608D4">
      <w:pPr>
        <w:spacing w:after="120"/>
        <w:ind w:left="187"/>
        <w:rPr>
          <w:rFonts w:asciiTheme="minorHAnsi" w:hAnsiTheme="minorHAnsi" w:cstheme="minorHAnsi"/>
          <w:color w:val="000000" w:themeColor="text1"/>
          <w:sz w:val="22"/>
          <w:szCs w:val="23"/>
        </w:rPr>
      </w:pPr>
      <w:r w:rsidRPr="00B37CD1">
        <w:rPr>
          <w:rFonts w:asciiTheme="minorHAnsi" w:hAnsiTheme="minorHAnsi" w:cstheme="minorHAnsi"/>
          <w:b/>
          <w:color w:val="000000" w:themeColor="text1"/>
          <w:sz w:val="22"/>
          <w:szCs w:val="23"/>
          <w:u w:val="single"/>
        </w:rPr>
        <w:t xml:space="preserve">Standard 5 </w:t>
      </w:r>
      <w:r w:rsidRPr="00B37CD1">
        <w:rPr>
          <w:rFonts w:ascii="Microsoft Sans Serif" w:hAnsi="Microsoft Sans Serif" w:cs="Microsoft Sans Serif"/>
          <w:b/>
          <w:color w:val="000000" w:themeColor="text1"/>
          <w:sz w:val="22"/>
          <w:szCs w:val="23"/>
          <w:u w:val="single"/>
        </w:rPr>
        <w:t>‒</w:t>
      </w:r>
      <w:r w:rsidRPr="00B37CD1">
        <w:rPr>
          <w:rFonts w:asciiTheme="minorHAnsi" w:hAnsiTheme="minorHAnsi" w:cstheme="minorHAnsi"/>
          <w:b/>
          <w:color w:val="000000" w:themeColor="text1"/>
          <w:sz w:val="22"/>
          <w:szCs w:val="23"/>
          <w:u w:val="single"/>
        </w:rPr>
        <w:t xml:space="preserve"> Communication and Community Relations</w:t>
      </w:r>
      <w:r w:rsidRPr="00B37CD1">
        <w:rPr>
          <w:rFonts w:asciiTheme="minorHAnsi" w:hAnsiTheme="minorHAnsi" w:cstheme="minorHAnsi"/>
          <w:color w:val="000000" w:themeColor="text1"/>
          <w:sz w:val="22"/>
          <w:szCs w:val="23"/>
        </w:rPr>
        <w:t xml:space="preserve">:  </w:t>
      </w:r>
      <w:r w:rsidR="006640E4">
        <w:rPr>
          <w:rFonts w:asciiTheme="minorHAnsi" w:hAnsiTheme="minorHAnsi" w:cstheme="minorHAnsi"/>
          <w:color w:val="000000" w:themeColor="text1"/>
          <w:sz w:val="22"/>
          <w:szCs w:val="23"/>
        </w:rPr>
        <w:t>School council meeting minutes; n</w:t>
      </w:r>
      <w:r w:rsidRPr="00B37CD1">
        <w:rPr>
          <w:rFonts w:asciiTheme="minorHAnsi" w:hAnsiTheme="minorHAnsi" w:cstheme="minorHAnsi"/>
          <w:color w:val="000000" w:themeColor="text1"/>
          <w:sz w:val="22"/>
          <w:szCs w:val="23"/>
        </w:rPr>
        <w:t>ewsletters; PAC/PTO/PTA agendas</w:t>
      </w:r>
      <w:r w:rsidR="00785958" w:rsidRPr="00B37CD1">
        <w:rPr>
          <w:rFonts w:asciiTheme="minorHAnsi" w:hAnsiTheme="minorHAnsi" w:cstheme="minorHAnsi"/>
          <w:color w:val="000000" w:themeColor="text1"/>
          <w:sz w:val="22"/>
          <w:szCs w:val="23"/>
        </w:rPr>
        <w:t>/minutes</w:t>
      </w:r>
      <w:r w:rsidRPr="00B37CD1">
        <w:rPr>
          <w:rFonts w:asciiTheme="minorHAnsi" w:hAnsiTheme="minorHAnsi" w:cstheme="minorHAnsi"/>
          <w:color w:val="000000" w:themeColor="text1"/>
          <w:sz w:val="22"/>
          <w:szCs w:val="23"/>
        </w:rPr>
        <w:t xml:space="preserve">; optional parent/community survey; </w:t>
      </w:r>
      <w:r w:rsidR="005C32C4" w:rsidRPr="00B37CD1">
        <w:rPr>
          <w:rFonts w:asciiTheme="minorHAnsi" w:hAnsiTheme="minorHAnsi" w:cstheme="minorHAnsi"/>
          <w:color w:val="000000" w:themeColor="text1"/>
          <w:sz w:val="22"/>
          <w:szCs w:val="23"/>
        </w:rPr>
        <w:t>w</w:t>
      </w:r>
      <w:r w:rsidRPr="00B37CD1">
        <w:rPr>
          <w:rFonts w:asciiTheme="minorHAnsi" w:hAnsiTheme="minorHAnsi" w:cstheme="minorHAnsi"/>
          <w:color w:val="000000" w:themeColor="text1"/>
          <w:sz w:val="22"/>
          <w:szCs w:val="23"/>
        </w:rPr>
        <w:t>ebsite link; completion of annual school safety audit; Safe School’s committee agendas and minutes of meetings; School Health Advisory Board agendas and minutes of meetings; media communications; presentation to civic/community groups</w:t>
      </w:r>
      <w:r w:rsidR="006640E4">
        <w:rPr>
          <w:rFonts w:asciiTheme="minorHAnsi" w:hAnsiTheme="minorHAnsi" w:cstheme="minorHAnsi"/>
          <w:color w:val="000000" w:themeColor="text1"/>
          <w:sz w:val="22"/>
          <w:szCs w:val="23"/>
        </w:rPr>
        <w:t>; FRYSC; parent/community volunteer hours</w:t>
      </w:r>
      <w:r w:rsidRPr="00B37CD1">
        <w:rPr>
          <w:rFonts w:asciiTheme="minorHAnsi" w:hAnsiTheme="minorHAnsi" w:cstheme="minorHAnsi"/>
          <w:color w:val="000000" w:themeColor="text1"/>
          <w:sz w:val="22"/>
          <w:szCs w:val="23"/>
        </w:rPr>
        <w:t>.</w:t>
      </w:r>
    </w:p>
    <w:p w:rsidR="00630CB7" w:rsidRPr="00B37CD1" w:rsidRDefault="004C3B20" w:rsidP="001608D4">
      <w:pPr>
        <w:spacing w:after="120"/>
        <w:ind w:left="187"/>
        <w:rPr>
          <w:rFonts w:asciiTheme="minorHAnsi" w:hAnsiTheme="minorHAnsi" w:cstheme="minorHAnsi"/>
          <w:color w:val="000000" w:themeColor="text1"/>
          <w:sz w:val="22"/>
          <w:szCs w:val="23"/>
        </w:rPr>
      </w:pPr>
      <w:r w:rsidRPr="00B37CD1">
        <w:rPr>
          <w:rFonts w:asciiTheme="minorHAnsi" w:hAnsiTheme="minorHAnsi" w:cstheme="minorHAnsi"/>
          <w:b/>
          <w:color w:val="000000" w:themeColor="text1"/>
          <w:sz w:val="22"/>
          <w:szCs w:val="23"/>
          <w:u w:val="single"/>
        </w:rPr>
        <w:t xml:space="preserve">Standard 6 </w:t>
      </w:r>
      <w:r w:rsidRPr="00B37CD1">
        <w:rPr>
          <w:rFonts w:ascii="Microsoft Sans Serif" w:hAnsi="Microsoft Sans Serif" w:cs="Microsoft Sans Serif"/>
          <w:b/>
          <w:color w:val="000000" w:themeColor="text1"/>
          <w:sz w:val="22"/>
          <w:szCs w:val="23"/>
          <w:u w:val="single"/>
        </w:rPr>
        <w:t>‒</w:t>
      </w:r>
      <w:r w:rsidRPr="00B37CD1">
        <w:rPr>
          <w:rFonts w:asciiTheme="minorHAnsi" w:hAnsiTheme="minorHAnsi" w:cstheme="minorHAnsi"/>
          <w:b/>
          <w:color w:val="000000" w:themeColor="text1"/>
          <w:sz w:val="22"/>
          <w:szCs w:val="23"/>
          <w:u w:val="single"/>
        </w:rPr>
        <w:t xml:space="preserve"> Professionalism</w:t>
      </w:r>
      <w:r w:rsidRPr="00B37CD1">
        <w:rPr>
          <w:rFonts w:asciiTheme="minorHAnsi" w:hAnsiTheme="minorHAnsi" w:cstheme="minorHAnsi"/>
          <w:color w:val="000000" w:themeColor="text1"/>
          <w:sz w:val="22"/>
          <w:szCs w:val="23"/>
        </w:rPr>
        <w:t xml:space="preserve">:  </w:t>
      </w:r>
      <w:r w:rsidR="00861633" w:rsidRPr="00B37CD1">
        <w:rPr>
          <w:rFonts w:asciiTheme="minorHAnsi" w:hAnsiTheme="minorHAnsi" w:cstheme="minorHAnsi"/>
          <w:color w:val="000000" w:themeColor="text1"/>
          <w:sz w:val="22"/>
          <w:szCs w:val="23"/>
        </w:rPr>
        <w:t>S</w:t>
      </w:r>
      <w:r w:rsidRPr="00B37CD1">
        <w:rPr>
          <w:rFonts w:asciiTheme="minorHAnsi" w:hAnsiTheme="minorHAnsi" w:cstheme="minorHAnsi"/>
          <w:color w:val="000000" w:themeColor="text1"/>
          <w:sz w:val="22"/>
          <w:szCs w:val="23"/>
        </w:rPr>
        <w:t>taff development activity agendas; department/grade level meeting documentation; summary of staff surveys; professional conference attendance; professional organization membership</w:t>
      </w:r>
      <w:r w:rsidR="00785958" w:rsidRPr="00B37CD1">
        <w:rPr>
          <w:rFonts w:asciiTheme="minorHAnsi" w:hAnsiTheme="minorHAnsi" w:cstheme="minorHAnsi"/>
          <w:color w:val="000000" w:themeColor="text1"/>
          <w:sz w:val="22"/>
          <w:szCs w:val="23"/>
        </w:rPr>
        <w:t>; demonstrating/applying professional learning; results of professional learning on school goals</w:t>
      </w:r>
      <w:r w:rsidRPr="00B37CD1">
        <w:rPr>
          <w:rFonts w:asciiTheme="minorHAnsi" w:hAnsiTheme="minorHAnsi" w:cstheme="minorHAnsi"/>
          <w:color w:val="000000" w:themeColor="text1"/>
          <w:sz w:val="22"/>
          <w:szCs w:val="23"/>
        </w:rPr>
        <w:t>.</w:t>
      </w:r>
    </w:p>
    <w:p w:rsidR="004C3B20" w:rsidRPr="00B37CD1" w:rsidRDefault="004C3B20" w:rsidP="001608D4">
      <w:pPr>
        <w:tabs>
          <w:tab w:val="left" w:pos="9180"/>
        </w:tabs>
        <w:ind w:left="180"/>
        <w:rPr>
          <w:rFonts w:asciiTheme="minorHAnsi" w:hAnsiTheme="minorHAnsi" w:cstheme="minorHAnsi"/>
          <w:color w:val="000000" w:themeColor="text1"/>
        </w:rPr>
      </w:pPr>
      <w:r w:rsidRPr="00B37CD1">
        <w:rPr>
          <w:rFonts w:asciiTheme="minorHAnsi" w:hAnsiTheme="minorHAnsi" w:cstheme="minorHAnsi"/>
          <w:b/>
          <w:color w:val="000000" w:themeColor="text1"/>
          <w:sz w:val="22"/>
          <w:szCs w:val="23"/>
          <w:u w:val="single"/>
        </w:rPr>
        <w:t xml:space="preserve">Standard 7 </w:t>
      </w:r>
      <w:r w:rsidRPr="00B37CD1">
        <w:rPr>
          <w:rFonts w:ascii="Microsoft Sans Serif" w:hAnsi="Microsoft Sans Serif" w:cs="Microsoft Sans Serif"/>
          <w:b/>
          <w:color w:val="000000" w:themeColor="text1"/>
          <w:sz w:val="22"/>
          <w:szCs w:val="23"/>
          <w:u w:val="single"/>
        </w:rPr>
        <w:t>‒</w:t>
      </w:r>
      <w:r w:rsidRPr="00B37CD1">
        <w:rPr>
          <w:rFonts w:asciiTheme="minorHAnsi" w:hAnsiTheme="minorHAnsi" w:cstheme="minorHAnsi"/>
          <w:b/>
          <w:color w:val="000000" w:themeColor="text1"/>
          <w:sz w:val="22"/>
          <w:szCs w:val="23"/>
          <w:u w:val="single"/>
        </w:rPr>
        <w:t xml:space="preserve"> Student </w:t>
      </w:r>
      <w:r w:rsidR="00785958" w:rsidRPr="00B37CD1">
        <w:rPr>
          <w:rFonts w:asciiTheme="minorHAnsi" w:hAnsiTheme="minorHAnsi" w:cstheme="minorHAnsi"/>
          <w:b/>
          <w:color w:val="000000" w:themeColor="text1"/>
          <w:sz w:val="22"/>
          <w:szCs w:val="23"/>
          <w:u w:val="single"/>
        </w:rPr>
        <w:t>Growth</w:t>
      </w:r>
      <w:r w:rsidRPr="00B37CD1">
        <w:rPr>
          <w:rFonts w:asciiTheme="minorHAnsi" w:hAnsiTheme="minorHAnsi" w:cstheme="minorHAnsi"/>
          <w:color w:val="000000" w:themeColor="text1"/>
          <w:sz w:val="22"/>
          <w:szCs w:val="23"/>
        </w:rPr>
        <w:t>:</w:t>
      </w:r>
      <w:r w:rsidR="004C3FDE" w:rsidRPr="00B37CD1">
        <w:rPr>
          <w:rFonts w:asciiTheme="minorHAnsi" w:hAnsiTheme="minorHAnsi" w:cstheme="minorHAnsi"/>
          <w:color w:val="000000" w:themeColor="text1"/>
          <w:sz w:val="22"/>
          <w:szCs w:val="23"/>
        </w:rPr>
        <w:t xml:space="preserve"> </w:t>
      </w:r>
      <w:r w:rsidR="00861633" w:rsidRPr="00B37CD1">
        <w:rPr>
          <w:rFonts w:asciiTheme="minorHAnsi" w:hAnsiTheme="minorHAnsi" w:cstheme="minorHAnsi"/>
          <w:color w:val="000000" w:themeColor="text1"/>
          <w:sz w:val="22"/>
          <w:szCs w:val="23"/>
        </w:rPr>
        <w:t xml:space="preserve"> A</w:t>
      </w:r>
      <w:r w:rsidRPr="00B37CD1">
        <w:rPr>
          <w:rFonts w:asciiTheme="minorHAnsi" w:hAnsiTheme="minorHAnsi" w:cstheme="minorHAnsi"/>
          <w:color w:val="000000" w:themeColor="text1"/>
          <w:sz w:val="22"/>
          <w:szCs w:val="23"/>
        </w:rPr>
        <w:t>nalysis of grades for the marking period; documentation of meeting established annual goals (e.g., school improvement plan);</w:t>
      </w:r>
      <w:r w:rsidR="00861633" w:rsidRPr="00B37CD1">
        <w:rPr>
          <w:rFonts w:asciiTheme="minorHAnsi" w:hAnsiTheme="minorHAnsi" w:cstheme="minorHAnsi"/>
          <w:color w:val="000000" w:themeColor="text1"/>
          <w:sz w:val="22"/>
          <w:szCs w:val="23"/>
        </w:rPr>
        <w:t xml:space="preserve"> student growth percentile data</w:t>
      </w:r>
      <w:r w:rsidRPr="00B37CD1">
        <w:rPr>
          <w:rFonts w:asciiTheme="minorHAnsi" w:hAnsiTheme="minorHAnsi" w:cstheme="minorHAnsi"/>
          <w:color w:val="000000" w:themeColor="text1"/>
          <w:sz w:val="22"/>
          <w:szCs w:val="23"/>
        </w:rPr>
        <w:t xml:space="preserve">; data on student achievement from other valid, reliable sources (e.g., pattern of improvement in advanced pass rate on </w:t>
      </w:r>
      <w:r w:rsidR="007E1830" w:rsidRPr="00B37CD1">
        <w:rPr>
          <w:rFonts w:asciiTheme="minorHAnsi" w:hAnsiTheme="minorHAnsi" w:cstheme="minorHAnsi"/>
          <w:color w:val="000000" w:themeColor="text1"/>
          <w:sz w:val="22"/>
          <w:szCs w:val="23"/>
        </w:rPr>
        <w:t>state</w:t>
      </w:r>
      <w:r w:rsidRPr="00B37CD1">
        <w:rPr>
          <w:rFonts w:asciiTheme="minorHAnsi" w:hAnsiTheme="minorHAnsi" w:cstheme="minorHAnsi"/>
          <w:color w:val="000000" w:themeColor="text1"/>
          <w:sz w:val="22"/>
          <w:szCs w:val="23"/>
        </w:rPr>
        <w:t xml:space="preserve"> assessments, </w:t>
      </w:r>
      <w:r w:rsidR="00785958" w:rsidRPr="00B37CD1">
        <w:rPr>
          <w:rFonts w:asciiTheme="minorHAnsi" w:hAnsiTheme="minorHAnsi" w:cstheme="minorHAnsi"/>
          <w:color w:val="000000" w:themeColor="text1"/>
          <w:sz w:val="22"/>
          <w:szCs w:val="23"/>
        </w:rPr>
        <w:t xml:space="preserve">KPREP data, </w:t>
      </w:r>
      <w:r w:rsidRPr="00B37CD1">
        <w:rPr>
          <w:rFonts w:asciiTheme="minorHAnsi" w:hAnsiTheme="minorHAnsi" w:cstheme="minorHAnsi"/>
          <w:color w:val="000000" w:themeColor="text1"/>
          <w:sz w:val="22"/>
          <w:szCs w:val="23"/>
        </w:rPr>
        <w:t>etc</w:t>
      </w:r>
      <w:r w:rsidR="00861633" w:rsidRPr="00B37CD1">
        <w:rPr>
          <w:rFonts w:asciiTheme="minorHAnsi" w:hAnsiTheme="minorHAnsi" w:cstheme="minorHAnsi"/>
          <w:color w:val="000000" w:themeColor="text1"/>
          <w:sz w:val="22"/>
          <w:szCs w:val="23"/>
        </w:rPr>
        <w:t>)</w:t>
      </w:r>
      <w:r w:rsidRPr="00B37CD1">
        <w:rPr>
          <w:rFonts w:asciiTheme="minorHAnsi" w:hAnsiTheme="minorHAnsi" w:cstheme="minorHAnsi"/>
          <w:color w:val="000000" w:themeColor="text1"/>
          <w:sz w:val="22"/>
          <w:szCs w:val="23"/>
        </w:rPr>
        <w:t xml:space="preserve">. </w:t>
      </w:r>
      <w:r w:rsidRPr="00B37CD1">
        <w:rPr>
          <w:rFonts w:asciiTheme="minorHAnsi" w:hAnsiTheme="minorHAnsi" w:cstheme="minorHAnsi"/>
          <w:i/>
          <w:color w:val="000000" w:themeColor="text1"/>
          <w:sz w:val="22"/>
          <w:szCs w:val="23"/>
        </w:rPr>
        <w:t>See listing in the Goal Setting section of this document.</w:t>
      </w:r>
      <w:r w:rsidRPr="00B37CD1">
        <w:rPr>
          <w:rFonts w:asciiTheme="minorHAnsi" w:hAnsiTheme="minorHAnsi" w:cstheme="minorHAnsi"/>
          <w:color w:val="000000" w:themeColor="text1"/>
          <w:sz w:val="22"/>
          <w:szCs w:val="23"/>
        </w:rPr>
        <w:t>).</w:t>
      </w:r>
    </w:p>
    <w:p w:rsidR="00630CB7" w:rsidRPr="00B37CD1" w:rsidRDefault="00630CB7" w:rsidP="0060750B">
      <w:pPr>
        <w:rPr>
          <w:rFonts w:asciiTheme="minorHAnsi" w:eastAsia="Times New Roman" w:hAnsiTheme="minorHAnsi" w:cstheme="minorHAnsi"/>
          <w:color w:val="000000" w:themeColor="text1"/>
        </w:rPr>
      </w:pPr>
    </w:p>
    <w:p w:rsidR="004C3B20" w:rsidRPr="00B37CD1" w:rsidRDefault="004C3B20" w:rsidP="00C8203A">
      <w:pPr>
        <w:rPr>
          <w:rFonts w:asciiTheme="minorHAnsi" w:hAnsiTheme="minorHAnsi" w:cstheme="minorHAnsi"/>
          <w:b/>
          <w:color w:val="000000" w:themeColor="text1"/>
          <w:szCs w:val="40"/>
        </w:rPr>
      </w:pPr>
    </w:p>
    <w:p w:rsidR="001B53AC" w:rsidRPr="00B37CD1" w:rsidRDefault="001B53AC" w:rsidP="00C8203A">
      <w:pPr>
        <w:rPr>
          <w:rFonts w:eastAsia="Times New Roman"/>
        </w:rPr>
      </w:pPr>
    </w:p>
    <w:p w:rsidR="001B53AC" w:rsidRPr="00C61A8D" w:rsidRDefault="001A3773" w:rsidP="00C8203A">
      <w:pPr>
        <w:rPr>
          <w:rFonts w:asciiTheme="minorHAnsi" w:eastAsia="Times New Roman" w:hAnsiTheme="minorHAnsi" w:cstheme="minorHAnsi"/>
          <w:b/>
          <w:sz w:val="32"/>
        </w:rPr>
      </w:pPr>
      <w:r w:rsidRPr="00B37CD1">
        <w:rPr>
          <w:rFonts w:asciiTheme="minorHAnsi" w:eastAsia="Times New Roman" w:hAnsiTheme="minorHAnsi" w:cstheme="minorHAnsi"/>
          <w:b/>
          <w:sz w:val="32"/>
        </w:rPr>
        <w:t xml:space="preserve">Goal Setting for </w:t>
      </w:r>
      <w:r w:rsidR="00F556E3" w:rsidRPr="00B37CD1">
        <w:rPr>
          <w:rFonts w:asciiTheme="minorHAnsi" w:eastAsia="Times New Roman" w:hAnsiTheme="minorHAnsi" w:cstheme="minorHAnsi"/>
          <w:b/>
          <w:sz w:val="32"/>
        </w:rPr>
        <w:t>Student Growth</w:t>
      </w:r>
    </w:p>
    <w:p w:rsidR="00820C51" w:rsidRPr="00C61A8D" w:rsidRDefault="00820C51" w:rsidP="00820C51">
      <w:pPr>
        <w:rPr>
          <w:rFonts w:asciiTheme="minorHAnsi" w:eastAsia="Times New Roman" w:hAnsiTheme="minorHAnsi" w:cstheme="minorHAnsi"/>
        </w:rPr>
      </w:pPr>
    </w:p>
    <w:p w:rsidR="00820C51" w:rsidRPr="00C61A8D" w:rsidRDefault="00820C51" w:rsidP="00820C51">
      <w:pPr>
        <w:rPr>
          <w:rFonts w:asciiTheme="minorHAnsi" w:eastAsia="Times New Roman" w:hAnsiTheme="minorHAnsi" w:cstheme="minorHAnsi"/>
        </w:rPr>
      </w:pPr>
      <w:r w:rsidRPr="00C61A8D">
        <w:rPr>
          <w:rFonts w:asciiTheme="minorHAnsi" w:eastAsia="Times New Roman" w:hAnsiTheme="minorHAnsi" w:cstheme="minorHAnsi"/>
        </w:rPr>
        <w:t xml:space="preserve">One approach to linking student academic </w:t>
      </w:r>
      <w:r w:rsidR="00F556E3" w:rsidRPr="00C61A8D">
        <w:rPr>
          <w:rFonts w:asciiTheme="minorHAnsi" w:eastAsia="Times New Roman" w:hAnsiTheme="minorHAnsi" w:cstheme="minorHAnsi"/>
        </w:rPr>
        <w:t xml:space="preserve">growth </w:t>
      </w:r>
      <w:r w:rsidRPr="00C61A8D">
        <w:rPr>
          <w:rFonts w:asciiTheme="minorHAnsi" w:eastAsia="Times New Roman" w:hAnsiTheme="minorHAnsi" w:cstheme="minorHAnsi"/>
        </w:rPr>
        <w:t>to principal performance involves building the capacity for principals and their supervisors to interpret and use student achievement data</w:t>
      </w:r>
      <w:r w:rsidR="00B97B72" w:rsidRPr="00C61A8D">
        <w:rPr>
          <w:rFonts w:asciiTheme="minorHAnsi" w:eastAsia="Times New Roman" w:hAnsiTheme="minorHAnsi" w:cstheme="minorHAnsi"/>
        </w:rPr>
        <w:t>,</w:t>
      </w:r>
      <w:r w:rsidR="005D0008" w:rsidRPr="00C61A8D">
        <w:rPr>
          <w:rFonts w:asciiTheme="minorHAnsi" w:eastAsia="Times New Roman" w:hAnsiTheme="minorHAnsi" w:cstheme="minorHAnsi"/>
        </w:rPr>
        <w:t xml:space="preserve"> </w:t>
      </w:r>
      <w:r w:rsidR="00B97B72" w:rsidRPr="00C61A8D">
        <w:rPr>
          <w:rFonts w:asciiTheme="minorHAnsi" w:eastAsia="Times New Roman" w:hAnsiTheme="minorHAnsi" w:cstheme="minorHAnsi"/>
        </w:rPr>
        <w:t xml:space="preserve">and other relevant measures of student and school success, </w:t>
      </w:r>
      <w:r w:rsidRPr="00C61A8D">
        <w:rPr>
          <w:rFonts w:asciiTheme="minorHAnsi" w:eastAsia="Times New Roman" w:hAnsiTheme="minorHAnsi" w:cstheme="minorHAnsi"/>
        </w:rPr>
        <w:t xml:space="preserve">to set target goals for student </w:t>
      </w:r>
      <w:r w:rsidR="00B97B72" w:rsidRPr="00C61A8D">
        <w:rPr>
          <w:rFonts w:asciiTheme="minorHAnsi" w:eastAsia="Times New Roman" w:hAnsiTheme="minorHAnsi" w:cstheme="minorHAnsi"/>
        </w:rPr>
        <w:t xml:space="preserve">and school </w:t>
      </w:r>
      <w:r w:rsidRPr="00C61A8D">
        <w:rPr>
          <w:rFonts w:asciiTheme="minorHAnsi" w:eastAsia="Times New Roman" w:hAnsiTheme="minorHAnsi" w:cstheme="minorHAnsi"/>
        </w:rPr>
        <w:t xml:space="preserve">improvement.  Setting goals </w:t>
      </w:r>
      <w:r w:rsidRPr="00C61A8D">
        <w:rPr>
          <w:rFonts w:ascii="Microsoft Sans Serif" w:eastAsia="Times New Roman" w:hAnsi="Microsoft Sans Serif" w:cs="Microsoft Sans Serif"/>
        </w:rPr>
        <w:t>‒</w:t>
      </w:r>
      <w:r w:rsidRPr="00C61A8D">
        <w:rPr>
          <w:rFonts w:asciiTheme="minorHAnsi" w:eastAsia="Times New Roman" w:hAnsiTheme="minorHAnsi" w:cstheme="minorHAnsi"/>
        </w:rPr>
        <w:t xml:space="preserve"> not just any goals, but goals set squarely on </w:t>
      </w:r>
      <w:r w:rsidR="00B97B72" w:rsidRPr="00C61A8D">
        <w:rPr>
          <w:rFonts w:asciiTheme="minorHAnsi" w:eastAsia="Times New Roman" w:hAnsiTheme="minorHAnsi" w:cstheme="minorHAnsi"/>
        </w:rPr>
        <w:t xml:space="preserve">measurable </w:t>
      </w:r>
      <w:r w:rsidRPr="00C61A8D">
        <w:rPr>
          <w:rFonts w:asciiTheme="minorHAnsi" w:eastAsia="Times New Roman" w:hAnsiTheme="minorHAnsi" w:cstheme="minorHAnsi"/>
        </w:rPr>
        <w:t xml:space="preserve">student performance </w:t>
      </w:r>
      <w:r w:rsidRPr="00C61A8D">
        <w:rPr>
          <w:rFonts w:ascii="Microsoft Sans Serif" w:eastAsia="Times New Roman" w:hAnsi="Microsoft Sans Serif" w:cs="Microsoft Sans Serif"/>
        </w:rPr>
        <w:t>‒</w:t>
      </w:r>
      <w:r w:rsidRPr="00C61A8D">
        <w:rPr>
          <w:rFonts w:asciiTheme="minorHAnsi" w:eastAsia="Times New Roman" w:hAnsiTheme="minorHAnsi" w:cstheme="minorHAnsi"/>
        </w:rPr>
        <w:t xml:space="preserve"> is a powerful way to enhance professional performance and, in turn, positively impact student academic </w:t>
      </w:r>
      <w:r w:rsidR="00F556E3" w:rsidRPr="00C61A8D">
        <w:rPr>
          <w:rFonts w:asciiTheme="minorHAnsi" w:eastAsia="Times New Roman" w:hAnsiTheme="minorHAnsi" w:cstheme="minorHAnsi"/>
        </w:rPr>
        <w:t>growth</w:t>
      </w:r>
      <w:r w:rsidRPr="00C61A8D">
        <w:rPr>
          <w:rFonts w:asciiTheme="minorHAnsi" w:eastAsia="Times New Roman" w:hAnsiTheme="minorHAnsi" w:cstheme="minorHAnsi"/>
        </w:rPr>
        <w:t xml:space="preserve">.  </w:t>
      </w:r>
      <w:r w:rsidRPr="00C61A8D">
        <w:rPr>
          <w:rFonts w:asciiTheme="minorHAnsi" w:eastAsia="Times New Roman" w:hAnsiTheme="minorHAnsi" w:cstheme="minorHAnsi"/>
          <w:i/>
          <w:iCs/>
        </w:rPr>
        <w:t xml:space="preserve">Student Academic </w:t>
      </w:r>
      <w:r w:rsidR="00F556E3" w:rsidRPr="00C61A8D">
        <w:rPr>
          <w:rFonts w:asciiTheme="minorHAnsi" w:eastAsia="Times New Roman" w:hAnsiTheme="minorHAnsi" w:cstheme="minorHAnsi"/>
          <w:i/>
          <w:iCs/>
        </w:rPr>
        <w:t xml:space="preserve">Growth </w:t>
      </w:r>
      <w:r w:rsidRPr="00C61A8D">
        <w:rPr>
          <w:rFonts w:asciiTheme="minorHAnsi" w:eastAsia="Times New Roman" w:hAnsiTheme="minorHAnsi" w:cstheme="minorHAnsi"/>
          <w:i/>
          <w:iCs/>
        </w:rPr>
        <w:t>Goal Setting</w:t>
      </w:r>
      <w:r w:rsidRPr="00C61A8D">
        <w:rPr>
          <w:rFonts w:asciiTheme="minorHAnsi" w:eastAsia="Times New Roman" w:hAnsiTheme="minorHAnsi" w:cstheme="minorHAnsi"/>
        </w:rPr>
        <w:t xml:space="preserve"> is designed to improve student learning. </w:t>
      </w:r>
    </w:p>
    <w:p w:rsidR="00820C51" w:rsidRPr="00C61A8D" w:rsidRDefault="00820C51" w:rsidP="00820C51">
      <w:pPr>
        <w:rPr>
          <w:rFonts w:asciiTheme="minorHAnsi" w:eastAsia="Times New Roman" w:hAnsiTheme="minorHAnsi" w:cstheme="minorHAnsi"/>
        </w:rPr>
      </w:pPr>
    </w:p>
    <w:p w:rsidR="00DB5746" w:rsidRDefault="00DB5746" w:rsidP="00820C51">
      <w:pPr>
        <w:keepNext/>
        <w:ind w:right="-108"/>
        <w:outlineLvl w:val="1"/>
        <w:rPr>
          <w:rFonts w:asciiTheme="minorHAnsi" w:eastAsia="Times New Roman" w:hAnsiTheme="minorHAnsi" w:cstheme="minorHAnsi"/>
          <w:b/>
          <w:bCs/>
          <w:i/>
          <w:sz w:val="28"/>
          <w:szCs w:val="28"/>
        </w:rPr>
      </w:pPr>
      <w:bookmarkStart w:id="4" w:name="_Toc284925021"/>
    </w:p>
    <w:p w:rsidR="00820C51" w:rsidRPr="00C61A8D" w:rsidRDefault="007B5DE2" w:rsidP="00820C51">
      <w:pPr>
        <w:keepNext/>
        <w:ind w:right="-108"/>
        <w:outlineLvl w:val="1"/>
        <w:rPr>
          <w:rFonts w:asciiTheme="minorHAnsi" w:eastAsia="Times New Roman" w:hAnsiTheme="minorHAnsi" w:cstheme="minorHAnsi"/>
          <w:b/>
          <w:bCs/>
          <w:i/>
          <w:sz w:val="28"/>
          <w:szCs w:val="28"/>
        </w:rPr>
      </w:pPr>
      <w:r w:rsidRPr="00C61A8D">
        <w:rPr>
          <w:rFonts w:asciiTheme="minorHAnsi" w:eastAsia="Times New Roman" w:hAnsiTheme="minorHAnsi" w:cstheme="minorHAnsi"/>
          <w:b/>
          <w:bCs/>
          <w:i/>
          <w:sz w:val="28"/>
          <w:szCs w:val="28"/>
        </w:rPr>
        <w:t xml:space="preserve">Student Academic Growth </w:t>
      </w:r>
      <w:r w:rsidR="00820C51" w:rsidRPr="00C61A8D">
        <w:rPr>
          <w:rFonts w:asciiTheme="minorHAnsi" w:eastAsia="Times New Roman" w:hAnsiTheme="minorHAnsi" w:cstheme="minorHAnsi"/>
          <w:b/>
          <w:bCs/>
          <w:i/>
          <w:sz w:val="28"/>
          <w:szCs w:val="28"/>
        </w:rPr>
        <w:t>Goal Setting Process</w:t>
      </w:r>
    </w:p>
    <w:p w:rsidR="00820C51" w:rsidRPr="00C61A8D" w:rsidRDefault="00820C51" w:rsidP="00820C51">
      <w:pPr>
        <w:keepNext/>
        <w:ind w:right="-108"/>
        <w:outlineLvl w:val="1"/>
        <w:rPr>
          <w:rFonts w:asciiTheme="minorHAnsi" w:eastAsia="Times New Roman" w:hAnsiTheme="minorHAnsi" w:cstheme="minorHAnsi"/>
          <w:b/>
          <w:bCs/>
          <w:szCs w:val="28"/>
        </w:rPr>
      </w:pPr>
    </w:p>
    <w:p w:rsidR="00820C51" w:rsidRPr="00C61A8D" w:rsidRDefault="00820C51" w:rsidP="00820C51">
      <w:pPr>
        <w:rPr>
          <w:rFonts w:asciiTheme="minorHAnsi" w:eastAsia="Times New Roman" w:hAnsiTheme="minorHAnsi" w:cstheme="minorHAnsi"/>
        </w:rPr>
      </w:pPr>
      <w:bookmarkStart w:id="5" w:name="_Toc284925022"/>
      <w:bookmarkEnd w:id="4"/>
      <w:r w:rsidRPr="00C61A8D">
        <w:rPr>
          <w:rFonts w:asciiTheme="minorHAnsi" w:eastAsia="MS PGothic" w:hAnsiTheme="minorHAnsi" w:cstheme="minorHAnsi"/>
          <w:kern w:val="24"/>
        </w:rPr>
        <w:t xml:space="preserve">Principals are responsible for setting </w:t>
      </w:r>
      <w:r w:rsidR="004C6FC9" w:rsidRPr="00C61A8D">
        <w:rPr>
          <w:rFonts w:asciiTheme="minorHAnsi" w:eastAsia="MS PGothic" w:hAnsiTheme="minorHAnsi" w:cstheme="minorHAnsi"/>
          <w:kern w:val="24"/>
        </w:rPr>
        <w:t xml:space="preserve">at least </w:t>
      </w:r>
      <w:r w:rsidR="00465A0C">
        <w:rPr>
          <w:rFonts w:asciiTheme="minorHAnsi" w:eastAsia="MS PGothic" w:hAnsiTheme="minorHAnsi" w:cstheme="minorHAnsi"/>
          <w:kern w:val="24"/>
        </w:rPr>
        <w:t>one school</w:t>
      </w:r>
      <w:r w:rsidRPr="00C61A8D">
        <w:rPr>
          <w:rFonts w:asciiTheme="minorHAnsi" w:eastAsia="MS PGothic" w:hAnsiTheme="minorHAnsi" w:cstheme="minorHAnsi"/>
          <w:kern w:val="24"/>
        </w:rPr>
        <w:t xml:space="preserve"> growth goal that </w:t>
      </w:r>
      <w:r w:rsidR="00465A0C">
        <w:rPr>
          <w:rFonts w:asciiTheme="minorHAnsi" w:eastAsia="MS PGothic" w:hAnsiTheme="minorHAnsi" w:cstheme="minorHAnsi"/>
          <w:kern w:val="24"/>
        </w:rPr>
        <w:t>is</w:t>
      </w:r>
      <w:r w:rsidRPr="00C61A8D">
        <w:rPr>
          <w:rFonts w:asciiTheme="minorHAnsi" w:eastAsia="MS PGothic" w:hAnsiTheme="minorHAnsi" w:cstheme="minorHAnsi"/>
          <w:kern w:val="24"/>
        </w:rPr>
        <w:t xml:space="preserve"> tied directly to school improvement and improved student academic </w:t>
      </w:r>
      <w:r w:rsidR="007B5DE2" w:rsidRPr="00C61A8D">
        <w:rPr>
          <w:rFonts w:asciiTheme="minorHAnsi" w:eastAsia="MS PGothic" w:hAnsiTheme="minorHAnsi" w:cstheme="minorHAnsi"/>
          <w:kern w:val="24"/>
        </w:rPr>
        <w:t xml:space="preserve">growth </w:t>
      </w:r>
      <w:r w:rsidRPr="00C61A8D">
        <w:rPr>
          <w:rFonts w:asciiTheme="minorHAnsi" w:eastAsia="MS PGothic" w:hAnsiTheme="minorHAnsi" w:cstheme="minorHAnsi"/>
          <w:kern w:val="24"/>
        </w:rPr>
        <w:t xml:space="preserve">and/or to the school’s </w:t>
      </w:r>
      <w:r w:rsidR="007B5DE2" w:rsidRPr="00C61A8D">
        <w:rPr>
          <w:rFonts w:asciiTheme="minorHAnsi" w:eastAsia="MS PGothic" w:hAnsiTheme="minorHAnsi" w:cstheme="minorHAnsi"/>
          <w:kern w:val="24"/>
        </w:rPr>
        <w:t xml:space="preserve">comprehensive improvement </w:t>
      </w:r>
      <w:r w:rsidRPr="00C61A8D">
        <w:rPr>
          <w:rFonts w:asciiTheme="minorHAnsi" w:eastAsia="MS PGothic" w:hAnsiTheme="minorHAnsi" w:cstheme="minorHAnsi"/>
          <w:kern w:val="24"/>
        </w:rPr>
        <w:t xml:space="preserve">plan that are developed and updated regularly.  </w:t>
      </w:r>
      <w:bookmarkEnd w:id="5"/>
      <w:r w:rsidRPr="00C61A8D">
        <w:rPr>
          <w:rFonts w:asciiTheme="minorHAnsi" w:eastAsia="Times New Roman" w:hAnsiTheme="minorHAnsi" w:cstheme="minorHAnsi"/>
        </w:rPr>
        <w:t>The evaluator and the principal meet to discuss the baseline data and review the annual goals.  New goals are identified each year.  The goal should be customized for the particular school and its student population.  The principal’s and s</w:t>
      </w:r>
      <w:r w:rsidRPr="00C61A8D">
        <w:rPr>
          <w:rFonts w:asciiTheme="minorHAnsi" w:eastAsia="MS PGothic" w:hAnsiTheme="minorHAnsi" w:cstheme="minorHAnsi"/>
          <w:kern w:val="24"/>
        </w:rPr>
        <w:t xml:space="preserve">chool goals should be aligned with </w:t>
      </w:r>
      <w:r w:rsidR="00040C93" w:rsidRPr="00C61A8D">
        <w:rPr>
          <w:rFonts w:asciiTheme="minorHAnsi" w:eastAsia="MS PGothic" w:hAnsiTheme="minorHAnsi" w:cstheme="minorHAnsi"/>
          <w:kern w:val="24"/>
        </w:rPr>
        <w:t>district</w:t>
      </w:r>
      <w:r w:rsidRPr="00C61A8D">
        <w:rPr>
          <w:rFonts w:asciiTheme="minorHAnsi" w:eastAsia="MS PGothic" w:hAnsiTheme="minorHAnsi" w:cstheme="minorHAnsi"/>
          <w:kern w:val="24"/>
        </w:rPr>
        <w:t xml:space="preserve"> goals and the school improvement process.  In fact, a strong school improvement process is synonymous to the goal setting process.  </w:t>
      </w:r>
      <w:r w:rsidRPr="00C61A8D">
        <w:rPr>
          <w:rFonts w:asciiTheme="minorHAnsi" w:eastAsia="Times New Roman" w:hAnsiTheme="minorHAnsi" w:cstheme="minorHAnsi"/>
        </w:rPr>
        <w:t xml:space="preserve">The </w:t>
      </w:r>
      <w:r w:rsidRPr="00C61A8D">
        <w:rPr>
          <w:rFonts w:asciiTheme="minorHAnsi" w:eastAsia="Times New Roman" w:hAnsiTheme="minorHAnsi" w:cstheme="minorHAnsi"/>
          <w:i/>
        </w:rPr>
        <w:t xml:space="preserve">Student Academic </w:t>
      </w:r>
      <w:r w:rsidR="007B5DE2" w:rsidRPr="00C61A8D">
        <w:rPr>
          <w:rFonts w:asciiTheme="minorHAnsi" w:eastAsia="Times New Roman" w:hAnsiTheme="minorHAnsi" w:cstheme="minorHAnsi"/>
          <w:i/>
        </w:rPr>
        <w:t xml:space="preserve">Growth </w:t>
      </w:r>
      <w:r w:rsidRPr="00C61A8D">
        <w:rPr>
          <w:rFonts w:asciiTheme="minorHAnsi" w:eastAsia="Times New Roman" w:hAnsiTheme="minorHAnsi" w:cstheme="minorHAnsi"/>
          <w:i/>
        </w:rPr>
        <w:t>Goal Setting Form</w:t>
      </w:r>
      <w:r w:rsidRPr="00C61A8D">
        <w:rPr>
          <w:rFonts w:asciiTheme="minorHAnsi" w:eastAsia="Times New Roman" w:hAnsiTheme="minorHAnsi" w:cstheme="minorHAnsi"/>
        </w:rPr>
        <w:t xml:space="preserve"> </w:t>
      </w:r>
      <w:r w:rsidR="00CD5C87" w:rsidRPr="00C61A8D">
        <w:rPr>
          <w:rFonts w:asciiTheme="minorHAnsi" w:eastAsia="Times New Roman" w:hAnsiTheme="minorHAnsi" w:cstheme="minorHAnsi"/>
        </w:rPr>
        <w:t>in Part III</w:t>
      </w:r>
      <w:r w:rsidRPr="00C61A8D">
        <w:rPr>
          <w:rFonts w:asciiTheme="minorHAnsi" w:eastAsia="Times New Roman" w:hAnsiTheme="minorHAnsi" w:cstheme="minorHAnsi"/>
        </w:rPr>
        <w:t xml:space="preserve"> may be used for developing and assessing each annual goal.  Goals should be </w:t>
      </w:r>
      <w:r w:rsidR="00465A0C">
        <w:rPr>
          <w:rFonts w:asciiTheme="minorHAnsi" w:eastAsia="Times New Roman" w:hAnsiTheme="minorHAnsi" w:cstheme="minorHAnsi"/>
        </w:rPr>
        <w:t>reviewed</w:t>
      </w:r>
      <w:r w:rsidRPr="00C61A8D">
        <w:rPr>
          <w:rFonts w:asciiTheme="minorHAnsi" w:eastAsia="Times New Roman" w:hAnsiTheme="minorHAnsi" w:cstheme="minorHAnsi"/>
        </w:rPr>
        <w:t xml:space="preserve"> at the beginning of the year, mid-year, and end of the year to determine the </w:t>
      </w:r>
      <w:r w:rsidR="00465A0C">
        <w:rPr>
          <w:rFonts w:asciiTheme="minorHAnsi" w:eastAsia="Times New Roman" w:hAnsiTheme="minorHAnsi" w:cstheme="minorHAnsi"/>
        </w:rPr>
        <w:t>progress</w:t>
      </w:r>
      <w:r w:rsidRPr="00C61A8D">
        <w:rPr>
          <w:rFonts w:asciiTheme="minorHAnsi" w:eastAsia="Times New Roman" w:hAnsiTheme="minorHAnsi" w:cstheme="minorHAnsi"/>
        </w:rPr>
        <w:t xml:space="preserve">. </w:t>
      </w:r>
      <w:r w:rsidR="00CD5C87" w:rsidRPr="00C61A8D">
        <w:rPr>
          <w:rFonts w:asciiTheme="minorHAnsi" w:eastAsia="Times New Roman" w:hAnsiTheme="minorHAnsi" w:cstheme="minorHAnsi"/>
        </w:rPr>
        <w:t xml:space="preserve"> </w:t>
      </w:r>
      <w:r w:rsidRPr="00C61A8D">
        <w:rPr>
          <w:rFonts w:asciiTheme="minorHAnsi" w:eastAsia="Times New Roman" w:hAnsiTheme="minorHAnsi" w:cstheme="minorHAnsi"/>
        </w:rPr>
        <w:t>In addition, there should be annual reporting and updates on annual goals and targets.</w:t>
      </w:r>
    </w:p>
    <w:p w:rsidR="00820C51" w:rsidRPr="00C61A8D" w:rsidRDefault="00820C51" w:rsidP="00820C51">
      <w:pPr>
        <w:rPr>
          <w:rFonts w:asciiTheme="minorHAnsi" w:eastAsia="Times New Roman" w:hAnsiTheme="minorHAnsi" w:cstheme="minorHAnsi"/>
        </w:rPr>
      </w:pPr>
    </w:p>
    <w:p w:rsidR="00820C51" w:rsidRPr="00C61A8D" w:rsidRDefault="00820C51" w:rsidP="00820C51">
      <w:pPr>
        <w:kinsoku w:val="0"/>
        <w:overflowPunct w:val="0"/>
        <w:textAlignment w:val="baseline"/>
        <w:rPr>
          <w:rFonts w:asciiTheme="minorHAnsi" w:eastAsia="Times New Roman" w:hAnsiTheme="minorHAnsi" w:cstheme="minorHAnsi"/>
        </w:rPr>
      </w:pPr>
      <w:r w:rsidRPr="00C61A8D">
        <w:rPr>
          <w:rFonts w:asciiTheme="minorHAnsi" w:eastAsia="Times New Roman" w:hAnsiTheme="minorHAnsi" w:cstheme="minorHAnsi"/>
        </w:rPr>
        <w:t xml:space="preserve">Goal setting involves several steps, beginning with knowing where students </w:t>
      </w:r>
      <w:r w:rsidR="004C3FDE" w:rsidRPr="00C61A8D">
        <w:rPr>
          <w:rFonts w:asciiTheme="minorHAnsi" w:eastAsia="Times New Roman" w:hAnsiTheme="minorHAnsi" w:cstheme="minorHAnsi"/>
        </w:rPr>
        <w:t xml:space="preserve">are, </w:t>
      </w:r>
      <w:r w:rsidRPr="00C61A8D">
        <w:rPr>
          <w:rFonts w:asciiTheme="minorHAnsi" w:eastAsia="Times New Roman" w:hAnsiTheme="minorHAnsi" w:cstheme="minorHAnsi"/>
        </w:rPr>
        <w:t>as a whol</w:t>
      </w:r>
      <w:r w:rsidR="004C3FDE" w:rsidRPr="00C61A8D">
        <w:rPr>
          <w:rFonts w:asciiTheme="minorHAnsi" w:eastAsia="Times New Roman" w:hAnsiTheme="minorHAnsi" w:cstheme="minorHAnsi"/>
        </w:rPr>
        <w:t>e,</w:t>
      </w:r>
      <w:r w:rsidRPr="00C61A8D">
        <w:rPr>
          <w:rFonts w:asciiTheme="minorHAnsi" w:eastAsia="Times New Roman" w:hAnsiTheme="minorHAnsi" w:cstheme="minorHAnsi"/>
        </w:rPr>
        <w:t xml:space="preserve"> in relation to what is expected of them.  Then, principals can set specific, measurable goals based on both the demands of the curriculum and the needs of the students.  The next part of the process is recursive in that the principal creates and implements strategies and monitors progress, and then makes adjustments to the strategies, as needed.  Finally, a summative judgment is made regarding goal attainment over a specific period of time.  </w:t>
      </w:r>
      <w:r w:rsidR="007B5DE2" w:rsidRPr="00C61A8D">
        <w:rPr>
          <w:rFonts w:asciiTheme="minorHAnsi" w:eastAsia="Times New Roman" w:hAnsiTheme="minorHAnsi" w:cstheme="minorHAnsi"/>
        </w:rPr>
        <w:t>Note: e</w:t>
      </w:r>
      <w:r w:rsidR="00BF3CB4" w:rsidRPr="00C61A8D">
        <w:rPr>
          <w:rFonts w:asciiTheme="minorHAnsi" w:eastAsia="Times New Roman" w:hAnsiTheme="minorHAnsi" w:cstheme="minorHAnsi"/>
        </w:rPr>
        <w:t>s</w:t>
      </w:r>
      <w:r w:rsidR="007B5DE2" w:rsidRPr="00C61A8D">
        <w:rPr>
          <w:rFonts w:asciiTheme="minorHAnsi" w:eastAsia="Times New Roman" w:hAnsiTheme="minorHAnsi" w:cstheme="minorHAnsi"/>
        </w:rPr>
        <w:t xml:space="preserve">tablished </w:t>
      </w:r>
      <w:r w:rsidR="00BF3CB4" w:rsidRPr="00C61A8D">
        <w:rPr>
          <w:rFonts w:asciiTheme="minorHAnsi" w:eastAsia="Times New Roman" w:hAnsiTheme="minorHAnsi" w:cstheme="minorHAnsi"/>
        </w:rPr>
        <w:t xml:space="preserve">annual </w:t>
      </w:r>
      <w:r w:rsidR="007B5DE2" w:rsidRPr="00C61A8D">
        <w:rPr>
          <w:rFonts w:asciiTheme="minorHAnsi" w:eastAsia="Times New Roman" w:hAnsiTheme="minorHAnsi" w:cstheme="minorHAnsi"/>
        </w:rPr>
        <w:t xml:space="preserve">goals are never adjusted; only strategies to meet goals are adjusted. </w:t>
      </w:r>
      <w:r w:rsidR="00C61A8D" w:rsidRPr="00C61A8D">
        <w:rPr>
          <w:rFonts w:asciiTheme="minorHAnsi" w:eastAsia="Times New Roman" w:hAnsiTheme="minorHAnsi" w:cstheme="minorHAnsi"/>
        </w:rPr>
        <w:t xml:space="preserve"> </w:t>
      </w:r>
      <w:r w:rsidRPr="00C61A8D">
        <w:rPr>
          <w:rFonts w:asciiTheme="minorHAnsi" w:eastAsia="Times New Roman" w:hAnsiTheme="minorHAnsi" w:cstheme="minorHAnsi"/>
        </w:rPr>
        <w:t xml:space="preserve">Figure </w:t>
      </w:r>
      <w:r w:rsidR="006640E4">
        <w:rPr>
          <w:rFonts w:asciiTheme="minorHAnsi" w:eastAsia="Times New Roman" w:hAnsiTheme="minorHAnsi" w:cstheme="minorHAnsi"/>
        </w:rPr>
        <w:t>9</w:t>
      </w:r>
      <w:r w:rsidRPr="00C61A8D">
        <w:rPr>
          <w:rFonts w:asciiTheme="minorHAnsi" w:eastAsia="Times New Roman" w:hAnsiTheme="minorHAnsi" w:cstheme="minorHAnsi"/>
        </w:rPr>
        <w:t xml:space="preserve"> depicts these steps.</w:t>
      </w:r>
    </w:p>
    <w:p w:rsidR="00C61A8D" w:rsidRPr="00C61A8D" w:rsidRDefault="00C61A8D" w:rsidP="00C61A8D">
      <w:pPr>
        <w:rPr>
          <w:rFonts w:asciiTheme="minorHAnsi" w:eastAsia="Times New Roman" w:hAnsiTheme="minorHAnsi" w:cstheme="minorHAnsi"/>
        </w:rPr>
      </w:pPr>
    </w:p>
    <w:p w:rsidR="004C0AC8" w:rsidRPr="00811C10" w:rsidRDefault="004C0AC8" w:rsidP="004C0AC8">
      <w:pPr>
        <w:rPr>
          <w:rFonts w:asciiTheme="minorHAnsi" w:eastAsia="Times New Roman" w:hAnsiTheme="minorHAnsi" w:cstheme="minorHAnsi"/>
          <w:i/>
          <w:iCs/>
        </w:rPr>
      </w:pPr>
      <w:r w:rsidRPr="00811C10">
        <w:rPr>
          <w:rFonts w:asciiTheme="minorHAnsi" w:eastAsia="Times New Roman" w:hAnsiTheme="minorHAnsi" w:cstheme="minorHAnsi"/>
        </w:rPr>
        <w:t>Figure 9:</w:t>
      </w:r>
      <w:r w:rsidRPr="00811C10">
        <w:rPr>
          <w:rFonts w:asciiTheme="minorHAnsi" w:eastAsia="Times New Roman" w:hAnsiTheme="minorHAnsi" w:cstheme="minorHAnsi"/>
          <w:i/>
          <w:iCs/>
        </w:rPr>
        <w:t xml:space="preserve"> Goal Setting Process</w:t>
      </w:r>
      <w:r w:rsidRPr="00811C10">
        <w:rPr>
          <w:rFonts w:asciiTheme="minorHAnsi" w:eastAsia="Times New Roman" w:hAnsiTheme="minorHAnsi" w:cstheme="minorHAnsi"/>
          <w:vertAlign w:val="superscript"/>
        </w:rPr>
        <w:endnoteReference w:id="5"/>
      </w:r>
    </w:p>
    <w:p w:rsidR="004C0B26" w:rsidRDefault="00291FF1" w:rsidP="004C0AC8">
      <w:pPr>
        <w:rPr>
          <w:rFonts w:asciiTheme="minorHAnsi" w:eastAsia="Times New Roman" w:hAnsiTheme="minorHAnsi" w:cstheme="minorHAnsi"/>
        </w:rPr>
      </w:pPr>
      <w:r>
        <w:rPr>
          <w:rFonts w:asciiTheme="minorHAnsi" w:eastAsia="Times New Roman" w:hAnsiTheme="minorHAnsi" w:cstheme="minorHAnsi"/>
          <w:noProof/>
        </w:rPr>
        <mc:AlternateContent>
          <mc:Choice Requires="wpg">
            <w:drawing>
              <wp:anchor distT="0" distB="0" distL="114300" distR="114300" simplePos="0" relativeHeight="251873280" behindDoc="0" locked="0" layoutInCell="1" allowOverlap="1">
                <wp:simplePos x="0" y="0"/>
                <wp:positionH relativeFrom="column">
                  <wp:posOffset>165735</wp:posOffset>
                </wp:positionH>
                <wp:positionV relativeFrom="paragraph">
                  <wp:posOffset>164465</wp:posOffset>
                </wp:positionV>
                <wp:extent cx="5745480" cy="1951355"/>
                <wp:effectExtent l="0" t="0" r="26670" b="10795"/>
                <wp:wrapNone/>
                <wp:docPr id="8"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1951355"/>
                          <a:chOff x="1714" y="6558"/>
                          <a:chExt cx="9048" cy="3073"/>
                        </a:xfrm>
                      </wpg:grpSpPr>
                      <wpg:grpSp>
                        <wpg:cNvPr id="9" name="Group 83"/>
                        <wpg:cNvGrpSpPr>
                          <a:grpSpLocks/>
                        </wpg:cNvGrpSpPr>
                        <wpg:grpSpPr bwMode="auto">
                          <a:xfrm>
                            <a:off x="1714" y="7129"/>
                            <a:ext cx="9048" cy="1936"/>
                            <a:chOff x="1714" y="7129"/>
                            <a:chExt cx="9048" cy="1936"/>
                          </a:xfrm>
                        </wpg:grpSpPr>
                        <wps:wsp>
                          <wps:cNvPr id="10" name="Rectangle 84"/>
                          <wps:cNvSpPr>
                            <a:spLocks noChangeArrowheads="1"/>
                          </wps:cNvSpPr>
                          <wps:spPr bwMode="auto">
                            <a:xfrm>
                              <a:off x="1714" y="7129"/>
                              <a:ext cx="1462" cy="1936"/>
                            </a:xfrm>
                            <a:prstGeom prst="rect">
                              <a:avLst/>
                            </a:prstGeom>
                            <a:solidFill>
                              <a:srgbClr val="FFFFFF"/>
                            </a:solidFill>
                            <a:ln w="9525">
                              <a:solidFill>
                                <a:srgbClr val="000000"/>
                              </a:solidFill>
                              <a:miter lim="800000"/>
                              <a:headEnd/>
                              <a:tailEnd/>
                            </a:ln>
                          </wps:spPr>
                          <wps:txbx>
                            <w:txbxContent>
                              <w:p w:rsidR="00FA0E6B" w:rsidRDefault="00FA0E6B" w:rsidP="004C0B26">
                                <w:pPr>
                                  <w:jc w:val="center"/>
                                  <w:rPr>
                                    <w:rFonts w:asciiTheme="minorHAnsi" w:hAnsiTheme="minorHAnsi" w:cstheme="minorHAnsi"/>
                                    <w:sz w:val="20"/>
                                  </w:rPr>
                                </w:pPr>
                              </w:p>
                              <w:p w:rsidR="00FA0E6B" w:rsidRDefault="00FA0E6B" w:rsidP="004C0B26">
                                <w:pPr>
                                  <w:jc w:val="center"/>
                                  <w:rPr>
                                    <w:rFonts w:asciiTheme="minorHAnsi" w:hAnsiTheme="minorHAnsi" w:cstheme="minorHAnsi"/>
                                    <w:sz w:val="20"/>
                                  </w:rPr>
                                </w:pPr>
                              </w:p>
                              <w:p w:rsidR="00FA0E6B" w:rsidRPr="004C0B26" w:rsidRDefault="00FA0E6B" w:rsidP="004C0B26">
                                <w:pPr>
                                  <w:jc w:val="center"/>
                                  <w:rPr>
                                    <w:rFonts w:asciiTheme="minorHAnsi" w:hAnsiTheme="minorHAnsi" w:cstheme="minorHAnsi"/>
                                    <w:b/>
                                    <w:sz w:val="20"/>
                                  </w:rPr>
                                </w:pPr>
                                <w:r w:rsidRPr="004C0B26">
                                  <w:rPr>
                                    <w:rFonts w:asciiTheme="minorHAnsi" w:hAnsiTheme="minorHAnsi" w:cstheme="minorHAnsi"/>
                                    <w:b/>
                                    <w:sz w:val="20"/>
                                  </w:rPr>
                                  <w:t>Step 1:</w:t>
                                </w:r>
                              </w:p>
                              <w:p w:rsidR="00FA0E6B" w:rsidRPr="004C0AC8" w:rsidRDefault="00FA0E6B" w:rsidP="004C0B26">
                                <w:pPr>
                                  <w:jc w:val="center"/>
                                  <w:rPr>
                                    <w:rFonts w:asciiTheme="minorHAnsi" w:hAnsiTheme="minorHAnsi" w:cstheme="minorHAnsi"/>
                                    <w:sz w:val="20"/>
                                  </w:rPr>
                                </w:pPr>
                                <w:r w:rsidRPr="004C0AC8">
                                  <w:rPr>
                                    <w:rFonts w:asciiTheme="minorHAnsi" w:hAnsiTheme="minorHAnsi" w:cstheme="minorHAnsi"/>
                                    <w:sz w:val="20"/>
                                  </w:rPr>
                                  <w:t>Determine Needs</w:t>
                                </w:r>
                              </w:p>
                            </w:txbxContent>
                          </wps:txbx>
                          <wps:bodyPr rot="0" vert="horz" wrap="square" lIns="91440" tIns="45720" rIns="91440" bIns="45720" anchor="t" anchorCtr="0" upright="1">
                            <a:noAutofit/>
                          </wps:bodyPr>
                        </wps:wsp>
                        <wps:wsp>
                          <wps:cNvPr id="11" name="Rectangle 85"/>
                          <wps:cNvSpPr>
                            <a:spLocks noChangeArrowheads="1"/>
                          </wps:cNvSpPr>
                          <wps:spPr bwMode="auto">
                            <a:xfrm>
                              <a:off x="3594" y="7129"/>
                              <a:ext cx="1462" cy="1936"/>
                            </a:xfrm>
                            <a:prstGeom prst="rect">
                              <a:avLst/>
                            </a:prstGeom>
                            <a:solidFill>
                              <a:srgbClr val="FFFFFF"/>
                            </a:solidFill>
                            <a:ln w="9525">
                              <a:solidFill>
                                <a:srgbClr val="000000"/>
                              </a:solidFill>
                              <a:miter lim="800000"/>
                              <a:headEnd/>
                              <a:tailEnd/>
                            </a:ln>
                          </wps:spPr>
                          <wps:txbx>
                            <w:txbxContent>
                              <w:p w:rsidR="00FA0E6B" w:rsidRPr="004C0B26" w:rsidRDefault="00FA0E6B" w:rsidP="004C0B26">
                                <w:pPr>
                                  <w:jc w:val="center"/>
                                  <w:rPr>
                                    <w:rFonts w:asciiTheme="minorHAnsi" w:hAnsiTheme="minorHAnsi" w:cstheme="minorHAnsi"/>
                                    <w:sz w:val="10"/>
                                  </w:rPr>
                                </w:pPr>
                              </w:p>
                              <w:p w:rsidR="00FA0E6B" w:rsidRPr="004C0B26" w:rsidRDefault="00FA0E6B" w:rsidP="004C0B26">
                                <w:pPr>
                                  <w:jc w:val="center"/>
                                  <w:rPr>
                                    <w:rFonts w:asciiTheme="minorHAnsi" w:hAnsiTheme="minorHAnsi" w:cstheme="minorHAnsi"/>
                                    <w:b/>
                                    <w:sz w:val="20"/>
                                  </w:rPr>
                                </w:pPr>
                                <w:r w:rsidRPr="004C0B26">
                                  <w:rPr>
                                    <w:rFonts w:asciiTheme="minorHAnsi" w:hAnsiTheme="minorHAnsi" w:cstheme="minorHAnsi"/>
                                    <w:b/>
                                    <w:sz w:val="20"/>
                                  </w:rPr>
                                  <w:t>Step 2:</w:t>
                                </w:r>
                              </w:p>
                              <w:p w:rsidR="00FA0E6B" w:rsidRPr="004C0AC8" w:rsidRDefault="00FA0E6B" w:rsidP="004C0B26">
                                <w:pPr>
                                  <w:jc w:val="center"/>
                                  <w:rPr>
                                    <w:rFonts w:asciiTheme="minorHAnsi" w:hAnsiTheme="minorHAnsi" w:cstheme="minorHAnsi"/>
                                    <w:sz w:val="20"/>
                                  </w:rPr>
                                </w:pPr>
                                <w:r>
                                  <w:rPr>
                                    <w:rFonts w:asciiTheme="minorHAnsi" w:hAnsiTheme="minorHAnsi" w:cstheme="minorHAnsi"/>
                                    <w:sz w:val="20"/>
                                  </w:rPr>
                                  <w:t>Create specific growth goals based on baseline data</w:t>
                                </w:r>
                              </w:p>
                            </w:txbxContent>
                          </wps:txbx>
                          <wps:bodyPr rot="0" vert="horz" wrap="square" lIns="91440" tIns="45720" rIns="91440" bIns="45720" anchor="t" anchorCtr="0" upright="1">
                            <a:noAutofit/>
                          </wps:bodyPr>
                        </wps:wsp>
                        <wps:wsp>
                          <wps:cNvPr id="12" name="Rectangle 86"/>
                          <wps:cNvSpPr>
                            <a:spLocks noChangeArrowheads="1"/>
                          </wps:cNvSpPr>
                          <wps:spPr bwMode="auto">
                            <a:xfrm>
                              <a:off x="5508" y="7129"/>
                              <a:ext cx="1462" cy="1936"/>
                            </a:xfrm>
                            <a:prstGeom prst="rect">
                              <a:avLst/>
                            </a:prstGeom>
                            <a:solidFill>
                              <a:srgbClr val="FFFFFF"/>
                            </a:solidFill>
                            <a:ln w="9525">
                              <a:solidFill>
                                <a:srgbClr val="000000"/>
                              </a:solidFill>
                              <a:miter lim="800000"/>
                              <a:headEnd/>
                              <a:tailEnd/>
                            </a:ln>
                          </wps:spPr>
                          <wps:txbx>
                            <w:txbxContent>
                              <w:p w:rsidR="00FA0E6B" w:rsidRPr="004C0B26" w:rsidRDefault="00FA0E6B" w:rsidP="004C0B26">
                                <w:pPr>
                                  <w:jc w:val="center"/>
                                  <w:rPr>
                                    <w:rFonts w:asciiTheme="minorHAnsi" w:hAnsiTheme="minorHAnsi" w:cstheme="minorHAnsi"/>
                                    <w:b/>
                                    <w:sz w:val="20"/>
                                  </w:rPr>
                                </w:pPr>
                                <w:r w:rsidRPr="004C0B26">
                                  <w:rPr>
                                    <w:rFonts w:asciiTheme="minorHAnsi" w:hAnsiTheme="minorHAnsi" w:cstheme="minorHAnsi"/>
                                    <w:b/>
                                    <w:sz w:val="20"/>
                                  </w:rPr>
                                  <w:t>Step 3:</w:t>
                                </w:r>
                              </w:p>
                              <w:p w:rsidR="00FA0E6B" w:rsidRPr="004C0AC8" w:rsidRDefault="00FA0E6B" w:rsidP="004C0B26">
                                <w:pPr>
                                  <w:jc w:val="center"/>
                                  <w:rPr>
                                    <w:rFonts w:asciiTheme="minorHAnsi" w:hAnsiTheme="minorHAnsi" w:cstheme="minorHAnsi"/>
                                    <w:sz w:val="20"/>
                                  </w:rPr>
                                </w:pPr>
                                <w:r>
                                  <w:rPr>
                                    <w:rFonts w:asciiTheme="minorHAnsi" w:hAnsiTheme="minorHAnsi" w:cstheme="minorHAnsi"/>
                                    <w:sz w:val="20"/>
                                  </w:rPr>
                                  <w:t>Create and implement leadership and management strategies</w:t>
                                </w:r>
                              </w:p>
                            </w:txbxContent>
                          </wps:txbx>
                          <wps:bodyPr rot="0" vert="horz" wrap="square" lIns="91440" tIns="45720" rIns="91440" bIns="45720" anchor="t" anchorCtr="0" upright="1">
                            <a:noAutofit/>
                          </wps:bodyPr>
                        </wps:wsp>
                        <wps:wsp>
                          <wps:cNvPr id="13" name="Rectangle 87"/>
                          <wps:cNvSpPr>
                            <a:spLocks noChangeArrowheads="1"/>
                          </wps:cNvSpPr>
                          <wps:spPr bwMode="auto">
                            <a:xfrm>
                              <a:off x="7388" y="7129"/>
                              <a:ext cx="1462" cy="1936"/>
                            </a:xfrm>
                            <a:prstGeom prst="rect">
                              <a:avLst/>
                            </a:prstGeom>
                            <a:solidFill>
                              <a:srgbClr val="FFFFFF"/>
                            </a:solidFill>
                            <a:ln w="9525">
                              <a:solidFill>
                                <a:srgbClr val="000000"/>
                              </a:solidFill>
                              <a:miter lim="800000"/>
                              <a:headEnd/>
                              <a:tailEnd/>
                            </a:ln>
                          </wps:spPr>
                          <wps:txbx>
                            <w:txbxContent>
                              <w:p w:rsidR="00FA0E6B" w:rsidRPr="004C0B26" w:rsidRDefault="00FA0E6B" w:rsidP="004C0B26">
                                <w:pPr>
                                  <w:jc w:val="center"/>
                                  <w:rPr>
                                    <w:rFonts w:asciiTheme="minorHAnsi" w:hAnsiTheme="minorHAnsi" w:cstheme="minorHAnsi"/>
                                    <w:b/>
                                    <w:sz w:val="20"/>
                                  </w:rPr>
                                </w:pPr>
                                <w:r w:rsidRPr="004C0B26">
                                  <w:rPr>
                                    <w:rFonts w:asciiTheme="minorHAnsi" w:hAnsiTheme="minorHAnsi" w:cstheme="minorHAnsi"/>
                                    <w:b/>
                                    <w:sz w:val="20"/>
                                  </w:rPr>
                                  <w:t>Step 4:</w:t>
                                </w:r>
                              </w:p>
                              <w:p w:rsidR="00FA0E6B" w:rsidRPr="004C0AC8" w:rsidRDefault="00FA0E6B" w:rsidP="004C0B26">
                                <w:pPr>
                                  <w:jc w:val="center"/>
                                  <w:rPr>
                                    <w:rFonts w:asciiTheme="minorHAnsi" w:hAnsiTheme="minorHAnsi" w:cstheme="minorHAnsi"/>
                                    <w:sz w:val="20"/>
                                  </w:rPr>
                                </w:pPr>
                                <w:r>
                                  <w:rPr>
                                    <w:rFonts w:asciiTheme="minorHAnsi" w:hAnsiTheme="minorHAnsi" w:cstheme="minorHAnsi"/>
                                    <w:sz w:val="20"/>
                                  </w:rPr>
                                  <w:t>Monitor progress through ongoing data collection</w:t>
                                </w:r>
                              </w:p>
                            </w:txbxContent>
                          </wps:txbx>
                          <wps:bodyPr rot="0" vert="horz" wrap="square" lIns="91440" tIns="45720" rIns="91440" bIns="45720" anchor="t" anchorCtr="0" upright="1">
                            <a:noAutofit/>
                          </wps:bodyPr>
                        </wps:wsp>
                        <wps:wsp>
                          <wps:cNvPr id="14" name="Rectangle 88"/>
                          <wps:cNvSpPr>
                            <a:spLocks noChangeArrowheads="1"/>
                          </wps:cNvSpPr>
                          <wps:spPr bwMode="auto">
                            <a:xfrm>
                              <a:off x="9300" y="7129"/>
                              <a:ext cx="1462" cy="1936"/>
                            </a:xfrm>
                            <a:prstGeom prst="rect">
                              <a:avLst/>
                            </a:prstGeom>
                            <a:solidFill>
                              <a:srgbClr val="FFFFFF"/>
                            </a:solidFill>
                            <a:ln w="9525">
                              <a:solidFill>
                                <a:srgbClr val="000000"/>
                              </a:solidFill>
                              <a:miter lim="800000"/>
                              <a:headEnd/>
                              <a:tailEnd/>
                            </a:ln>
                          </wps:spPr>
                          <wps:txbx>
                            <w:txbxContent>
                              <w:p w:rsidR="00FA0E6B" w:rsidRDefault="00FA0E6B" w:rsidP="004C0B26">
                                <w:pPr>
                                  <w:jc w:val="center"/>
                                  <w:rPr>
                                    <w:rFonts w:asciiTheme="minorHAnsi" w:hAnsiTheme="minorHAnsi" w:cstheme="minorHAnsi"/>
                                    <w:b/>
                                    <w:sz w:val="20"/>
                                  </w:rPr>
                                </w:pPr>
                              </w:p>
                              <w:p w:rsidR="00FA0E6B" w:rsidRDefault="00FA0E6B" w:rsidP="004C0B26">
                                <w:pPr>
                                  <w:jc w:val="center"/>
                                  <w:rPr>
                                    <w:rFonts w:asciiTheme="minorHAnsi" w:hAnsiTheme="minorHAnsi" w:cstheme="minorHAnsi"/>
                                    <w:b/>
                                    <w:sz w:val="20"/>
                                  </w:rPr>
                                </w:pPr>
                              </w:p>
                              <w:p w:rsidR="00FA0E6B" w:rsidRPr="004C0B26" w:rsidRDefault="00FA0E6B" w:rsidP="004C0B26">
                                <w:pPr>
                                  <w:jc w:val="center"/>
                                  <w:rPr>
                                    <w:rFonts w:asciiTheme="minorHAnsi" w:hAnsiTheme="minorHAnsi" w:cstheme="minorHAnsi"/>
                                    <w:b/>
                                    <w:sz w:val="20"/>
                                  </w:rPr>
                                </w:pPr>
                                <w:r w:rsidRPr="004C0B26">
                                  <w:rPr>
                                    <w:rFonts w:asciiTheme="minorHAnsi" w:hAnsiTheme="minorHAnsi" w:cstheme="minorHAnsi"/>
                                    <w:b/>
                                    <w:sz w:val="20"/>
                                  </w:rPr>
                                  <w:t xml:space="preserve">Step </w:t>
                                </w:r>
                                <w:r>
                                  <w:rPr>
                                    <w:rFonts w:asciiTheme="minorHAnsi" w:hAnsiTheme="minorHAnsi" w:cstheme="minorHAnsi"/>
                                    <w:b/>
                                    <w:sz w:val="20"/>
                                  </w:rPr>
                                  <w:t>5</w:t>
                                </w:r>
                                <w:r w:rsidRPr="004C0B26">
                                  <w:rPr>
                                    <w:rFonts w:asciiTheme="minorHAnsi" w:hAnsiTheme="minorHAnsi" w:cstheme="minorHAnsi"/>
                                    <w:b/>
                                    <w:sz w:val="20"/>
                                  </w:rPr>
                                  <w:t>:</w:t>
                                </w:r>
                              </w:p>
                              <w:p w:rsidR="00FA0E6B" w:rsidRPr="004C0AC8" w:rsidRDefault="00FA0E6B" w:rsidP="004C0B26">
                                <w:pPr>
                                  <w:jc w:val="center"/>
                                  <w:rPr>
                                    <w:rFonts w:asciiTheme="minorHAnsi" w:hAnsiTheme="minorHAnsi" w:cstheme="minorHAnsi"/>
                                    <w:sz w:val="20"/>
                                  </w:rPr>
                                </w:pPr>
                                <w:r>
                                  <w:rPr>
                                    <w:rFonts w:asciiTheme="minorHAnsi" w:hAnsiTheme="minorHAnsi" w:cstheme="minorHAnsi"/>
                                    <w:sz w:val="20"/>
                                  </w:rPr>
                                  <w:t>Determine goal attainment</w:t>
                                </w:r>
                              </w:p>
                            </w:txbxContent>
                          </wps:txbx>
                          <wps:bodyPr rot="0" vert="horz" wrap="square" lIns="91440" tIns="45720" rIns="91440" bIns="45720" anchor="t" anchorCtr="0" upright="1">
                            <a:noAutofit/>
                          </wps:bodyPr>
                        </wps:wsp>
                        <wps:wsp>
                          <wps:cNvPr id="15" name="AutoShape 89"/>
                          <wps:cNvSpPr>
                            <a:spLocks noChangeArrowheads="1"/>
                          </wps:cNvSpPr>
                          <wps:spPr bwMode="auto">
                            <a:xfrm>
                              <a:off x="3262" y="8029"/>
                              <a:ext cx="266" cy="240"/>
                            </a:xfrm>
                            <a:prstGeom prst="rightArrow">
                              <a:avLst>
                                <a:gd name="adj1" fmla="val 50000"/>
                                <a:gd name="adj2" fmla="val 27708"/>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6" name="AutoShape 90"/>
                          <wps:cNvSpPr>
                            <a:spLocks noChangeArrowheads="1"/>
                          </wps:cNvSpPr>
                          <wps:spPr bwMode="auto">
                            <a:xfrm>
                              <a:off x="5141" y="8038"/>
                              <a:ext cx="266" cy="240"/>
                            </a:xfrm>
                            <a:prstGeom prst="rightArrow">
                              <a:avLst>
                                <a:gd name="adj1" fmla="val 50000"/>
                                <a:gd name="adj2" fmla="val 27708"/>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7" name="AutoShape 91"/>
                          <wps:cNvSpPr>
                            <a:spLocks noChangeArrowheads="1"/>
                          </wps:cNvSpPr>
                          <wps:spPr bwMode="auto">
                            <a:xfrm>
                              <a:off x="8945" y="8025"/>
                              <a:ext cx="266" cy="240"/>
                            </a:xfrm>
                            <a:prstGeom prst="rightArrow">
                              <a:avLst>
                                <a:gd name="adj1" fmla="val 50000"/>
                                <a:gd name="adj2" fmla="val 27708"/>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g:grpSp>
                      <wps:wsp>
                        <wps:cNvPr id="18" name="AutoShape 92"/>
                        <wps:cNvSpPr>
                          <a:spLocks noChangeArrowheads="1"/>
                        </wps:cNvSpPr>
                        <wps:spPr bwMode="auto">
                          <a:xfrm>
                            <a:off x="5988" y="6558"/>
                            <a:ext cx="2565" cy="567"/>
                          </a:xfrm>
                          <a:prstGeom prst="curvedDownArrow">
                            <a:avLst>
                              <a:gd name="adj1" fmla="val 90476"/>
                              <a:gd name="adj2" fmla="val 18095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93"/>
                        <wps:cNvSpPr>
                          <a:spLocks noChangeArrowheads="1"/>
                        </wps:cNvSpPr>
                        <wps:spPr bwMode="auto">
                          <a:xfrm rot="10800000">
                            <a:off x="5740" y="9064"/>
                            <a:ext cx="2565" cy="567"/>
                          </a:xfrm>
                          <a:prstGeom prst="curvedDownArrow">
                            <a:avLst>
                              <a:gd name="adj1" fmla="val 90476"/>
                              <a:gd name="adj2" fmla="val 18095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36" style="position:absolute;margin-left:13.05pt;margin-top:12.95pt;width:452.4pt;height:153.65pt;z-index:251873280" coordorigin="1714,6558" coordsize="9048,3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">
                <v:group id="Group 83" o:spid="_x0000_s1037" style="position:absolute;left:1714;top:7129;width:9048;height:1936" coordorigin="1714,7129" coordsize="9048,1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84" o:spid="_x0000_s1038" style="position:absolute;left:1714;top:7129;width:1462;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FA0E6B" w:rsidRDefault="00FA0E6B" w:rsidP="004C0B26">
                          <w:pPr>
                            <w:jc w:val="center"/>
                            <w:rPr>
                              <w:rFonts w:asciiTheme="minorHAnsi" w:hAnsiTheme="minorHAnsi" w:cstheme="minorHAnsi"/>
                              <w:sz w:val="20"/>
                            </w:rPr>
                          </w:pPr>
                        </w:p>
                        <w:p w:rsidR="00FA0E6B" w:rsidRDefault="00FA0E6B" w:rsidP="004C0B26">
                          <w:pPr>
                            <w:jc w:val="center"/>
                            <w:rPr>
                              <w:rFonts w:asciiTheme="minorHAnsi" w:hAnsiTheme="minorHAnsi" w:cstheme="minorHAnsi"/>
                              <w:sz w:val="20"/>
                            </w:rPr>
                          </w:pPr>
                        </w:p>
                        <w:p w:rsidR="00FA0E6B" w:rsidRPr="004C0B26" w:rsidRDefault="00FA0E6B" w:rsidP="004C0B26">
                          <w:pPr>
                            <w:jc w:val="center"/>
                            <w:rPr>
                              <w:rFonts w:asciiTheme="minorHAnsi" w:hAnsiTheme="minorHAnsi" w:cstheme="minorHAnsi"/>
                              <w:b/>
                              <w:sz w:val="20"/>
                            </w:rPr>
                          </w:pPr>
                          <w:r w:rsidRPr="004C0B26">
                            <w:rPr>
                              <w:rFonts w:asciiTheme="minorHAnsi" w:hAnsiTheme="minorHAnsi" w:cstheme="minorHAnsi"/>
                              <w:b/>
                              <w:sz w:val="20"/>
                            </w:rPr>
                            <w:t>Step 1:</w:t>
                          </w:r>
                        </w:p>
                        <w:p w:rsidR="00FA0E6B" w:rsidRPr="004C0AC8" w:rsidRDefault="00FA0E6B" w:rsidP="004C0B26">
                          <w:pPr>
                            <w:jc w:val="center"/>
                            <w:rPr>
                              <w:rFonts w:asciiTheme="minorHAnsi" w:hAnsiTheme="minorHAnsi" w:cstheme="minorHAnsi"/>
                              <w:sz w:val="20"/>
                            </w:rPr>
                          </w:pPr>
                          <w:r w:rsidRPr="004C0AC8">
                            <w:rPr>
                              <w:rFonts w:asciiTheme="minorHAnsi" w:hAnsiTheme="minorHAnsi" w:cstheme="minorHAnsi"/>
                              <w:sz w:val="20"/>
                            </w:rPr>
                            <w:t>Determine Needs</w:t>
                          </w:r>
                        </w:p>
                      </w:txbxContent>
                    </v:textbox>
                  </v:rect>
                  <v:rect id="Rectangle 85" o:spid="_x0000_s1039" style="position:absolute;left:3594;top:7129;width:1462;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FA0E6B" w:rsidRPr="004C0B26" w:rsidRDefault="00FA0E6B" w:rsidP="004C0B26">
                          <w:pPr>
                            <w:jc w:val="center"/>
                            <w:rPr>
                              <w:rFonts w:asciiTheme="minorHAnsi" w:hAnsiTheme="minorHAnsi" w:cstheme="minorHAnsi"/>
                              <w:sz w:val="10"/>
                            </w:rPr>
                          </w:pPr>
                        </w:p>
                        <w:p w:rsidR="00FA0E6B" w:rsidRPr="004C0B26" w:rsidRDefault="00FA0E6B" w:rsidP="004C0B26">
                          <w:pPr>
                            <w:jc w:val="center"/>
                            <w:rPr>
                              <w:rFonts w:asciiTheme="minorHAnsi" w:hAnsiTheme="minorHAnsi" w:cstheme="minorHAnsi"/>
                              <w:b/>
                              <w:sz w:val="20"/>
                            </w:rPr>
                          </w:pPr>
                          <w:r w:rsidRPr="004C0B26">
                            <w:rPr>
                              <w:rFonts w:asciiTheme="minorHAnsi" w:hAnsiTheme="minorHAnsi" w:cstheme="minorHAnsi"/>
                              <w:b/>
                              <w:sz w:val="20"/>
                            </w:rPr>
                            <w:t>Step 2:</w:t>
                          </w:r>
                        </w:p>
                        <w:p w:rsidR="00FA0E6B" w:rsidRPr="004C0AC8" w:rsidRDefault="00FA0E6B" w:rsidP="004C0B26">
                          <w:pPr>
                            <w:jc w:val="center"/>
                            <w:rPr>
                              <w:rFonts w:asciiTheme="minorHAnsi" w:hAnsiTheme="minorHAnsi" w:cstheme="minorHAnsi"/>
                              <w:sz w:val="20"/>
                            </w:rPr>
                          </w:pPr>
                          <w:r>
                            <w:rPr>
                              <w:rFonts w:asciiTheme="minorHAnsi" w:hAnsiTheme="minorHAnsi" w:cstheme="minorHAnsi"/>
                              <w:sz w:val="20"/>
                            </w:rPr>
                            <w:t>Create specific growth goals based on baseline data</w:t>
                          </w:r>
                        </w:p>
                      </w:txbxContent>
                    </v:textbox>
                  </v:rect>
                  <v:rect id="Rectangle 86" o:spid="_x0000_s1040" style="position:absolute;left:5508;top:7129;width:1462;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A0E6B" w:rsidRPr="004C0B26" w:rsidRDefault="00FA0E6B" w:rsidP="004C0B26">
                          <w:pPr>
                            <w:jc w:val="center"/>
                            <w:rPr>
                              <w:rFonts w:asciiTheme="minorHAnsi" w:hAnsiTheme="minorHAnsi" w:cstheme="minorHAnsi"/>
                              <w:b/>
                              <w:sz w:val="20"/>
                            </w:rPr>
                          </w:pPr>
                          <w:r w:rsidRPr="004C0B26">
                            <w:rPr>
                              <w:rFonts w:asciiTheme="minorHAnsi" w:hAnsiTheme="minorHAnsi" w:cstheme="minorHAnsi"/>
                              <w:b/>
                              <w:sz w:val="20"/>
                            </w:rPr>
                            <w:t>Step 3:</w:t>
                          </w:r>
                        </w:p>
                        <w:p w:rsidR="00FA0E6B" w:rsidRPr="004C0AC8" w:rsidRDefault="00FA0E6B" w:rsidP="004C0B26">
                          <w:pPr>
                            <w:jc w:val="center"/>
                            <w:rPr>
                              <w:rFonts w:asciiTheme="minorHAnsi" w:hAnsiTheme="minorHAnsi" w:cstheme="minorHAnsi"/>
                              <w:sz w:val="20"/>
                            </w:rPr>
                          </w:pPr>
                          <w:r>
                            <w:rPr>
                              <w:rFonts w:asciiTheme="minorHAnsi" w:hAnsiTheme="minorHAnsi" w:cstheme="minorHAnsi"/>
                              <w:sz w:val="20"/>
                            </w:rPr>
                            <w:t>Create and implement leadership and management strategies</w:t>
                          </w:r>
                        </w:p>
                      </w:txbxContent>
                    </v:textbox>
                  </v:rect>
                  <v:rect id="Rectangle 87" o:spid="_x0000_s1041" style="position:absolute;left:7388;top:7129;width:1462;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FA0E6B" w:rsidRPr="004C0B26" w:rsidRDefault="00FA0E6B" w:rsidP="004C0B26">
                          <w:pPr>
                            <w:jc w:val="center"/>
                            <w:rPr>
                              <w:rFonts w:asciiTheme="minorHAnsi" w:hAnsiTheme="minorHAnsi" w:cstheme="minorHAnsi"/>
                              <w:b/>
                              <w:sz w:val="20"/>
                            </w:rPr>
                          </w:pPr>
                          <w:r w:rsidRPr="004C0B26">
                            <w:rPr>
                              <w:rFonts w:asciiTheme="minorHAnsi" w:hAnsiTheme="minorHAnsi" w:cstheme="minorHAnsi"/>
                              <w:b/>
                              <w:sz w:val="20"/>
                            </w:rPr>
                            <w:t>Step 4:</w:t>
                          </w:r>
                        </w:p>
                        <w:p w:rsidR="00FA0E6B" w:rsidRPr="004C0AC8" w:rsidRDefault="00FA0E6B" w:rsidP="004C0B26">
                          <w:pPr>
                            <w:jc w:val="center"/>
                            <w:rPr>
                              <w:rFonts w:asciiTheme="minorHAnsi" w:hAnsiTheme="minorHAnsi" w:cstheme="minorHAnsi"/>
                              <w:sz w:val="20"/>
                            </w:rPr>
                          </w:pPr>
                          <w:r>
                            <w:rPr>
                              <w:rFonts w:asciiTheme="minorHAnsi" w:hAnsiTheme="minorHAnsi" w:cstheme="minorHAnsi"/>
                              <w:sz w:val="20"/>
                            </w:rPr>
                            <w:t>Monitor progress through ongoing data collection</w:t>
                          </w:r>
                        </w:p>
                      </w:txbxContent>
                    </v:textbox>
                  </v:rect>
                  <v:rect id="Rectangle 88" o:spid="_x0000_s1042" style="position:absolute;left:9300;top:7129;width:1462;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FA0E6B" w:rsidRDefault="00FA0E6B" w:rsidP="004C0B26">
                          <w:pPr>
                            <w:jc w:val="center"/>
                            <w:rPr>
                              <w:rFonts w:asciiTheme="minorHAnsi" w:hAnsiTheme="minorHAnsi" w:cstheme="minorHAnsi"/>
                              <w:b/>
                              <w:sz w:val="20"/>
                            </w:rPr>
                          </w:pPr>
                        </w:p>
                        <w:p w:rsidR="00FA0E6B" w:rsidRDefault="00FA0E6B" w:rsidP="004C0B26">
                          <w:pPr>
                            <w:jc w:val="center"/>
                            <w:rPr>
                              <w:rFonts w:asciiTheme="minorHAnsi" w:hAnsiTheme="minorHAnsi" w:cstheme="minorHAnsi"/>
                              <w:b/>
                              <w:sz w:val="20"/>
                            </w:rPr>
                          </w:pPr>
                        </w:p>
                        <w:p w:rsidR="00FA0E6B" w:rsidRPr="004C0B26" w:rsidRDefault="00FA0E6B" w:rsidP="004C0B26">
                          <w:pPr>
                            <w:jc w:val="center"/>
                            <w:rPr>
                              <w:rFonts w:asciiTheme="minorHAnsi" w:hAnsiTheme="minorHAnsi" w:cstheme="minorHAnsi"/>
                              <w:b/>
                              <w:sz w:val="20"/>
                            </w:rPr>
                          </w:pPr>
                          <w:r w:rsidRPr="004C0B26">
                            <w:rPr>
                              <w:rFonts w:asciiTheme="minorHAnsi" w:hAnsiTheme="minorHAnsi" w:cstheme="minorHAnsi"/>
                              <w:b/>
                              <w:sz w:val="20"/>
                            </w:rPr>
                            <w:t xml:space="preserve">Step </w:t>
                          </w:r>
                          <w:r>
                            <w:rPr>
                              <w:rFonts w:asciiTheme="minorHAnsi" w:hAnsiTheme="minorHAnsi" w:cstheme="minorHAnsi"/>
                              <w:b/>
                              <w:sz w:val="20"/>
                            </w:rPr>
                            <w:t>5</w:t>
                          </w:r>
                          <w:r w:rsidRPr="004C0B26">
                            <w:rPr>
                              <w:rFonts w:asciiTheme="minorHAnsi" w:hAnsiTheme="minorHAnsi" w:cstheme="minorHAnsi"/>
                              <w:b/>
                              <w:sz w:val="20"/>
                            </w:rPr>
                            <w:t>:</w:t>
                          </w:r>
                        </w:p>
                        <w:p w:rsidR="00FA0E6B" w:rsidRPr="004C0AC8" w:rsidRDefault="00FA0E6B" w:rsidP="004C0B26">
                          <w:pPr>
                            <w:jc w:val="center"/>
                            <w:rPr>
                              <w:rFonts w:asciiTheme="minorHAnsi" w:hAnsiTheme="minorHAnsi" w:cstheme="minorHAnsi"/>
                              <w:sz w:val="20"/>
                            </w:rPr>
                          </w:pPr>
                          <w:r>
                            <w:rPr>
                              <w:rFonts w:asciiTheme="minorHAnsi" w:hAnsiTheme="minorHAnsi" w:cstheme="minorHAnsi"/>
                              <w:sz w:val="20"/>
                            </w:rPr>
                            <w:t>Determine goal attainment</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9" o:spid="_x0000_s1043" type="#_x0000_t13" style="position:absolute;left:3262;top:8029;width:26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dXJsIA&#10;AADbAAAADwAAAGRycy9kb3ducmV2LnhtbERPS2sCMRC+F/ofwhR6q4kFH6xGsaXS9qDgA8/jZtxd&#10;3EyWTerGf98Igrf5+J4znUdbiwu1vnKsod9TIIhzZyouNOx3y7cxCB+QDdaOScOVPMxnz09TzIzr&#10;eEOXbShECmGfoYYyhCaT0uclWfQ91xAn7uRaiyHBtpCmxS6F21q+KzWUFitODSU29FlSft7+WQ3x&#10;6k4fX4ffbpHvjnG0Wqvv4UZp/foSFxMQgWJ4iO/uH5PmD+D2Szp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11cmwgAAANsAAAAPAAAAAAAAAAAAAAAAAJgCAABkcnMvZG93&#10;bnJldi54bWxQSwUGAAAAAAQABAD1AAAAhwMAAAAA&#10;" fillcolor="black [3213]" strokecolor="black [3213]"/>
                  <v:shape id="AutoShape 90" o:spid="_x0000_s1044" type="#_x0000_t13" style="position:absolute;left:5141;top:8038;width:26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JUcIA&#10;AADbAAAADwAAAGRycy9kb3ducmV2LnhtbERPTWsCMRC9F/wPYYTealIP27I1ihWl7cHCqvQ8bsbd&#10;xc1k2aRu/PemUPA2j/c5s0W0rbhQ7xvHGp4nCgRx6UzDlYbDfvP0CsIHZIOtY9JwJQ+L+ehhhrlx&#10;Axd02YVKpBD2OWqoQ+hyKX1Zk0U/cR1x4k6utxgS7CtpehxSuG3lVKlMWmw4NdTY0aqm8rz7tRri&#10;1Z3e1z9fw7LcH+PL9lt9ZIXS+nEcl28gAsVwF/+7P02an8HfL+k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clRwgAAANsAAAAPAAAAAAAAAAAAAAAAAJgCAABkcnMvZG93&#10;bnJldi54bWxQSwUGAAAAAAQABAD1AAAAhwMAAAAA&#10;" fillcolor="black [3213]" strokecolor="black [3213]"/>
                  <v:shape id="AutoShape 91" o:spid="_x0000_s1045" type="#_x0000_t13" style="position:absolute;left:8945;top:8025;width:26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lsysEA&#10;AADbAAAADwAAAGRycy9kb3ducmV2LnhtbERPTWsCMRC9F/wPYQq91aQetGyNYkWpHiyoxfO4GXeX&#10;bibLJrrx3xtB8DaP9znjabS1uFDrK8caPvoKBHHuTMWFhr/98v0ThA/IBmvHpOFKHqaT3ssYM+M6&#10;3tJlFwqRQthnqKEMocmk9HlJFn3fNcSJO7nWYkiwLaRpsUvhtpYDpYbSYsWpocSG5iXl/7uz1RCv&#10;7vS9OKy7Wb4/xtHmV/0Mt0rrt9c4+wIRKIan+OFemTR/BPdf0gFy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JbMrBAAAA2wAAAA8AAAAAAAAAAAAAAAAAmAIAAGRycy9kb3du&#10;cmV2LnhtbFBLBQYAAAAABAAEAPUAAACGAwAAAAA=&#10;" fillcolor="black [3213]" strokecolor="black [3213]"/>
                </v:group>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92" o:spid="_x0000_s1046" type="#_x0000_t105" style="position:absolute;left:5988;top:6558;width:2565;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ZytsMA&#10;AADbAAAADwAAAGRycy9kb3ducmV2LnhtbESPQWvCQBCF74L/YRmhN91YoZToJojYWvDSaqHXITsm&#10;wd3ZkN2atL/eORR6m+G9ee+bTTl6p27UxzawgeUiA0VcBdtybeDz/DJ/BhUTskUXmAz8UISymE42&#10;mNsw8AfdTqlWEsIxRwNNSl2udawa8hgXoSMW7RJ6j0nWvta2x0HCvdOPWfakPbYsDQ12tGuoup6+&#10;vYHje7CYrQ6vu9oNX36P58HxrzEPs3G7BpVoTP/mv+s3K/gCK7/IALq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ZytsMAAADbAAAADwAAAAAAAAAAAAAAAACYAgAAZHJzL2Rv&#10;d25yZXYueG1sUEsFBgAAAAAEAAQA9QAAAIgDAAAAAA==&#10;"/>
                <v:shape id="AutoShape 93" o:spid="_x0000_s1047" type="#_x0000_t105" style="position:absolute;left:5740;top:9064;width:2565;height:56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7xqsAA&#10;AADbAAAADwAAAGRycy9kb3ducmV2LnhtbERP24rCMBB9X9h/CLPg25qqrNiuUUTw8ibW/YCxGdti&#10;MylJrPXvN4Lg2xzOdebL3jSiI+drywpGwwQEcWF1zaWCv9PmewbCB2SNjWVS8CAPy8Xnxxwzbe98&#10;pC4PpYgh7DNUUIXQZlL6oiKDfmhb4shdrDMYInSl1A7vMdw0cpwkU2mw5thQYUvrioprfjMKdiPs&#10;ftLt9jq5nN3mMM3dvj2clRp89atfEIH68Ba/3Hsd56fw/CUe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7xqsAAAADbAAAADwAAAAAAAAAAAAAAAACYAgAAZHJzL2Rvd25y&#10;ZXYueG1sUEsFBgAAAAAEAAQA9QAAAIUDAAAAAA==&#10;"/>
              </v:group>
            </w:pict>
          </mc:Fallback>
        </mc:AlternateContent>
      </w:r>
      <w:r>
        <w:rPr>
          <w:rFonts w:asciiTheme="minorHAnsi" w:eastAsia="Times New Roman" w:hAnsiTheme="minorHAnsi" w:cstheme="minorHAnsi"/>
          <w:noProof/>
        </w:rPr>
        <mc:AlternateContent>
          <mc:Choice Requires="wps">
            <w:drawing>
              <wp:anchor distT="0" distB="0" distL="114300" distR="114300" simplePos="0" relativeHeight="251874304" behindDoc="0" locked="0" layoutInCell="1" allowOverlap="1">
                <wp:simplePos x="0" y="0"/>
                <wp:positionH relativeFrom="column">
                  <wp:posOffset>12065</wp:posOffset>
                </wp:positionH>
                <wp:positionV relativeFrom="paragraph">
                  <wp:posOffset>3810</wp:posOffset>
                </wp:positionV>
                <wp:extent cx="6076950" cy="2242185"/>
                <wp:effectExtent l="0" t="0" r="19050" b="24765"/>
                <wp:wrapNone/>
                <wp:docPr id="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2421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95pt;margin-top:.3pt;width:478.5pt;height:176.5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" filled="f" strokeweight="1.5pt"/>
            </w:pict>
          </mc:Fallback>
        </mc:AlternateContent>
      </w:r>
    </w:p>
    <w:p w:rsidR="004C0B26" w:rsidRDefault="004C0B26" w:rsidP="004C0AC8">
      <w:pPr>
        <w:rPr>
          <w:rFonts w:asciiTheme="minorHAnsi" w:eastAsia="Times New Roman" w:hAnsiTheme="minorHAnsi" w:cstheme="minorHAnsi"/>
        </w:rPr>
      </w:pPr>
    </w:p>
    <w:p w:rsidR="004C0B26" w:rsidRDefault="004C0B26" w:rsidP="004C0AC8">
      <w:pPr>
        <w:rPr>
          <w:rFonts w:asciiTheme="minorHAnsi" w:eastAsia="Times New Roman" w:hAnsiTheme="minorHAnsi" w:cstheme="minorHAnsi"/>
        </w:rPr>
      </w:pPr>
    </w:p>
    <w:p w:rsidR="004C0B26" w:rsidRDefault="004C0B26" w:rsidP="004C0AC8">
      <w:pPr>
        <w:rPr>
          <w:rFonts w:asciiTheme="minorHAnsi" w:eastAsia="Times New Roman" w:hAnsiTheme="minorHAnsi" w:cstheme="minorHAnsi"/>
        </w:rPr>
      </w:pPr>
    </w:p>
    <w:p w:rsidR="004C0B26" w:rsidRDefault="004C0B26" w:rsidP="004C0AC8">
      <w:pPr>
        <w:rPr>
          <w:rFonts w:asciiTheme="minorHAnsi" w:eastAsia="Times New Roman" w:hAnsiTheme="minorHAnsi" w:cstheme="minorHAnsi"/>
        </w:rPr>
      </w:pPr>
    </w:p>
    <w:p w:rsidR="004C0B26" w:rsidRDefault="004C0B26" w:rsidP="004C0AC8">
      <w:pPr>
        <w:rPr>
          <w:rFonts w:asciiTheme="minorHAnsi" w:eastAsia="Times New Roman" w:hAnsiTheme="minorHAnsi" w:cstheme="minorHAnsi"/>
        </w:rPr>
      </w:pPr>
    </w:p>
    <w:p w:rsidR="004C0B26" w:rsidRDefault="004C0B26" w:rsidP="004C0AC8">
      <w:pPr>
        <w:rPr>
          <w:rFonts w:asciiTheme="minorHAnsi" w:eastAsia="Times New Roman" w:hAnsiTheme="minorHAnsi" w:cstheme="minorHAnsi"/>
        </w:rPr>
      </w:pPr>
    </w:p>
    <w:p w:rsidR="004C0B26" w:rsidRDefault="004C0B26" w:rsidP="004C0AC8">
      <w:pPr>
        <w:rPr>
          <w:rFonts w:asciiTheme="minorHAnsi" w:eastAsia="Times New Roman" w:hAnsiTheme="minorHAnsi" w:cstheme="minorHAnsi"/>
        </w:rPr>
      </w:pPr>
    </w:p>
    <w:p w:rsidR="004C0AC8" w:rsidRDefault="004C0AC8" w:rsidP="004C0AC8">
      <w:pPr>
        <w:rPr>
          <w:rFonts w:asciiTheme="minorHAnsi" w:eastAsia="Times New Roman" w:hAnsiTheme="minorHAnsi" w:cstheme="minorHAnsi"/>
          <w:highlight w:val="yellow"/>
        </w:rPr>
      </w:pPr>
      <w:r>
        <w:rPr>
          <w:rFonts w:asciiTheme="minorHAnsi" w:eastAsia="Times New Roman" w:hAnsiTheme="minorHAnsi" w:cstheme="minorHAnsi"/>
          <w:highlight w:val="yellow"/>
        </w:rPr>
        <w:br w:type="page"/>
      </w:r>
    </w:p>
    <w:p w:rsidR="00820C51" w:rsidRPr="00C61A8D" w:rsidRDefault="00820C51" w:rsidP="00002155">
      <w:pPr>
        <w:ind w:left="422" w:hangingChars="150" w:hanging="422"/>
        <w:rPr>
          <w:rFonts w:asciiTheme="minorHAnsi" w:eastAsia="Times New Roman" w:hAnsiTheme="minorHAnsi" w:cstheme="minorHAnsi"/>
          <w:b/>
          <w:i/>
          <w:sz w:val="28"/>
        </w:rPr>
      </w:pPr>
      <w:bookmarkStart w:id="6" w:name="_Toc278893222"/>
      <w:r w:rsidRPr="00C61A8D">
        <w:rPr>
          <w:rFonts w:asciiTheme="minorHAnsi" w:eastAsia="Times New Roman" w:hAnsiTheme="minorHAnsi" w:cstheme="minorHAnsi"/>
          <w:b/>
          <w:i/>
          <w:sz w:val="28"/>
        </w:rPr>
        <w:t xml:space="preserve">Examples of Measures of Student Academic </w:t>
      </w:r>
      <w:r w:rsidR="007B5DE2" w:rsidRPr="00C61A8D">
        <w:rPr>
          <w:rFonts w:asciiTheme="minorHAnsi" w:eastAsia="Times New Roman" w:hAnsiTheme="minorHAnsi" w:cstheme="minorHAnsi"/>
          <w:b/>
          <w:i/>
          <w:sz w:val="28"/>
        </w:rPr>
        <w:t>Growth</w:t>
      </w:r>
    </w:p>
    <w:p w:rsidR="00820C51" w:rsidRPr="00C61A8D" w:rsidRDefault="00820C51" w:rsidP="00002155">
      <w:pPr>
        <w:ind w:left="361" w:hangingChars="150" w:hanging="361"/>
        <w:rPr>
          <w:rFonts w:asciiTheme="minorHAnsi" w:eastAsia="Times New Roman" w:hAnsiTheme="minorHAnsi" w:cstheme="minorHAnsi"/>
          <w:b/>
        </w:rPr>
      </w:pPr>
    </w:p>
    <w:p w:rsidR="00820C51" w:rsidRPr="00C61A8D" w:rsidRDefault="00820C51" w:rsidP="00820C51">
      <w:pPr>
        <w:rPr>
          <w:rFonts w:asciiTheme="minorHAnsi" w:eastAsia="Times New Roman" w:hAnsiTheme="minorHAnsi" w:cstheme="minorHAnsi"/>
        </w:rPr>
      </w:pPr>
      <w:r w:rsidRPr="00C61A8D">
        <w:rPr>
          <w:rFonts w:asciiTheme="minorHAnsi" w:eastAsia="Times New Roman" w:hAnsiTheme="minorHAnsi" w:cstheme="minorHAnsi"/>
        </w:rPr>
        <w:t xml:space="preserve">To be able to measure goal attainment, principals must identify valid measures of student academic </w:t>
      </w:r>
      <w:r w:rsidR="007B5DE2" w:rsidRPr="00C61A8D">
        <w:rPr>
          <w:rFonts w:asciiTheme="minorHAnsi" w:eastAsia="Times New Roman" w:hAnsiTheme="minorHAnsi" w:cstheme="minorHAnsi"/>
        </w:rPr>
        <w:t xml:space="preserve">growth </w:t>
      </w:r>
      <w:r w:rsidRPr="00C61A8D">
        <w:rPr>
          <w:rFonts w:asciiTheme="minorHAnsi" w:eastAsia="Times New Roman" w:hAnsiTheme="minorHAnsi" w:cstheme="minorHAnsi"/>
        </w:rPr>
        <w:t xml:space="preserve">appropriate to their school settings.  </w:t>
      </w:r>
      <w:r w:rsidR="00CD5C87" w:rsidRPr="00C61A8D">
        <w:rPr>
          <w:rFonts w:asciiTheme="minorHAnsi" w:eastAsia="Times New Roman" w:hAnsiTheme="minorHAnsi" w:cstheme="minorHAnsi"/>
        </w:rPr>
        <w:t xml:space="preserve">Figure </w:t>
      </w:r>
      <w:r w:rsidR="008E7781" w:rsidRPr="00C61A8D">
        <w:rPr>
          <w:rFonts w:asciiTheme="minorHAnsi" w:eastAsia="Times New Roman" w:hAnsiTheme="minorHAnsi" w:cstheme="minorHAnsi"/>
        </w:rPr>
        <w:t>1</w:t>
      </w:r>
      <w:r w:rsidR="006640E4">
        <w:rPr>
          <w:rFonts w:asciiTheme="minorHAnsi" w:eastAsia="Times New Roman" w:hAnsiTheme="minorHAnsi" w:cstheme="minorHAnsi"/>
        </w:rPr>
        <w:t>0</w:t>
      </w:r>
      <w:r w:rsidR="00CD5C87" w:rsidRPr="00C61A8D">
        <w:rPr>
          <w:rFonts w:asciiTheme="minorHAnsi" w:eastAsia="Times New Roman" w:hAnsiTheme="minorHAnsi" w:cstheme="minorHAnsi"/>
        </w:rPr>
        <w:t xml:space="preserve"> shows</w:t>
      </w:r>
      <w:r w:rsidRPr="00C61A8D">
        <w:rPr>
          <w:rFonts w:asciiTheme="minorHAnsi" w:eastAsia="Times New Roman" w:hAnsiTheme="minorHAnsi" w:cstheme="minorHAnsi"/>
        </w:rPr>
        <w:t xml:space="preserve"> suggested focus areas for goal setting that provide measures of student academic </w:t>
      </w:r>
      <w:r w:rsidR="007B5DE2" w:rsidRPr="00C61A8D">
        <w:rPr>
          <w:rFonts w:asciiTheme="minorHAnsi" w:eastAsia="Times New Roman" w:hAnsiTheme="minorHAnsi" w:cstheme="minorHAnsi"/>
        </w:rPr>
        <w:t xml:space="preserve">growth </w:t>
      </w:r>
      <w:r w:rsidR="008E7781" w:rsidRPr="00C61A8D">
        <w:rPr>
          <w:rFonts w:asciiTheme="minorHAnsi" w:eastAsia="Times New Roman" w:hAnsiTheme="minorHAnsi" w:cstheme="minorHAnsi"/>
        </w:rPr>
        <w:t>focused on school improvement.</w:t>
      </w:r>
    </w:p>
    <w:p w:rsidR="00820C51" w:rsidRPr="00C61A8D" w:rsidRDefault="00820C51" w:rsidP="00820C51">
      <w:pPr>
        <w:rPr>
          <w:rFonts w:asciiTheme="minorHAnsi" w:eastAsia="Times New Roman" w:hAnsiTheme="minorHAnsi" w:cstheme="minorHAnsi"/>
        </w:rPr>
      </w:pPr>
    </w:p>
    <w:p w:rsidR="00CD5C87" w:rsidRPr="00C61A8D" w:rsidRDefault="00291FF1" w:rsidP="00820C51">
      <w:pPr>
        <w:spacing w:after="120"/>
        <w:rPr>
          <w:rFonts w:asciiTheme="minorHAnsi" w:eastAsia="Times New Roman" w:hAnsiTheme="minorHAnsi" w:cstheme="minorHAnsi"/>
        </w:rPr>
      </w:pPr>
      <w:r>
        <w:rPr>
          <w:rFonts w:asciiTheme="minorHAnsi" w:eastAsia="Times New Roman" w:hAnsiTheme="minorHAnsi" w:cstheme="minorHAnsi"/>
          <w:noProof/>
        </w:rPr>
        <mc:AlternateContent>
          <mc:Choice Requires="wps">
            <w:drawing>
              <wp:anchor distT="0" distB="0" distL="114300" distR="114300" simplePos="0" relativeHeight="251832320" behindDoc="0" locked="0" layoutInCell="1" allowOverlap="1">
                <wp:simplePos x="0" y="0"/>
                <wp:positionH relativeFrom="column">
                  <wp:posOffset>9525</wp:posOffset>
                </wp:positionH>
                <wp:positionV relativeFrom="paragraph">
                  <wp:posOffset>240030</wp:posOffset>
                </wp:positionV>
                <wp:extent cx="6093460" cy="4543425"/>
                <wp:effectExtent l="0" t="0" r="21590" b="2857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3460" cy="4543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5pt;margin-top:18.9pt;width:479.8pt;height:357.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" filled="f" strokecolor="black [3213]" strokeweight="1.5pt">
                <v:path arrowok="t"/>
              </v:rect>
            </w:pict>
          </mc:Fallback>
        </mc:AlternateContent>
      </w:r>
      <w:r w:rsidR="00CD5C87" w:rsidRPr="00C61A8D">
        <w:rPr>
          <w:rFonts w:asciiTheme="minorHAnsi" w:eastAsia="Times New Roman" w:hAnsiTheme="minorHAnsi" w:cstheme="minorHAnsi"/>
        </w:rPr>
        <w:t xml:space="preserve">Figure </w:t>
      </w:r>
      <w:r w:rsidR="008E7781" w:rsidRPr="00C61A8D">
        <w:rPr>
          <w:rFonts w:asciiTheme="minorHAnsi" w:eastAsia="Times New Roman" w:hAnsiTheme="minorHAnsi" w:cstheme="minorHAnsi"/>
        </w:rPr>
        <w:t>1</w:t>
      </w:r>
      <w:r w:rsidR="006640E4">
        <w:rPr>
          <w:rFonts w:asciiTheme="minorHAnsi" w:eastAsia="Times New Roman" w:hAnsiTheme="minorHAnsi" w:cstheme="minorHAnsi"/>
        </w:rPr>
        <w:t>0</w:t>
      </w:r>
      <w:r w:rsidR="00CD5C87" w:rsidRPr="00C61A8D">
        <w:rPr>
          <w:rFonts w:asciiTheme="minorHAnsi" w:eastAsia="Times New Roman" w:hAnsiTheme="minorHAnsi" w:cstheme="minorHAnsi"/>
        </w:rPr>
        <w:t xml:space="preserve">: </w:t>
      </w:r>
      <w:r w:rsidR="00820C51" w:rsidRPr="00C61A8D">
        <w:rPr>
          <w:rFonts w:asciiTheme="minorHAnsi" w:eastAsia="Times New Roman" w:hAnsiTheme="minorHAnsi" w:cstheme="minorHAnsi"/>
          <w:i/>
        </w:rPr>
        <w:t>Examples of Measures</w:t>
      </w:r>
      <w:r w:rsidR="00820C51" w:rsidRPr="00C61A8D">
        <w:rPr>
          <w:rFonts w:asciiTheme="minorHAnsi" w:eastAsia="Times New Roman" w:hAnsiTheme="minorHAnsi" w:cstheme="minorHAnsi"/>
        </w:rPr>
        <w:t xml:space="preserve"> </w:t>
      </w:r>
      <w:r w:rsidR="00E83418" w:rsidRPr="00C61A8D">
        <w:rPr>
          <w:rFonts w:asciiTheme="minorHAnsi" w:eastAsia="Times New Roman" w:hAnsiTheme="minorHAnsi" w:cstheme="minorHAnsi"/>
          <w:i/>
        </w:rPr>
        <w:t xml:space="preserve">of Student Academic </w:t>
      </w:r>
      <w:r w:rsidR="007B5DE2" w:rsidRPr="00C61A8D">
        <w:rPr>
          <w:rFonts w:asciiTheme="minorHAnsi" w:eastAsia="Times New Roman" w:hAnsiTheme="minorHAnsi" w:cstheme="minorHAnsi"/>
          <w:i/>
        </w:rPr>
        <w:t>Growth</w:t>
      </w:r>
    </w:p>
    <w:p w:rsidR="00820C51" w:rsidRPr="00C61A8D" w:rsidRDefault="00820C51" w:rsidP="0022252D">
      <w:pPr>
        <w:numPr>
          <w:ilvl w:val="0"/>
          <w:numId w:val="20"/>
        </w:numPr>
        <w:spacing w:before="120" w:after="60"/>
        <w:ind w:left="360" w:hanging="180"/>
        <w:rPr>
          <w:rFonts w:asciiTheme="minorHAnsi" w:eastAsia="Times New Roman" w:hAnsiTheme="minorHAnsi" w:cstheme="minorHAnsi"/>
          <w:sz w:val="22"/>
        </w:rPr>
      </w:pPr>
      <w:r w:rsidRPr="00C61A8D">
        <w:rPr>
          <w:rFonts w:asciiTheme="minorHAnsi" w:eastAsia="Times New Roman" w:hAnsiTheme="minorHAnsi" w:cstheme="minorHAnsi"/>
          <w:sz w:val="22"/>
        </w:rPr>
        <w:t xml:space="preserve">Pattern of improvement in </w:t>
      </w:r>
      <w:r w:rsidR="007E1830" w:rsidRPr="00C61A8D">
        <w:rPr>
          <w:rFonts w:asciiTheme="minorHAnsi" w:eastAsia="Times New Roman" w:hAnsiTheme="minorHAnsi" w:cstheme="minorHAnsi"/>
          <w:sz w:val="22"/>
        </w:rPr>
        <w:t>state</w:t>
      </w:r>
      <w:r w:rsidRPr="00C61A8D">
        <w:rPr>
          <w:rFonts w:asciiTheme="minorHAnsi" w:eastAsia="Times New Roman" w:hAnsiTheme="minorHAnsi" w:cstheme="minorHAnsi"/>
          <w:sz w:val="22"/>
        </w:rPr>
        <w:t xml:space="preserve"> assessment </w:t>
      </w:r>
      <w:r w:rsidR="007B5DE2" w:rsidRPr="00C61A8D">
        <w:rPr>
          <w:rFonts w:asciiTheme="minorHAnsi" w:eastAsia="Times New Roman" w:hAnsiTheme="minorHAnsi" w:cstheme="minorHAnsi"/>
          <w:sz w:val="22"/>
        </w:rPr>
        <w:t>scores</w:t>
      </w:r>
    </w:p>
    <w:p w:rsidR="00820C51" w:rsidRPr="00C61A8D" w:rsidRDefault="00820C51" w:rsidP="0022252D">
      <w:pPr>
        <w:numPr>
          <w:ilvl w:val="0"/>
          <w:numId w:val="20"/>
        </w:numPr>
        <w:spacing w:after="60"/>
        <w:ind w:left="360" w:hanging="180"/>
        <w:rPr>
          <w:rFonts w:asciiTheme="minorHAnsi" w:eastAsia="Times New Roman" w:hAnsiTheme="minorHAnsi" w:cstheme="minorHAnsi"/>
          <w:sz w:val="22"/>
        </w:rPr>
      </w:pPr>
      <w:r w:rsidRPr="00C61A8D">
        <w:rPr>
          <w:rFonts w:asciiTheme="minorHAnsi" w:eastAsia="Times New Roman" w:hAnsiTheme="minorHAnsi" w:cstheme="minorHAnsi"/>
          <w:sz w:val="22"/>
        </w:rPr>
        <w:t xml:space="preserve">Pattern of achievement </w:t>
      </w:r>
      <w:r w:rsidR="007B5DE2" w:rsidRPr="00C61A8D">
        <w:rPr>
          <w:rFonts w:asciiTheme="minorHAnsi" w:eastAsia="Times New Roman" w:hAnsiTheme="minorHAnsi" w:cstheme="minorHAnsi"/>
          <w:sz w:val="22"/>
        </w:rPr>
        <w:t xml:space="preserve">gap reduction </w:t>
      </w:r>
      <w:r w:rsidRPr="00C61A8D">
        <w:rPr>
          <w:rFonts w:asciiTheme="minorHAnsi" w:eastAsia="Times New Roman" w:hAnsiTheme="minorHAnsi" w:cstheme="minorHAnsi"/>
          <w:sz w:val="22"/>
        </w:rPr>
        <w:t xml:space="preserve">on </w:t>
      </w:r>
      <w:r w:rsidR="007E1830" w:rsidRPr="00C61A8D">
        <w:rPr>
          <w:rFonts w:asciiTheme="minorHAnsi" w:eastAsia="Times New Roman" w:hAnsiTheme="minorHAnsi" w:cstheme="minorHAnsi"/>
          <w:sz w:val="22"/>
        </w:rPr>
        <w:t>state</w:t>
      </w:r>
      <w:r w:rsidRPr="00C61A8D">
        <w:rPr>
          <w:rFonts w:asciiTheme="minorHAnsi" w:eastAsia="Times New Roman" w:hAnsiTheme="minorHAnsi" w:cstheme="minorHAnsi"/>
          <w:sz w:val="22"/>
        </w:rPr>
        <w:t xml:space="preserve"> assessments</w:t>
      </w:r>
    </w:p>
    <w:p w:rsidR="00820C51" w:rsidRPr="00C61A8D" w:rsidRDefault="00820C51" w:rsidP="0022252D">
      <w:pPr>
        <w:numPr>
          <w:ilvl w:val="0"/>
          <w:numId w:val="20"/>
        </w:numPr>
        <w:spacing w:after="60"/>
        <w:ind w:left="360" w:hanging="180"/>
        <w:rPr>
          <w:rFonts w:asciiTheme="minorHAnsi" w:eastAsia="Times New Roman" w:hAnsiTheme="minorHAnsi" w:cstheme="minorHAnsi"/>
          <w:sz w:val="22"/>
        </w:rPr>
      </w:pPr>
      <w:r w:rsidRPr="00C61A8D">
        <w:rPr>
          <w:rFonts w:asciiTheme="minorHAnsi" w:eastAsia="Times New Roman" w:hAnsiTheme="minorHAnsi" w:cstheme="minorHAnsi"/>
          <w:sz w:val="22"/>
        </w:rPr>
        <w:t xml:space="preserve">Pattern of improvement across grade levels on </w:t>
      </w:r>
      <w:r w:rsidR="007E1830" w:rsidRPr="00C61A8D">
        <w:rPr>
          <w:rFonts w:asciiTheme="minorHAnsi" w:eastAsia="Times New Roman" w:hAnsiTheme="minorHAnsi" w:cstheme="minorHAnsi"/>
          <w:sz w:val="22"/>
        </w:rPr>
        <w:t>state</w:t>
      </w:r>
      <w:r w:rsidRPr="00C61A8D">
        <w:rPr>
          <w:rFonts w:asciiTheme="minorHAnsi" w:eastAsia="Times New Roman" w:hAnsiTheme="minorHAnsi" w:cstheme="minorHAnsi"/>
          <w:sz w:val="22"/>
        </w:rPr>
        <w:t xml:space="preserve"> assessments</w:t>
      </w:r>
    </w:p>
    <w:p w:rsidR="00820C51" w:rsidRPr="00C61A8D" w:rsidRDefault="00820C51" w:rsidP="0022252D">
      <w:pPr>
        <w:numPr>
          <w:ilvl w:val="0"/>
          <w:numId w:val="20"/>
        </w:numPr>
        <w:spacing w:after="60"/>
        <w:ind w:left="360" w:hanging="180"/>
        <w:rPr>
          <w:rFonts w:asciiTheme="minorHAnsi" w:eastAsia="Times New Roman" w:hAnsiTheme="minorHAnsi" w:cstheme="minorHAnsi"/>
          <w:sz w:val="22"/>
        </w:rPr>
      </w:pPr>
      <w:r w:rsidRPr="00C61A8D">
        <w:rPr>
          <w:rFonts w:asciiTheme="minorHAnsi" w:eastAsia="Times New Roman" w:hAnsiTheme="minorHAnsi" w:cstheme="minorHAnsi"/>
          <w:sz w:val="22"/>
        </w:rPr>
        <w:t xml:space="preserve">Pattern of improvement in </w:t>
      </w:r>
      <w:r w:rsidR="007B5DE2" w:rsidRPr="00C61A8D">
        <w:rPr>
          <w:rFonts w:asciiTheme="minorHAnsi" w:eastAsia="Times New Roman" w:hAnsiTheme="minorHAnsi" w:cstheme="minorHAnsi"/>
          <w:sz w:val="22"/>
        </w:rPr>
        <w:t>students meeting or exceeding EPAS benchmarks</w:t>
      </w:r>
    </w:p>
    <w:p w:rsidR="00820C51" w:rsidRPr="00C61A8D" w:rsidRDefault="00820C51" w:rsidP="00811C10">
      <w:pPr>
        <w:numPr>
          <w:ilvl w:val="0"/>
          <w:numId w:val="20"/>
        </w:numPr>
        <w:spacing w:after="60"/>
        <w:ind w:left="360" w:right="-180" w:hanging="180"/>
        <w:rPr>
          <w:rFonts w:asciiTheme="minorHAnsi" w:eastAsia="Times New Roman" w:hAnsiTheme="minorHAnsi" w:cstheme="minorHAnsi"/>
          <w:sz w:val="22"/>
        </w:rPr>
      </w:pPr>
      <w:r w:rsidRPr="00C61A8D">
        <w:rPr>
          <w:rFonts w:asciiTheme="minorHAnsi" w:eastAsia="Times New Roman" w:hAnsiTheme="minorHAnsi" w:cstheme="minorHAnsi"/>
          <w:sz w:val="22"/>
        </w:rPr>
        <w:t xml:space="preserve">Increase the number/percent of </w:t>
      </w:r>
      <w:r w:rsidR="007B5DE2" w:rsidRPr="00C61A8D">
        <w:rPr>
          <w:rFonts w:asciiTheme="minorHAnsi" w:eastAsia="Times New Roman" w:hAnsiTheme="minorHAnsi" w:cstheme="minorHAnsi"/>
          <w:sz w:val="22"/>
        </w:rPr>
        <w:t>students exiting primary programs, reading on grade level</w:t>
      </w:r>
      <w:r w:rsidRPr="00C61A8D">
        <w:rPr>
          <w:rFonts w:asciiTheme="minorHAnsi" w:eastAsia="Times New Roman" w:hAnsiTheme="minorHAnsi" w:cstheme="minorHAnsi"/>
          <w:sz w:val="22"/>
        </w:rPr>
        <w:t xml:space="preserve"> (e.g., from fall to spring each year, reduce the percent of children failing to meet </w:t>
      </w:r>
      <w:r w:rsidR="007B5DE2" w:rsidRPr="00C61A8D">
        <w:rPr>
          <w:rFonts w:asciiTheme="minorHAnsi" w:eastAsia="Times New Roman" w:hAnsiTheme="minorHAnsi" w:cstheme="minorHAnsi"/>
          <w:sz w:val="22"/>
        </w:rPr>
        <w:t>DIBELS, STAR, PAS, MAP</w:t>
      </w:r>
      <w:r w:rsidRPr="00C61A8D">
        <w:rPr>
          <w:rFonts w:asciiTheme="minorHAnsi" w:eastAsia="Times New Roman" w:hAnsiTheme="minorHAnsi" w:cstheme="minorHAnsi"/>
          <w:sz w:val="22"/>
        </w:rPr>
        <w:t xml:space="preserve"> benchmarks</w:t>
      </w:r>
      <w:r w:rsidR="00465A0C">
        <w:rPr>
          <w:rFonts w:asciiTheme="minorHAnsi" w:eastAsia="Times New Roman" w:hAnsiTheme="minorHAnsi" w:cstheme="minorHAnsi"/>
          <w:sz w:val="22"/>
        </w:rPr>
        <w:t>, or district common assessments</w:t>
      </w:r>
      <w:r w:rsidRPr="00C61A8D">
        <w:rPr>
          <w:rFonts w:asciiTheme="minorHAnsi" w:eastAsia="Times New Roman" w:hAnsiTheme="minorHAnsi" w:cstheme="minorHAnsi"/>
          <w:sz w:val="22"/>
        </w:rPr>
        <w:t xml:space="preserve"> for being on track to be proficient in reading by grade 3)</w:t>
      </w:r>
    </w:p>
    <w:p w:rsidR="00E53DDA" w:rsidRPr="00C61A8D" w:rsidRDefault="00820C51" w:rsidP="0022252D">
      <w:pPr>
        <w:numPr>
          <w:ilvl w:val="0"/>
          <w:numId w:val="20"/>
        </w:numPr>
        <w:spacing w:after="60"/>
        <w:ind w:left="360" w:hanging="180"/>
        <w:rPr>
          <w:rFonts w:asciiTheme="minorHAnsi" w:eastAsia="Times New Roman" w:hAnsiTheme="minorHAnsi" w:cstheme="minorHAnsi"/>
          <w:sz w:val="22"/>
        </w:rPr>
      </w:pPr>
      <w:r w:rsidRPr="00C61A8D">
        <w:rPr>
          <w:rFonts w:asciiTheme="minorHAnsi" w:eastAsia="Times New Roman" w:hAnsiTheme="minorHAnsi" w:cstheme="minorHAnsi"/>
          <w:sz w:val="22"/>
        </w:rPr>
        <w:t xml:space="preserve">Increase the number/percent of students with disabilities meeting their Individualized Education Plan (IEP) goals </w:t>
      </w:r>
    </w:p>
    <w:p w:rsidR="00820C51" w:rsidRPr="00C61A8D" w:rsidRDefault="00820C51" w:rsidP="0022252D">
      <w:pPr>
        <w:numPr>
          <w:ilvl w:val="0"/>
          <w:numId w:val="20"/>
        </w:numPr>
        <w:spacing w:after="60"/>
        <w:ind w:left="360" w:hanging="180"/>
        <w:rPr>
          <w:rFonts w:asciiTheme="minorHAnsi" w:eastAsia="Times New Roman" w:hAnsiTheme="minorHAnsi" w:cstheme="minorHAnsi"/>
          <w:sz w:val="22"/>
        </w:rPr>
      </w:pPr>
      <w:r w:rsidRPr="00C61A8D">
        <w:rPr>
          <w:rFonts w:asciiTheme="minorHAnsi" w:eastAsia="Times New Roman" w:hAnsiTheme="minorHAnsi" w:cstheme="minorHAnsi"/>
          <w:sz w:val="22"/>
        </w:rPr>
        <w:t xml:space="preserve">Increase the percentage of English Learners (EL) making progress or proficiency on the English Language Proficiency assessment and increase the percentage of ELs achieving proficiency on English/reading and mathematics </w:t>
      </w:r>
      <w:r w:rsidR="007E1830" w:rsidRPr="00C61A8D">
        <w:rPr>
          <w:rFonts w:asciiTheme="minorHAnsi" w:eastAsia="Times New Roman" w:hAnsiTheme="minorHAnsi" w:cstheme="minorHAnsi"/>
          <w:sz w:val="22"/>
        </w:rPr>
        <w:t>state</w:t>
      </w:r>
      <w:r w:rsidRPr="00C61A8D">
        <w:rPr>
          <w:rFonts w:asciiTheme="minorHAnsi" w:eastAsia="Times New Roman" w:hAnsiTheme="minorHAnsi" w:cstheme="minorHAnsi"/>
          <w:sz w:val="22"/>
        </w:rPr>
        <w:t xml:space="preserve"> assessments </w:t>
      </w:r>
    </w:p>
    <w:p w:rsidR="00820C51" w:rsidRPr="00C61A8D" w:rsidRDefault="00820C51" w:rsidP="0022252D">
      <w:pPr>
        <w:numPr>
          <w:ilvl w:val="0"/>
          <w:numId w:val="20"/>
        </w:numPr>
        <w:spacing w:after="60"/>
        <w:ind w:left="360" w:hanging="180"/>
        <w:rPr>
          <w:rFonts w:asciiTheme="minorHAnsi" w:eastAsia="Times New Roman" w:hAnsiTheme="minorHAnsi" w:cstheme="minorHAnsi"/>
          <w:sz w:val="22"/>
        </w:rPr>
      </w:pPr>
      <w:r w:rsidRPr="00C61A8D">
        <w:rPr>
          <w:rFonts w:asciiTheme="minorHAnsi" w:eastAsia="Times New Roman" w:hAnsiTheme="minorHAnsi" w:cstheme="minorHAnsi"/>
          <w:sz w:val="22"/>
        </w:rPr>
        <w:t>Pattern of increased percentage of first- through third-grade students reading on grade level</w:t>
      </w:r>
    </w:p>
    <w:p w:rsidR="00820C51" w:rsidRPr="00C61A8D" w:rsidRDefault="00820C51" w:rsidP="0022252D">
      <w:pPr>
        <w:numPr>
          <w:ilvl w:val="0"/>
          <w:numId w:val="21"/>
        </w:numPr>
        <w:spacing w:after="60"/>
        <w:ind w:left="360" w:hanging="180"/>
        <w:rPr>
          <w:rFonts w:asciiTheme="minorHAnsi" w:eastAsia="Times New Roman" w:hAnsiTheme="minorHAnsi" w:cstheme="minorHAnsi"/>
          <w:sz w:val="22"/>
        </w:rPr>
      </w:pPr>
      <w:r w:rsidRPr="00C61A8D">
        <w:rPr>
          <w:rFonts w:asciiTheme="minorHAnsi" w:eastAsia="Times New Roman" w:hAnsiTheme="minorHAnsi" w:cstheme="minorHAnsi"/>
          <w:sz w:val="22"/>
        </w:rPr>
        <w:t>Pattern of increased percentage of students who receive a high school diploma</w:t>
      </w:r>
    </w:p>
    <w:p w:rsidR="00820C51" w:rsidRPr="00C61A8D" w:rsidRDefault="00820C51" w:rsidP="0022252D">
      <w:pPr>
        <w:numPr>
          <w:ilvl w:val="0"/>
          <w:numId w:val="21"/>
        </w:numPr>
        <w:spacing w:after="60"/>
        <w:ind w:left="360" w:hanging="180"/>
        <w:rPr>
          <w:rFonts w:asciiTheme="minorHAnsi" w:eastAsia="Times New Roman" w:hAnsiTheme="minorHAnsi" w:cstheme="minorHAnsi"/>
          <w:sz w:val="22"/>
        </w:rPr>
      </w:pPr>
      <w:r w:rsidRPr="00C61A8D">
        <w:rPr>
          <w:rFonts w:asciiTheme="minorHAnsi" w:eastAsia="Times New Roman" w:hAnsiTheme="minorHAnsi" w:cstheme="minorHAnsi"/>
          <w:sz w:val="22"/>
        </w:rPr>
        <w:t xml:space="preserve">Pattern of increased number of students earning college credit while in high school </w:t>
      </w:r>
    </w:p>
    <w:p w:rsidR="007B5DE2" w:rsidRPr="00C61A8D" w:rsidRDefault="007B5DE2" w:rsidP="0022252D">
      <w:pPr>
        <w:numPr>
          <w:ilvl w:val="0"/>
          <w:numId w:val="21"/>
        </w:numPr>
        <w:spacing w:after="60"/>
        <w:ind w:left="360" w:hanging="180"/>
        <w:rPr>
          <w:rFonts w:asciiTheme="minorHAnsi" w:eastAsia="Times New Roman" w:hAnsiTheme="minorHAnsi" w:cstheme="minorHAnsi"/>
          <w:sz w:val="22"/>
        </w:rPr>
      </w:pPr>
      <w:r w:rsidRPr="00C61A8D">
        <w:rPr>
          <w:rFonts w:asciiTheme="minorHAnsi" w:eastAsia="Times New Roman" w:hAnsiTheme="minorHAnsi" w:cstheme="minorHAnsi"/>
          <w:sz w:val="22"/>
        </w:rPr>
        <w:t>Pattern of increased graduation rate</w:t>
      </w:r>
    </w:p>
    <w:p w:rsidR="00820C51" w:rsidRPr="00C61A8D" w:rsidRDefault="00820C51" w:rsidP="0022252D">
      <w:pPr>
        <w:numPr>
          <w:ilvl w:val="0"/>
          <w:numId w:val="21"/>
        </w:numPr>
        <w:spacing w:after="60"/>
        <w:ind w:left="360" w:hanging="180"/>
        <w:rPr>
          <w:rFonts w:asciiTheme="minorHAnsi" w:eastAsia="Times New Roman" w:hAnsiTheme="minorHAnsi" w:cstheme="minorHAnsi"/>
          <w:sz w:val="22"/>
        </w:rPr>
      </w:pPr>
      <w:r w:rsidRPr="00C61A8D">
        <w:rPr>
          <w:rFonts w:asciiTheme="minorHAnsi" w:eastAsia="Times New Roman" w:hAnsiTheme="minorHAnsi" w:cstheme="minorHAnsi"/>
          <w:sz w:val="22"/>
        </w:rPr>
        <w:t>Percent increase in the number/percentage of students in underperforming subgroups who earn college credit while in high school</w:t>
      </w:r>
    </w:p>
    <w:p w:rsidR="00820C51" w:rsidRPr="00C61A8D" w:rsidRDefault="00820C51" w:rsidP="0022252D">
      <w:pPr>
        <w:numPr>
          <w:ilvl w:val="0"/>
          <w:numId w:val="21"/>
        </w:numPr>
        <w:spacing w:after="60"/>
        <w:ind w:left="360" w:hanging="180"/>
        <w:rPr>
          <w:rFonts w:asciiTheme="minorHAnsi" w:eastAsia="Times New Roman" w:hAnsiTheme="minorHAnsi" w:cstheme="minorHAnsi"/>
          <w:sz w:val="22"/>
        </w:rPr>
      </w:pPr>
      <w:r w:rsidRPr="00C61A8D">
        <w:rPr>
          <w:rFonts w:asciiTheme="minorHAnsi" w:eastAsia="Times New Roman" w:hAnsiTheme="minorHAnsi" w:cstheme="minorHAnsi"/>
          <w:sz w:val="22"/>
        </w:rPr>
        <w:t>Percent increase in the number of students, particularly students from underperforming subgroups, who enroll in and are successful taking Algebra I by eighth grade</w:t>
      </w:r>
    </w:p>
    <w:p w:rsidR="00820C51" w:rsidRPr="00C61A8D" w:rsidRDefault="00820C51" w:rsidP="0022252D">
      <w:pPr>
        <w:pStyle w:val="ListParagraph"/>
        <w:numPr>
          <w:ilvl w:val="0"/>
          <w:numId w:val="21"/>
        </w:numPr>
        <w:spacing w:after="120"/>
        <w:ind w:left="360" w:hanging="180"/>
        <w:rPr>
          <w:rFonts w:asciiTheme="minorHAnsi" w:eastAsia="Times New Roman" w:hAnsiTheme="minorHAnsi" w:cstheme="minorHAnsi"/>
          <w:sz w:val="22"/>
        </w:rPr>
      </w:pPr>
      <w:r w:rsidRPr="00C61A8D">
        <w:rPr>
          <w:rFonts w:asciiTheme="minorHAnsi" w:eastAsia="Times New Roman" w:hAnsiTheme="minorHAnsi" w:cstheme="minorHAnsi"/>
          <w:sz w:val="22"/>
        </w:rPr>
        <w:t>Pattern of increased attainment of advanced diplomas</w:t>
      </w:r>
    </w:p>
    <w:p w:rsidR="00820C51" w:rsidRPr="00C61A8D" w:rsidRDefault="00820C51" w:rsidP="0022252D">
      <w:pPr>
        <w:numPr>
          <w:ilvl w:val="0"/>
          <w:numId w:val="21"/>
        </w:numPr>
        <w:autoSpaceDE w:val="0"/>
        <w:autoSpaceDN w:val="0"/>
        <w:adjustRightInd w:val="0"/>
        <w:spacing w:after="60"/>
        <w:ind w:left="360" w:hanging="180"/>
        <w:rPr>
          <w:rFonts w:asciiTheme="minorHAnsi" w:eastAsia="Times New Roman" w:hAnsiTheme="minorHAnsi" w:cstheme="minorHAnsi"/>
          <w:sz w:val="22"/>
        </w:rPr>
      </w:pPr>
      <w:r w:rsidRPr="00C61A8D">
        <w:rPr>
          <w:rFonts w:asciiTheme="minorHAnsi" w:eastAsia="Times New Roman" w:hAnsiTheme="minorHAnsi" w:cstheme="minorHAnsi"/>
          <w:sz w:val="22"/>
        </w:rPr>
        <w:t xml:space="preserve">Pattern of high school students earning career and technical industry certifications, state licenses, or successful national occupational assessment credentials </w:t>
      </w:r>
    </w:p>
    <w:p w:rsidR="00C05C20" w:rsidRPr="00C61A8D" w:rsidRDefault="00C05C20" w:rsidP="00820C51">
      <w:pPr>
        <w:rPr>
          <w:rFonts w:asciiTheme="minorHAnsi" w:eastAsia="Times New Roman" w:hAnsiTheme="minorHAnsi" w:cstheme="minorHAnsi"/>
        </w:rPr>
      </w:pPr>
    </w:p>
    <w:p w:rsidR="00820C51" w:rsidRPr="00C61A8D" w:rsidRDefault="00820C51" w:rsidP="00820C51">
      <w:pPr>
        <w:rPr>
          <w:rFonts w:asciiTheme="minorHAnsi" w:eastAsia="Times New Roman" w:hAnsiTheme="minorHAnsi" w:cstheme="minorHAnsi"/>
        </w:rPr>
      </w:pPr>
      <w:r w:rsidRPr="00C61A8D">
        <w:rPr>
          <w:rFonts w:asciiTheme="minorHAnsi" w:eastAsia="Times New Roman" w:hAnsiTheme="minorHAnsi" w:cstheme="minorHAnsi"/>
        </w:rPr>
        <w:t xml:space="preserve">Quantitative measures of student academic </w:t>
      </w:r>
      <w:r w:rsidR="007B5DE2" w:rsidRPr="00C61A8D">
        <w:rPr>
          <w:rFonts w:asciiTheme="minorHAnsi" w:eastAsia="Times New Roman" w:hAnsiTheme="minorHAnsi" w:cstheme="minorHAnsi"/>
        </w:rPr>
        <w:t xml:space="preserve">growth </w:t>
      </w:r>
      <w:r w:rsidRPr="00C61A8D">
        <w:rPr>
          <w:rFonts w:asciiTheme="minorHAnsi" w:eastAsia="Times New Roman" w:hAnsiTheme="minorHAnsi" w:cstheme="minorHAnsi"/>
        </w:rPr>
        <w:t xml:space="preserve">based on validated achievement measures that already are being used locally should be the first data considered when determining local </w:t>
      </w:r>
      <w:r w:rsidR="007B5DE2" w:rsidRPr="00C61A8D">
        <w:rPr>
          <w:rFonts w:asciiTheme="minorHAnsi" w:eastAsia="Times New Roman" w:hAnsiTheme="minorHAnsi" w:cstheme="minorHAnsi"/>
        </w:rPr>
        <w:t xml:space="preserve">growth </w:t>
      </w:r>
      <w:r w:rsidRPr="00C61A8D">
        <w:rPr>
          <w:rFonts w:asciiTheme="minorHAnsi" w:eastAsia="Times New Roman" w:hAnsiTheme="minorHAnsi" w:cstheme="minorHAnsi"/>
        </w:rPr>
        <w:t xml:space="preserve">measures; other measures are recommended for use when two valid and direct measures of student academic </w:t>
      </w:r>
      <w:r w:rsidR="007B5DE2" w:rsidRPr="00C61A8D">
        <w:rPr>
          <w:rFonts w:asciiTheme="minorHAnsi" w:eastAsia="Times New Roman" w:hAnsiTheme="minorHAnsi" w:cstheme="minorHAnsi"/>
        </w:rPr>
        <w:t xml:space="preserve">growth </w:t>
      </w:r>
      <w:r w:rsidRPr="00C61A8D">
        <w:rPr>
          <w:rFonts w:asciiTheme="minorHAnsi" w:eastAsia="Times New Roman" w:hAnsiTheme="minorHAnsi" w:cstheme="minorHAnsi"/>
        </w:rPr>
        <w:t xml:space="preserve">are not available.  </w:t>
      </w:r>
    </w:p>
    <w:p w:rsidR="00CD5C87" w:rsidRPr="00C61A8D" w:rsidRDefault="00CD5C87" w:rsidP="00820C51">
      <w:pPr>
        <w:rPr>
          <w:rFonts w:asciiTheme="minorHAnsi" w:eastAsia="Times New Roman" w:hAnsiTheme="minorHAnsi" w:cstheme="minorHAnsi"/>
          <w:b/>
          <w:i/>
        </w:rPr>
      </w:pPr>
      <w:bookmarkStart w:id="7" w:name="_Toc284925023"/>
      <w:bookmarkEnd w:id="6"/>
    </w:p>
    <w:p w:rsidR="00465A0C" w:rsidRDefault="00465A0C">
      <w:pPr>
        <w:rPr>
          <w:rFonts w:asciiTheme="minorHAnsi" w:eastAsia="Times New Roman" w:hAnsiTheme="minorHAnsi" w:cstheme="minorHAnsi"/>
          <w:b/>
          <w:i/>
          <w:sz w:val="28"/>
        </w:rPr>
      </w:pPr>
      <w:r>
        <w:rPr>
          <w:rFonts w:asciiTheme="minorHAnsi" w:eastAsia="Times New Roman" w:hAnsiTheme="minorHAnsi" w:cstheme="minorHAnsi"/>
          <w:b/>
          <w:i/>
          <w:sz w:val="28"/>
        </w:rPr>
        <w:br w:type="page"/>
      </w:r>
    </w:p>
    <w:p w:rsidR="00820C51" w:rsidRPr="00D93CBD" w:rsidRDefault="00820C51" w:rsidP="00820C51">
      <w:pPr>
        <w:rPr>
          <w:rFonts w:asciiTheme="minorHAnsi" w:eastAsia="Times New Roman" w:hAnsiTheme="minorHAnsi" w:cstheme="minorHAnsi"/>
          <w:i/>
          <w:sz w:val="28"/>
        </w:rPr>
      </w:pPr>
      <w:r w:rsidRPr="00D93CBD">
        <w:rPr>
          <w:rFonts w:asciiTheme="minorHAnsi" w:eastAsia="Times New Roman" w:hAnsiTheme="minorHAnsi" w:cstheme="minorHAnsi"/>
          <w:b/>
          <w:i/>
          <w:sz w:val="28"/>
        </w:rPr>
        <w:t>Developing Goals</w:t>
      </w:r>
      <w:bookmarkEnd w:id="7"/>
    </w:p>
    <w:p w:rsidR="00820C51" w:rsidRPr="00D93CBD" w:rsidRDefault="00820C51" w:rsidP="00820C51">
      <w:pPr>
        <w:keepNext/>
        <w:rPr>
          <w:rFonts w:asciiTheme="minorHAnsi" w:eastAsia="Times New Roman" w:hAnsiTheme="minorHAnsi" w:cstheme="minorHAnsi"/>
        </w:rPr>
      </w:pPr>
    </w:p>
    <w:p w:rsidR="00820C51" w:rsidRPr="00D93CBD" w:rsidRDefault="00820C51" w:rsidP="00820C51">
      <w:pPr>
        <w:rPr>
          <w:rFonts w:asciiTheme="minorHAnsi" w:eastAsia="Times New Roman" w:hAnsiTheme="minorHAnsi" w:cstheme="minorHAnsi"/>
        </w:rPr>
      </w:pPr>
      <w:r w:rsidRPr="00D93CBD">
        <w:rPr>
          <w:rFonts w:asciiTheme="minorHAnsi" w:eastAsia="Times New Roman" w:hAnsiTheme="minorHAnsi" w:cstheme="minorHAnsi"/>
        </w:rPr>
        <w:t xml:space="preserve">Goals are developed early in the school year.  The goals describe observable behavior and/or measurable results that would occur when a goal is achieved.  The acronym SMART (Figure </w:t>
      </w:r>
      <w:r w:rsidR="008E7781" w:rsidRPr="00D93CBD">
        <w:rPr>
          <w:rFonts w:asciiTheme="minorHAnsi" w:eastAsia="Times New Roman" w:hAnsiTheme="minorHAnsi" w:cstheme="minorHAnsi"/>
        </w:rPr>
        <w:t>1</w:t>
      </w:r>
      <w:r w:rsidR="006640E4">
        <w:rPr>
          <w:rFonts w:asciiTheme="minorHAnsi" w:eastAsia="Times New Roman" w:hAnsiTheme="minorHAnsi" w:cstheme="minorHAnsi"/>
        </w:rPr>
        <w:t>1</w:t>
      </w:r>
      <w:r w:rsidRPr="00D93CBD">
        <w:rPr>
          <w:rFonts w:asciiTheme="minorHAnsi" w:eastAsia="Times New Roman" w:hAnsiTheme="minorHAnsi" w:cstheme="minorHAnsi"/>
        </w:rPr>
        <w:t xml:space="preserve">) is a useful way to self-assess a goal’s feasibility and worth. </w:t>
      </w:r>
    </w:p>
    <w:p w:rsidR="00820C51" w:rsidRPr="00D93CBD" w:rsidRDefault="00820C51" w:rsidP="00820C51">
      <w:pPr>
        <w:rPr>
          <w:rFonts w:asciiTheme="minorHAnsi" w:eastAsia="Times New Roman" w:hAnsiTheme="minorHAnsi" w:cstheme="minorHAnsi"/>
        </w:rPr>
      </w:pPr>
    </w:p>
    <w:p w:rsidR="00820C51" w:rsidRPr="00D93CBD" w:rsidRDefault="00820C51" w:rsidP="00820C51">
      <w:pPr>
        <w:rPr>
          <w:rFonts w:asciiTheme="minorHAnsi" w:eastAsia="Times New Roman" w:hAnsiTheme="minorHAnsi" w:cstheme="minorHAnsi"/>
          <w:i/>
          <w:iCs/>
        </w:rPr>
      </w:pPr>
      <w:r w:rsidRPr="00D93CBD">
        <w:rPr>
          <w:rFonts w:asciiTheme="minorHAnsi" w:eastAsia="Times New Roman" w:hAnsiTheme="minorHAnsi" w:cstheme="minorHAnsi"/>
        </w:rPr>
        <w:t xml:space="preserve">Figure </w:t>
      </w:r>
      <w:r w:rsidR="008E7781" w:rsidRPr="00D93CBD">
        <w:rPr>
          <w:rFonts w:asciiTheme="minorHAnsi" w:eastAsia="Times New Roman" w:hAnsiTheme="minorHAnsi" w:cstheme="minorHAnsi"/>
        </w:rPr>
        <w:t>1</w:t>
      </w:r>
      <w:r w:rsidR="006640E4">
        <w:rPr>
          <w:rFonts w:asciiTheme="minorHAnsi" w:eastAsia="Times New Roman" w:hAnsiTheme="minorHAnsi" w:cstheme="minorHAnsi"/>
        </w:rPr>
        <w:t>1</w:t>
      </w:r>
      <w:r w:rsidRPr="00D93CBD">
        <w:rPr>
          <w:rFonts w:asciiTheme="minorHAnsi" w:eastAsia="Times New Roman" w:hAnsiTheme="minorHAnsi" w:cstheme="minorHAnsi"/>
        </w:rPr>
        <w:t xml:space="preserve">:  </w:t>
      </w:r>
      <w:r w:rsidRPr="00D93CBD">
        <w:rPr>
          <w:rFonts w:asciiTheme="minorHAnsi" w:eastAsia="Times New Roman" w:hAnsiTheme="minorHAnsi" w:cstheme="minorHAnsi"/>
          <w:i/>
          <w:iCs/>
        </w:rPr>
        <w:t>Acronym for Developing Goals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20C51" w:rsidRPr="00D93CBD">
        <w:tc>
          <w:tcPr>
            <w:tcW w:w="9360" w:type="dxa"/>
            <w:shd w:val="clear" w:color="auto" w:fill="F2F2F2"/>
          </w:tcPr>
          <w:p w:rsidR="00820C51" w:rsidRPr="00D93CBD" w:rsidRDefault="00820C51" w:rsidP="00CA6149">
            <w:pPr>
              <w:tabs>
                <w:tab w:val="left" w:pos="270"/>
                <w:tab w:val="left" w:pos="2502"/>
              </w:tabs>
              <w:ind w:firstLine="72"/>
              <w:rPr>
                <w:rFonts w:asciiTheme="minorHAnsi" w:eastAsia="Times New Roman" w:hAnsiTheme="minorHAnsi" w:cstheme="minorHAnsi"/>
              </w:rPr>
            </w:pPr>
            <w:r w:rsidRPr="00D93CBD">
              <w:rPr>
                <w:rFonts w:asciiTheme="minorHAnsi" w:eastAsia="Times New Roman" w:hAnsiTheme="minorHAnsi" w:cstheme="minorHAnsi"/>
                <w:b/>
                <w:bCs/>
                <w:sz w:val="32"/>
                <w:szCs w:val="32"/>
              </w:rPr>
              <w:t>S</w:t>
            </w:r>
            <w:r w:rsidRPr="00D93CBD">
              <w:rPr>
                <w:rFonts w:asciiTheme="minorHAnsi" w:eastAsia="Times New Roman" w:hAnsiTheme="minorHAnsi" w:cstheme="minorHAnsi"/>
              </w:rPr>
              <w:t xml:space="preserve">pecific:  </w:t>
            </w:r>
            <w:r w:rsidRPr="00D93CBD">
              <w:rPr>
                <w:rFonts w:asciiTheme="minorHAnsi" w:eastAsia="Times New Roman" w:hAnsiTheme="minorHAnsi" w:cstheme="minorHAnsi"/>
              </w:rPr>
              <w:tab/>
              <w:t>The goal is focused.</w:t>
            </w:r>
          </w:p>
          <w:p w:rsidR="00820C51" w:rsidRPr="00D93CBD" w:rsidRDefault="00820C51" w:rsidP="00CA6149">
            <w:pPr>
              <w:tabs>
                <w:tab w:val="left" w:pos="270"/>
                <w:tab w:val="left" w:pos="2502"/>
              </w:tabs>
              <w:ind w:firstLine="72"/>
              <w:rPr>
                <w:rFonts w:asciiTheme="minorHAnsi" w:eastAsia="Times New Roman" w:hAnsiTheme="minorHAnsi" w:cstheme="minorHAnsi"/>
              </w:rPr>
            </w:pPr>
            <w:r w:rsidRPr="00D93CBD">
              <w:rPr>
                <w:rFonts w:asciiTheme="minorHAnsi" w:eastAsia="Times New Roman" w:hAnsiTheme="minorHAnsi" w:cstheme="minorHAnsi"/>
                <w:b/>
                <w:bCs/>
                <w:sz w:val="32"/>
                <w:szCs w:val="32"/>
              </w:rPr>
              <w:t>M</w:t>
            </w:r>
            <w:r w:rsidRPr="00D93CBD">
              <w:rPr>
                <w:rFonts w:asciiTheme="minorHAnsi" w:eastAsia="Times New Roman" w:hAnsiTheme="minorHAnsi" w:cstheme="minorHAnsi"/>
              </w:rPr>
              <w:t xml:space="preserve">easurable:  </w:t>
            </w:r>
            <w:r w:rsidRPr="00D93CBD">
              <w:rPr>
                <w:rFonts w:asciiTheme="minorHAnsi" w:eastAsia="Times New Roman" w:hAnsiTheme="minorHAnsi" w:cstheme="minorHAnsi"/>
              </w:rPr>
              <w:tab/>
              <w:t>An appropriate instrument/measure is selected to assess the goal.</w:t>
            </w:r>
          </w:p>
          <w:p w:rsidR="00820C51" w:rsidRPr="00D93CBD" w:rsidRDefault="00820C51" w:rsidP="00CA6149">
            <w:pPr>
              <w:tabs>
                <w:tab w:val="left" w:pos="270"/>
                <w:tab w:val="left" w:pos="2502"/>
              </w:tabs>
              <w:ind w:firstLine="72"/>
              <w:rPr>
                <w:rFonts w:asciiTheme="minorHAnsi" w:eastAsia="Times New Roman" w:hAnsiTheme="minorHAnsi" w:cstheme="minorHAnsi"/>
              </w:rPr>
            </w:pPr>
            <w:r w:rsidRPr="00D93CBD">
              <w:rPr>
                <w:rFonts w:asciiTheme="minorHAnsi" w:eastAsia="Times New Roman" w:hAnsiTheme="minorHAnsi" w:cstheme="minorHAnsi"/>
                <w:b/>
                <w:bCs/>
                <w:sz w:val="32"/>
                <w:szCs w:val="32"/>
              </w:rPr>
              <w:t>A</w:t>
            </w:r>
            <w:r w:rsidRPr="00D93CBD">
              <w:rPr>
                <w:rFonts w:asciiTheme="minorHAnsi" w:eastAsia="Times New Roman" w:hAnsiTheme="minorHAnsi" w:cstheme="minorHAnsi"/>
              </w:rPr>
              <w:t xml:space="preserve">ppropriate: </w:t>
            </w:r>
            <w:r w:rsidRPr="00D93CBD">
              <w:rPr>
                <w:rFonts w:asciiTheme="minorHAnsi" w:eastAsia="Times New Roman" w:hAnsiTheme="minorHAnsi" w:cstheme="minorHAnsi"/>
              </w:rPr>
              <w:tab/>
              <w:t>The goal is within the principal’s control to effect change.</w:t>
            </w:r>
          </w:p>
          <w:p w:rsidR="00820C51" w:rsidRPr="00D93CBD" w:rsidRDefault="00BF3CB4" w:rsidP="0057672E">
            <w:pPr>
              <w:tabs>
                <w:tab w:val="left" w:pos="270"/>
                <w:tab w:val="left" w:pos="1620"/>
              </w:tabs>
              <w:ind w:firstLine="72"/>
              <w:rPr>
                <w:rFonts w:asciiTheme="minorHAnsi" w:eastAsia="Times New Roman" w:hAnsiTheme="minorHAnsi" w:cstheme="minorHAnsi"/>
              </w:rPr>
            </w:pPr>
            <w:r w:rsidRPr="00560CAE">
              <w:rPr>
                <w:rFonts w:asciiTheme="minorHAnsi" w:eastAsia="Times New Roman" w:hAnsiTheme="minorHAnsi" w:cstheme="minorHAnsi"/>
                <w:b/>
                <w:bCs/>
                <w:sz w:val="32"/>
                <w:szCs w:val="32"/>
              </w:rPr>
              <w:t>R</w:t>
            </w:r>
            <w:r w:rsidRPr="00560CAE">
              <w:rPr>
                <w:rFonts w:asciiTheme="minorHAnsi" w:eastAsia="Times New Roman" w:hAnsiTheme="minorHAnsi" w:cstheme="minorHAnsi"/>
                <w:bCs/>
                <w:szCs w:val="32"/>
              </w:rPr>
              <w:t>igorous</w:t>
            </w:r>
            <w:r w:rsidR="00560CAE" w:rsidRPr="00560CAE">
              <w:rPr>
                <w:rFonts w:asciiTheme="minorHAnsi" w:eastAsia="Times New Roman" w:hAnsiTheme="minorHAnsi" w:cstheme="minorHAnsi"/>
                <w:bCs/>
                <w:szCs w:val="32"/>
              </w:rPr>
              <w:t>,</w:t>
            </w:r>
            <w:r w:rsidRPr="00560CAE">
              <w:rPr>
                <w:rFonts w:asciiTheme="minorHAnsi" w:eastAsia="Times New Roman" w:hAnsiTheme="minorHAnsi" w:cstheme="minorHAnsi"/>
                <w:bCs/>
                <w:szCs w:val="32"/>
              </w:rPr>
              <w:t xml:space="preserve"> but </w:t>
            </w:r>
            <w:r w:rsidR="00820C51" w:rsidRPr="00560CAE">
              <w:rPr>
                <w:rFonts w:asciiTheme="minorHAnsi" w:eastAsia="Times New Roman" w:hAnsiTheme="minorHAnsi" w:cstheme="minorHAnsi"/>
                <w:b/>
                <w:bCs/>
                <w:sz w:val="32"/>
                <w:szCs w:val="32"/>
              </w:rPr>
              <w:t>R</w:t>
            </w:r>
            <w:r w:rsidR="00820C51" w:rsidRPr="00560CAE">
              <w:rPr>
                <w:rFonts w:asciiTheme="minorHAnsi" w:eastAsia="Times New Roman" w:hAnsiTheme="minorHAnsi" w:cstheme="minorHAnsi"/>
              </w:rPr>
              <w:t>ealistic:</w:t>
            </w:r>
            <w:r w:rsidR="00CA6149">
              <w:rPr>
                <w:rFonts w:asciiTheme="minorHAnsi" w:eastAsia="Times New Roman" w:hAnsiTheme="minorHAnsi" w:cstheme="minorHAnsi"/>
              </w:rPr>
              <w:t xml:space="preserve">  </w:t>
            </w:r>
            <w:r w:rsidR="00820C51" w:rsidRPr="00D93CBD">
              <w:rPr>
                <w:rFonts w:asciiTheme="minorHAnsi" w:eastAsia="Times New Roman" w:hAnsiTheme="minorHAnsi" w:cstheme="minorHAnsi"/>
              </w:rPr>
              <w:t>The goal is feasible for the principal and/or school.</w:t>
            </w:r>
          </w:p>
          <w:p w:rsidR="00820C51" w:rsidRPr="00D93CBD" w:rsidRDefault="00820C51" w:rsidP="00CA6149">
            <w:pPr>
              <w:tabs>
                <w:tab w:val="left" w:pos="270"/>
                <w:tab w:val="left" w:pos="2502"/>
              </w:tabs>
              <w:ind w:firstLine="72"/>
              <w:rPr>
                <w:rFonts w:asciiTheme="minorHAnsi" w:eastAsia="Times New Roman" w:hAnsiTheme="minorHAnsi" w:cstheme="minorHAnsi"/>
                <w:i/>
                <w:iCs/>
              </w:rPr>
            </w:pPr>
            <w:r w:rsidRPr="00D93CBD">
              <w:rPr>
                <w:rFonts w:asciiTheme="minorHAnsi" w:eastAsia="Times New Roman" w:hAnsiTheme="minorHAnsi" w:cstheme="minorHAnsi"/>
                <w:b/>
                <w:bCs/>
                <w:sz w:val="32"/>
                <w:szCs w:val="32"/>
              </w:rPr>
              <w:t>T</w:t>
            </w:r>
            <w:r w:rsidRPr="00D93CBD">
              <w:rPr>
                <w:rFonts w:asciiTheme="minorHAnsi" w:eastAsia="Times New Roman" w:hAnsiTheme="minorHAnsi" w:cstheme="minorHAnsi"/>
              </w:rPr>
              <w:t xml:space="preserve">ime limited: </w:t>
            </w:r>
            <w:r w:rsidRPr="00D93CBD">
              <w:rPr>
                <w:rFonts w:asciiTheme="minorHAnsi" w:eastAsia="Times New Roman" w:hAnsiTheme="minorHAnsi" w:cstheme="minorHAnsi"/>
              </w:rPr>
              <w:tab/>
              <w:t>The goal is contained within a single school year.</w:t>
            </w:r>
          </w:p>
        </w:tc>
      </w:tr>
    </w:tbl>
    <w:p w:rsidR="00820C51" w:rsidRPr="00D93CBD" w:rsidRDefault="00820C51" w:rsidP="00820C51">
      <w:pPr>
        <w:rPr>
          <w:rFonts w:asciiTheme="minorHAnsi" w:eastAsia="Times New Roman" w:hAnsiTheme="minorHAnsi" w:cstheme="minorHAnsi"/>
          <w:i/>
          <w:iCs/>
        </w:rPr>
      </w:pPr>
    </w:p>
    <w:p w:rsidR="00820C51" w:rsidRPr="00D93CBD" w:rsidRDefault="00820C51" w:rsidP="00820C51">
      <w:pPr>
        <w:keepNext/>
        <w:ind w:right="-108"/>
        <w:outlineLvl w:val="1"/>
        <w:rPr>
          <w:rFonts w:asciiTheme="minorHAnsi" w:eastAsia="Times New Roman" w:hAnsiTheme="minorHAnsi" w:cstheme="minorHAnsi"/>
          <w:b/>
          <w:i/>
          <w:iCs/>
          <w:sz w:val="28"/>
          <w:szCs w:val="28"/>
        </w:rPr>
      </w:pPr>
      <w:bookmarkStart w:id="8" w:name="_Toc284925024"/>
      <w:r w:rsidRPr="00D93CBD">
        <w:rPr>
          <w:rFonts w:asciiTheme="minorHAnsi" w:eastAsia="Times New Roman" w:hAnsiTheme="minorHAnsi" w:cstheme="minorHAnsi"/>
          <w:b/>
          <w:i/>
          <w:iCs/>
          <w:sz w:val="28"/>
          <w:szCs w:val="28"/>
        </w:rPr>
        <w:t>Submission of the Goal Setting Form</w:t>
      </w:r>
      <w:bookmarkEnd w:id="8"/>
    </w:p>
    <w:p w:rsidR="00820C51" w:rsidRPr="00D93CBD" w:rsidRDefault="00820C51" w:rsidP="00820C51">
      <w:pPr>
        <w:rPr>
          <w:rFonts w:asciiTheme="minorHAnsi" w:eastAsia="Times New Roman" w:hAnsiTheme="minorHAnsi" w:cstheme="minorHAnsi"/>
        </w:rPr>
      </w:pPr>
    </w:p>
    <w:p w:rsidR="00820C51" w:rsidRPr="00D93CBD" w:rsidRDefault="00820C51" w:rsidP="00820C51">
      <w:pPr>
        <w:rPr>
          <w:rFonts w:asciiTheme="minorHAnsi" w:eastAsia="Times New Roman" w:hAnsiTheme="minorHAnsi" w:cstheme="minorHAnsi"/>
        </w:rPr>
      </w:pPr>
      <w:r w:rsidRPr="00D93CBD">
        <w:rPr>
          <w:rFonts w:asciiTheme="minorHAnsi" w:eastAsia="Times New Roman" w:hAnsiTheme="minorHAnsi" w:cstheme="minorHAnsi"/>
        </w:rPr>
        <w:t>Principals</w:t>
      </w:r>
      <w:r w:rsidR="00465A0C">
        <w:rPr>
          <w:rFonts w:asciiTheme="minorHAnsi" w:eastAsia="Times New Roman" w:hAnsiTheme="minorHAnsi" w:cstheme="minorHAnsi"/>
        </w:rPr>
        <w:t xml:space="preserve"> complete a draft of their goal</w:t>
      </w:r>
      <w:r w:rsidRPr="00D93CBD">
        <w:rPr>
          <w:rFonts w:asciiTheme="minorHAnsi" w:eastAsia="Times New Roman" w:hAnsiTheme="minorHAnsi" w:cstheme="minorHAnsi"/>
        </w:rPr>
        <w:t xml:space="preserve"> and schedule a meeting with their evaluators to look at the baseline data and discuss the proposed goal.  Each year principals are responsible for submitting their goal to their evaluator </w:t>
      </w:r>
      <w:r w:rsidR="00E53DDA" w:rsidRPr="00D93CBD">
        <w:rPr>
          <w:rFonts w:asciiTheme="minorHAnsi" w:eastAsia="Times New Roman" w:hAnsiTheme="minorHAnsi" w:cstheme="minorHAnsi"/>
        </w:rPr>
        <w:t xml:space="preserve">prior to October </w:t>
      </w:r>
      <w:r w:rsidR="00465A0C">
        <w:rPr>
          <w:rFonts w:asciiTheme="minorHAnsi" w:eastAsia="Times New Roman" w:hAnsiTheme="minorHAnsi" w:cstheme="minorHAnsi"/>
        </w:rPr>
        <w:t>30</w:t>
      </w:r>
      <w:r w:rsidR="00E53DDA" w:rsidRPr="00D93CBD">
        <w:rPr>
          <w:rFonts w:asciiTheme="minorHAnsi" w:eastAsia="Times New Roman" w:hAnsiTheme="minorHAnsi" w:cstheme="minorHAnsi"/>
        </w:rPr>
        <w:t>.</w:t>
      </w:r>
      <w:r w:rsidRPr="00D93CBD">
        <w:rPr>
          <w:rFonts w:asciiTheme="minorHAnsi" w:eastAsia="Times New Roman" w:hAnsiTheme="minorHAnsi" w:cstheme="minorHAnsi"/>
        </w:rPr>
        <w:t xml:space="preserve"> </w:t>
      </w:r>
    </w:p>
    <w:p w:rsidR="00465A0C" w:rsidRDefault="00465A0C" w:rsidP="00820C51">
      <w:pPr>
        <w:keepNext/>
        <w:ind w:right="-108"/>
        <w:outlineLvl w:val="1"/>
        <w:rPr>
          <w:rFonts w:asciiTheme="minorHAnsi" w:eastAsia="Times New Roman" w:hAnsiTheme="minorHAnsi" w:cstheme="minorHAnsi"/>
          <w:b/>
          <w:i/>
          <w:iCs/>
          <w:sz w:val="28"/>
          <w:szCs w:val="28"/>
        </w:rPr>
      </w:pPr>
      <w:bookmarkStart w:id="9" w:name="_Toc284925025"/>
    </w:p>
    <w:p w:rsidR="00820C51" w:rsidRPr="00D93CBD" w:rsidRDefault="00820C51" w:rsidP="00820C51">
      <w:pPr>
        <w:keepNext/>
        <w:ind w:right="-108"/>
        <w:outlineLvl w:val="1"/>
        <w:rPr>
          <w:rFonts w:asciiTheme="minorHAnsi" w:eastAsia="Times New Roman" w:hAnsiTheme="minorHAnsi" w:cstheme="minorHAnsi"/>
          <w:b/>
          <w:i/>
          <w:iCs/>
          <w:sz w:val="28"/>
          <w:szCs w:val="28"/>
        </w:rPr>
      </w:pPr>
      <w:r w:rsidRPr="00D93CBD">
        <w:rPr>
          <w:rFonts w:asciiTheme="minorHAnsi" w:eastAsia="Times New Roman" w:hAnsiTheme="minorHAnsi" w:cstheme="minorHAnsi"/>
          <w:b/>
          <w:i/>
          <w:iCs/>
          <w:sz w:val="28"/>
          <w:szCs w:val="28"/>
        </w:rPr>
        <w:t>Mid-Year Review of Goal</w:t>
      </w:r>
      <w:bookmarkEnd w:id="9"/>
    </w:p>
    <w:p w:rsidR="00820C51" w:rsidRPr="00D93CBD" w:rsidRDefault="00820C51" w:rsidP="00820C51">
      <w:pPr>
        <w:rPr>
          <w:rFonts w:asciiTheme="minorHAnsi" w:eastAsia="Times New Roman" w:hAnsiTheme="minorHAnsi" w:cstheme="minorHAnsi"/>
        </w:rPr>
      </w:pPr>
    </w:p>
    <w:p w:rsidR="00820C51" w:rsidRPr="00D93CBD" w:rsidRDefault="00820C51" w:rsidP="00820C51">
      <w:pPr>
        <w:rPr>
          <w:rFonts w:asciiTheme="minorHAnsi" w:eastAsia="Times New Roman" w:hAnsiTheme="minorHAnsi" w:cstheme="minorHAnsi"/>
        </w:rPr>
      </w:pPr>
      <w:r w:rsidRPr="00D93CBD">
        <w:rPr>
          <w:rFonts w:asciiTheme="minorHAnsi" w:eastAsia="Times New Roman" w:hAnsiTheme="minorHAnsi" w:cstheme="minorHAnsi"/>
        </w:rPr>
        <w:t xml:space="preserve">A mid-year review of progress toward the goal is held for all principals.  </w:t>
      </w:r>
      <w:r w:rsidR="007B5DE2" w:rsidRPr="00D93CBD">
        <w:rPr>
          <w:rFonts w:asciiTheme="minorHAnsi" w:eastAsia="Times New Roman" w:hAnsiTheme="minorHAnsi" w:cstheme="minorHAnsi"/>
        </w:rPr>
        <w:t xml:space="preserve">Note: </w:t>
      </w:r>
      <w:r w:rsidR="00BF3CB4" w:rsidRPr="00D93CBD">
        <w:rPr>
          <w:rFonts w:asciiTheme="minorHAnsi" w:eastAsia="Times New Roman" w:hAnsiTheme="minorHAnsi" w:cstheme="minorHAnsi"/>
        </w:rPr>
        <w:t>Annual g</w:t>
      </w:r>
      <w:r w:rsidR="007B5DE2" w:rsidRPr="00D93CBD">
        <w:rPr>
          <w:rFonts w:asciiTheme="minorHAnsi" w:eastAsia="Times New Roman" w:hAnsiTheme="minorHAnsi" w:cstheme="minorHAnsi"/>
        </w:rPr>
        <w:t xml:space="preserve">oals are never changed; only strategies to meet the goals can be changed. </w:t>
      </w:r>
      <w:r w:rsidRPr="00D93CBD">
        <w:rPr>
          <w:rFonts w:asciiTheme="minorHAnsi" w:eastAsia="Times New Roman" w:hAnsiTheme="minorHAnsi" w:cstheme="minorHAnsi"/>
        </w:rPr>
        <w:t xml:space="preserve">At the evaluator’s discretion, this review may be conducted through peer teams or in another format that promotes discussion, collegiality, and reflection.  The mid-year review should be held </w:t>
      </w:r>
      <w:r w:rsidR="00DB5746">
        <w:rPr>
          <w:rFonts w:asciiTheme="minorHAnsi" w:eastAsia="Times New Roman" w:hAnsiTheme="minorHAnsi" w:cstheme="minorHAnsi"/>
        </w:rPr>
        <w:t>by</w:t>
      </w:r>
      <w:r w:rsidRPr="00D93CBD">
        <w:rPr>
          <w:rFonts w:asciiTheme="minorHAnsi" w:eastAsia="Times New Roman" w:hAnsiTheme="minorHAnsi" w:cstheme="minorHAnsi"/>
        </w:rPr>
        <w:t xml:space="preserve"> </w:t>
      </w:r>
      <w:r w:rsidR="00DB5746">
        <w:rPr>
          <w:rFonts w:asciiTheme="minorHAnsi" w:eastAsia="Times New Roman" w:hAnsiTheme="minorHAnsi" w:cstheme="minorHAnsi"/>
        </w:rPr>
        <w:t>January 30</w:t>
      </w:r>
      <w:r w:rsidRPr="00D93CBD">
        <w:rPr>
          <w:rFonts w:asciiTheme="minorHAnsi" w:eastAsia="Times New Roman" w:hAnsiTheme="minorHAnsi" w:cstheme="minorHAnsi"/>
        </w:rPr>
        <w:t>.  It is the evaluator’s responsibility to establish the format and select the time of the review.</w:t>
      </w:r>
    </w:p>
    <w:p w:rsidR="00820C51" w:rsidRPr="00D93CBD" w:rsidRDefault="00D93CBD" w:rsidP="00820C51">
      <w:pPr>
        <w:rPr>
          <w:rFonts w:asciiTheme="minorHAnsi" w:eastAsia="Times New Roman" w:hAnsiTheme="minorHAnsi" w:cstheme="minorHAnsi"/>
        </w:rPr>
      </w:pPr>
      <w:r>
        <w:rPr>
          <w:rFonts w:asciiTheme="minorHAnsi" w:eastAsia="Times New Roman" w:hAnsiTheme="minorHAnsi" w:cstheme="minorHAnsi"/>
        </w:rPr>
        <w:t xml:space="preserve"> </w:t>
      </w:r>
    </w:p>
    <w:p w:rsidR="00820C51" w:rsidRPr="00D93CBD" w:rsidRDefault="00820C51" w:rsidP="00820C51">
      <w:pPr>
        <w:keepNext/>
        <w:ind w:right="-108"/>
        <w:outlineLvl w:val="1"/>
        <w:rPr>
          <w:rFonts w:asciiTheme="minorHAnsi" w:eastAsia="Times New Roman" w:hAnsiTheme="minorHAnsi" w:cstheme="minorHAnsi"/>
          <w:b/>
          <w:i/>
          <w:iCs/>
          <w:sz w:val="28"/>
          <w:szCs w:val="28"/>
        </w:rPr>
      </w:pPr>
      <w:bookmarkStart w:id="10" w:name="_Toc284925026"/>
      <w:r w:rsidRPr="00D93CBD">
        <w:rPr>
          <w:rFonts w:asciiTheme="minorHAnsi" w:eastAsia="Times New Roman" w:hAnsiTheme="minorHAnsi" w:cstheme="minorHAnsi"/>
          <w:b/>
          <w:i/>
          <w:iCs/>
          <w:sz w:val="28"/>
          <w:szCs w:val="28"/>
        </w:rPr>
        <w:t>End-of-Year Review of Goal</w:t>
      </w:r>
      <w:bookmarkEnd w:id="10"/>
    </w:p>
    <w:p w:rsidR="00820C51" w:rsidRPr="00D93CBD" w:rsidRDefault="00820C51" w:rsidP="00820C51">
      <w:pPr>
        <w:rPr>
          <w:rFonts w:asciiTheme="minorHAnsi" w:eastAsia="Times New Roman" w:hAnsiTheme="minorHAnsi" w:cstheme="minorHAnsi"/>
        </w:rPr>
      </w:pPr>
    </w:p>
    <w:p w:rsidR="00820C51" w:rsidRPr="00D93CBD" w:rsidRDefault="00820C51" w:rsidP="00820C51">
      <w:pPr>
        <w:rPr>
          <w:rFonts w:asciiTheme="minorHAnsi" w:eastAsia="Times New Roman" w:hAnsiTheme="minorHAnsi" w:cstheme="minorHAnsi"/>
        </w:rPr>
      </w:pPr>
      <w:r w:rsidRPr="00D93CBD">
        <w:rPr>
          <w:rFonts w:asciiTheme="minorHAnsi" w:eastAsia="Times New Roman" w:hAnsiTheme="minorHAnsi" w:cstheme="minorHAnsi"/>
        </w:rPr>
        <w:t xml:space="preserve">By the appropriate date, as determined by the evaluator, each principal is responsible for assessing the professional growth made on the goal and for submitting documentation to the evaluator.  A principal may find it beneficial to draft the next year’s goal as part of the reflection process in the event the goal has to be continued and/or revised.  By mutual agreement, evaluators and individual principals may extend the due date for the end-of-year reviews in order to include the current year’s data. </w:t>
      </w:r>
      <w:r w:rsidR="004C3FDE" w:rsidRPr="00D93CBD">
        <w:rPr>
          <w:rFonts w:asciiTheme="minorHAnsi" w:eastAsia="Times New Roman" w:hAnsiTheme="minorHAnsi" w:cstheme="minorHAnsi"/>
        </w:rPr>
        <w:t xml:space="preserve"> </w:t>
      </w:r>
      <w:r w:rsidRPr="00D93CBD">
        <w:rPr>
          <w:rFonts w:asciiTheme="minorHAnsi" w:eastAsia="Times New Roman" w:hAnsiTheme="minorHAnsi" w:cstheme="minorHAnsi"/>
        </w:rPr>
        <w:t xml:space="preserve">In addition, as noted in the measures of academic achievement/growth noted on the previous page, data from previous years may be used to demonstrate a pattern toward attainment of goals.  </w:t>
      </w:r>
    </w:p>
    <w:p w:rsidR="00820C51" w:rsidRPr="00D93CBD" w:rsidRDefault="00820C51" w:rsidP="00D93CBD">
      <w:pPr>
        <w:rPr>
          <w:rFonts w:asciiTheme="minorHAnsi" w:eastAsia="Times New Roman" w:hAnsiTheme="minorHAnsi" w:cstheme="minorHAnsi"/>
        </w:rPr>
      </w:pPr>
    </w:p>
    <w:p w:rsidR="00462483" w:rsidRPr="00D93CBD" w:rsidRDefault="00462483" w:rsidP="00D93CBD">
      <w:pPr>
        <w:keepNext/>
        <w:ind w:right="-108"/>
        <w:outlineLvl w:val="1"/>
        <w:rPr>
          <w:rFonts w:asciiTheme="minorHAnsi" w:eastAsia="Times New Roman" w:hAnsiTheme="minorHAnsi" w:cstheme="minorHAnsi"/>
          <w:b/>
        </w:rPr>
      </w:pPr>
    </w:p>
    <w:p w:rsidR="00465A0C" w:rsidRDefault="00465A0C">
      <w:pPr>
        <w:rPr>
          <w:rFonts w:asciiTheme="minorHAnsi" w:eastAsia="Times New Roman" w:hAnsiTheme="minorHAnsi" w:cstheme="minorHAnsi"/>
          <w:b/>
          <w:sz w:val="32"/>
          <w:szCs w:val="28"/>
        </w:rPr>
      </w:pPr>
      <w:r>
        <w:rPr>
          <w:rFonts w:asciiTheme="minorHAnsi" w:eastAsia="Times New Roman" w:hAnsiTheme="minorHAnsi" w:cstheme="minorHAnsi"/>
          <w:b/>
          <w:sz w:val="32"/>
          <w:szCs w:val="28"/>
        </w:rPr>
        <w:br w:type="page"/>
      </w:r>
    </w:p>
    <w:p w:rsidR="00462483" w:rsidRPr="00DB5746" w:rsidRDefault="00462483" w:rsidP="00462483">
      <w:pPr>
        <w:keepNext/>
        <w:ind w:right="-108"/>
        <w:outlineLvl w:val="1"/>
        <w:rPr>
          <w:rFonts w:asciiTheme="minorHAnsi" w:eastAsia="Times New Roman" w:hAnsiTheme="minorHAnsi" w:cstheme="minorHAnsi"/>
          <w:b/>
          <w:sz w:val="32"/>
          <w:szCs w:val="28"/>
        </w:rPr>
      </w:pPr>
      <w:r w:rsidRPr="00DB5746">
        <w:rPr>
          <w:rFonts w:asciiTheme="minorHAnsi" w:eastAsia="Times New Roman" w:hAnsiTheme="minorHAnsi" w:cstheme="minorHAnsi"/>
          <w:b/>
          <w:sz w:val="32"/>
          <w:szCs w:val="28"/>
        </w:rPr>
        <w:t xml:space="preserve">Other Methods for Connecting Student </w:t>
      </w:r>
      <w:r w:rsidR="007B5DE2" w:rsidRPr="00DB5746">
        <w:rPr>
          <w:rFonts w:asciiTheme="minorHAnsi" w:eastAsia="Times New Roman" w:hAnsiTheme="minorHAnsi" w:cstheme="minorHAnsi"/>
          <w:b/>
          <w:sz w:val="32"/>
          <w:szCs w:val="28"/>
        </w:rPr>
        <w:t xml:space="preserve">Growth </w:t>
      </w:r>
      <w:r w:rsidRPr="00DB5746">
        <w:rPr>
          <w:rFonts w:asciiTheme="minorHAnsi" w:eastAsia="Times New Roman" w:hAnsiTheme="minorHAnsi" w:cstheme="minorHAnsi"/>
          <w:b/>
          <w:sz w:val="32"/>
          <w:szCs w:val="28"/>
        </w:rPr>
        <w:t>to Principal E</w:t>
      </w:r>
      <w:r w:rsidR="00465A0C">
        <w:rPr>
          <w:rFonts w:asciiTheme="minorHAnsi" w:eastAsia="Times New Roman" w:hAnsiTheme="minorHAnsi" w:cstheme="minorHAnsi"/>
          <w:b/>
          <w:sz w:val="32"/>
          <w:szCs w:val="28"/>
        </w:rPr>
        <w:t>ffectiveness</w:t>
      </w:r>
    </w:p>
    <w:p w:rsidR="00462483" w:rsidRPr="00DB5746" w:rsidRDefault="00462483" w:rsidP="00462483">
      <w:pPr>
        <w:rPr>
          <w:rFonts w:asciiTheme="minorHAnsi" w:eastAsia="Calibri" w:hAnsiTheme="minorHAnsi" w:cstheme="minorHAnsi"/>
          <w:sz w:val="28"/>
          <w:lang w:bidi="en-US"/>
        </w:rPr>
      </w:pPr>
    </w:p>
    <w:p w:rsidR="00462483" w:rsidRPr="00DB5746" w:rsidRDefault="00462483" w:rsidP="00462483">
      <w:pPr>
        <w:rPr>
          <w:rFonts w:asciiTheme="minorHAnsi" w:eastAsia="Times New Roman" w:hAnsiTheme="minorHAnsi" w:cstheme="minorHAnsi"/>
        </w:rPr>
      </w:pPr>
      <w:r w:rsidRPr="00DB5746">
        <w:rPr>
          <w:rFonts w:asciiTheme="minorHAnsi" w:eastAsia="Times New Roman" w:hAnsiTheme="minorHAnsi" w:cstheme="minorHAnsi"/>
        </w:rPr>
        <w:t xml:space="preserve">Multiple measures of student academic </w:t>
      </w:r>
      <w:r w:rsidR="007B5DE2" w:rsidRPr="00DB5746">
        <w:rPr>
          <w:rFonts w:asciiTheme="minorHAnsi" w:eastAsia="Times New Roman" w:hAnsiTheme="minorHAnsi" w:cstheme="minorHAnsi"/>
        </w:rPr>
        <w:t xml:space="preserve">growth </w:t>
      </w:r>
      <w:r w:rsidRPr="00DB5746">
        <w:rPr>
          <w:rFonts w:asciiTheme="minorHAnsi" w:eastAsia="Times New Roman" w:hAnsiTheme="minorHAnsi" w:cstheme="minorHAnsi"/>
        </w:rPr>
        <w:t xml:space="preserve">will account for </w:t>
      </w:r>
      <w:r w:rsidRPr="00DB5746">
        <w:rPr>
          <w:rFonts w:asciiTheme="minorHAnsi" w:eastAsia="Times New Roman" w:hAnsiTheme="minorHAnsi" w:cstheme="minorHAnsi"/>
          <w:b/>
          <w:highlight w:val="lightGray"/>
        </w:rPr>
        <w:t>xx</w:t>
      </w:r>
      <w:r w:rsidRPr="00DB5746">
        <w:rPr>
          <w:rFonts w:asciiTheme="minorHAnsi" w:eastAsia="Times New Roman" w:hAnsiTheme="minorHAnsi" w:cstheme="minorHAnsi"/>
        </w:rPr>
        <w:t xml:space="preserve"> percent of a principal’s summative evaluation.</w:t>
      </w:r>
    </w:p>
    <w:p w:rsidR="00462483" w:rsidRPr="00DB5746" w:rsidRDefault="00462483" w:rsidP="00462483">
      <w:pPr>
        <w:rPr>
          <w:rFonts w:asciiTheme="minorHAnsi" w:eastAsia="Times New Roman" w:hAnsiTheme="minorHAnsi" w:cstheme="minorHAnsi"/>
          <w:szCs w:val="28"/>
        </w:rPr>
      </w:pPr>
    </w:p>
    <w:p w:rsidR="00462483" w:rsidRPr="00DB5746" w:rsidRDefault="00462483" w:rsidP="00462483">
      <w:pPr>
        <w:pStyle w:val="ListParagraph"/>
        <w:numPr>
          <w:ilvl w:val="0"/>
          <w:numId w:val="32"/>
        </w:numPr>
        <w:spacing w:after="120"/>
        <w:ind w:left="540" w:hanging="180"/>
        <w:rPr>
          <w:rFonts w:asciiTheme="minorHAnsi" w:eastAsia="Times New Roman" w:hAnsiTheme="minorHAnsi" w:cstheme="minorHAnsi"/>
        </w:rPr>
      </w:pPr>
      <w:r w:rsidRPr="00DB5746">
        <w:rPr>
          <w:rFonts w:asciiTheme="minorHAnsi" w:eastAsia="Times New Roman" w:hAnsiTheme="minorHAnsi" w:cstheme="minorHAnsi"/>
        </w:rPr>
        <w:t>For elementary and middle school principals:</w:t>
      </w:r>
    </w:p>
    <w:p w:rsidR="00462483" w:rsidRPr="00DB5746" w:rsidRDefault="00DB5746" w:rsidP="00462483">
      <w:pPr>
        <w:numPr>
          <w:ilvl w:val="0"/>
          <w:numId w:val="30"/>
        </w:numPr>
        <w:spacing w:after="120"/>
        <w:ind w:left="720" w:hanging="180"/>
        <w:rPr>
          <w:rFonts w:asciiTheme="minorHAnsi" w:eastAsia="Times New Roman" w:hAnsiTheme="minorHAnsi" w:cstheme="minorHAnsi"/>
        </w:rPr>
      </w:pPr>
      <w:r w:rsidRPr="00DB5746">
        <w:rPr>
          <w:rFonts w:asciiTheme="minorHAnsi" w:eastAsia="Times New Roman" w:hAnsiTheme="minorHAnsi" w:cstheme="minorHAnsi"/>
          <w:b/>
          <w:highlight w:val="lightGray"/>
        </w:rPr>
        <w:t>xx</w:t>
      </w:r>
      <w:r>
        <w:rPr>
          <w:rFonts w:asciiTheme="minorHAnsi" w:eastAsia="Times New Roman" w:hAnsiTheme="minorHAnsi" w:cstheme="minorHAnsi"/>
        </w:rPr>
        <w:t xml:space="preserve"> percent </w:t>
      </w:r>
      <w:r w:rsidR="00462483" w:rsidRPr="00DB5746">
        <w:rPr>
          <w:rFonts w:asciiTheme="minorHAnsi" w:eastAsia="Times New Roman" w:hAnsiTheme="minorHAnsi" w:cstheme="minorHAnsi"/>
        </w:rPr>
        <w:t xml:space="preserve">of the student academic </w:t>
      </w:r>
      <w:r w:rsidR="007B5DE2" w:rsidRPr="00DB5746">
        <w:rPr>
          <w:rFonts w:asciiTheme="minorHAnsi" w:eastAsia="Times New Roman" w:hAnsiTheme="minorHAnsi" w:cstheme="minorHAnsi"/>
        </w:rPr>
        <w:t xml:space="preserve">growth </w:t>
      </w:r>
      <w:r w:rsidR="00462483" w:rsidRPr="00DB5746">
        <w:rPr>
          <w:rFonts w:asciiTheme="minorHAnsi" w:eastAsia="Times New Roman" w:hAnsiTheme="minorHAnsi" w:cstheme="minorHAnsi"/>
        </w:rPr>
        <w:t xml:space="preserve">measure is comprised of the student growth percentiles in the school as provided from the Department of Education when the data are available and can be used appropriately.  </w:t>
      </w:r>
    </w:p>
    <w:p w:rsidR="00462483" w:rsidRPr="00C855CE" w:rsidRDefault="00462483" w:rsidP="00462483">
      <w:pPr>
        <w:numPr>
          <w:ilvl w:val="0"/>
          <w:numId w:val="30"/>
        </w:numPr>
        <w:ind w:left="720" w:hanging="180"/>
        <w:contextualSpacing/>
        <w:rPr>
          <w:rFonts w:asciiTheme="minorHAnsi" w:eastAsia="Times New Roman" w:hAnsiTheme="minorHAnsi" w:cstheme="minorHAnsi"/>
        </w:rPr>
      </w:pPr>
      <w:r w:rsidRPr="00DB5746">
        <w:rPr>
          <w:rFonts w:asciiTheme="minorHAnsi" w:eastAsia="Times New Roman" w:hAnsiTheme="minorHAnsi" w:cstheme="minorHAnsi"/>
        </w:rPr>
        <w:t xml:space="preserve">The other </w:t>
      </w:r>
      <w:r w:rsidR="00DB5746" w:rsidRPr="00DB5746">
        <w:rPr>
          <w:rFonts w:asciiTheme="minorHAnsi" w:eastAsia="Times New Roman" w:hAnsiTheme="minorHAnsi" w:cstheme="minorHAnsi"/>
          <w:b/>
          <w:highlight w:val="lightGray"/>
        </w:rPr>
        <w:t>xx</w:t>
      </w:r>
      <w:r w:rsidR="00DB5746">
        <w:rPr>
          <w:rFonts w:asciiTheme="minorHAnsi" w:eastAsia="Times New Roman" w:hAnsiTheme="minorHAnsi" w:cstheme="minorHAnsi"/>
        </w:rPr>
        <w:t xml:space="preserve"> percent</w:t>
      </w:r>
      <w:r w:rsidRPr="00DB5746">
        <w:rPr>
          <w:rFonts w:asciiTheme="minorHAnsi" w:eastAsia="Times New Roman" w:hAnsiTheme="minorHAnsi" w:cstheme="minorHAnsi"/>
        </w:rPr>
        <w:t xml:space="preserve"> of the student academic </w:t>
      </w:r>
      <w:r w:rsidR="007B5DE2" w:rsidRPr="00DB5746">
        <w:rPr>
          <w:rFonts w:asciiTheme="minorHAnsi" w:eastAsia="Times New Roman" w:hAnsiTheme="minorHAnsi" w:cstheme="minorHAnsi"/>
        </w:rPr>
        <w:t xml:space="preserve">growth </w:t>
      </w:r>
      <w:r w:rsidRPr="00DB5746">
        <w:rPr>
          <w:rFonts w:asciiTheme="minorHAnsi" w:eastAsia="Times New Roman" w:hAnsiTheme="minorHAnsi" w:cstheme="minorHAnsi"/>
        </w:rPr>
        <w:t xml:space="preserve">measure will </w:t>
      </w:r>
      <w:r w:rsidRPr="00C855CE">
        <w:rPr>
          <w:rFonts w:asciiTheme="minorHAnsi" w:eastAsia="Times New Roman" w:hAnsiTheme="minorHAnsi" w:cstheme="minorHAnsi"/>
        </w:rPr>
        <w:t xml:space="preserve">be </w:t>
      </w:r>
      <w:r w:rsidR="00C855CE" w:rsidRPr="00C855CE">
        <w:rPr>
          <w:rFonts w:asciiTheme="minorHAnsi" w:eastAsia="Times New Roman" w:hAnsiTheme="minorHAnsi" w:cstheme="minorHAnsi"/>
        </w:rPr>
        <w:t xml:space="preserve">comprised of alternative </w:t>
      </w:r>
      <w:r w:rsidR="00FE4E8D" w:rsidRPr="00C855CE">
        <w:rPr>
          <w:rFonts w:asciiTheme="minorHAnsi" w:eastAsia="Times New Roman" w:hAnsiTheme="minorHAnsi" w:cstheme="minorHAnsi"/>
        </w:rPr>
        <w:t xml:space="preserve">measures such as </w:t>
      </w:r>
      <w:r w:rsidRPr="00C855CE">
        <w:rPr>
          <w:rFonts w:asciiTheme="minorHAnsi" w:eastAsia="Times New Roman" w:hAnsiTheme="minorHAnsi" w:cstheme="minorHAnsi"/>
          <w:i/>
        </w:rPr>
        <w:t xml:space="preserve">Student Academic </w:t>
      </w:r>
      <w:r w:rsidR="007B5DE2" w:rsidRPr="00C855CE">
        <w:rPr>
          <w:rFonts w:asciiTheme="minorHAnsi" w:eastAsia="Times New Roman" w:hAnsiTheme="minorHAnsi" w:cstheme="minorHAnsi"/>
          <w:i/>
        </w:rPr>
        <w:t xml:space="preserve">Growth </w:t>
      </w:r>
      <w:r w:rsidRPr="00C855CE">
        <w:rPr>
          <w:rFonts w:asciiTheme="minorHAnsi" w:eastAsia="Times New Roman" w:hAnsiTheme="minorHAnsi" w:cstheme="minorHAnsi"/>
          <w:i/>
        </w:rPr>
        <w:t>Goals</w:t>
      </w:r>
      <w:r w:rsidRPr="00C855CE">
        <w:rPr>
          <w:rFonts w:asciiTheme="minorHAnsi" w:eastAsia="Times New Roman" w:hAnsiTheme="minorHAnsi" w:cstheme="minorHAnsi"/>
        </w:rPr>
        <w:t xml:space="preserve"> with evidence that the alternative measure</w:t>
      </w:r>
      <w:r w:rsidR="00FE4E8D" w:rsidRPr="00C855CE">
        <w:rPr>
          <w:rFonts w:asciiTheme="minorHAnsi" w:eastAsia="Times New Roman" w:hAnsiTheme="minorHAnsi" w:cstheme="minorHAnsi"/>
        </w:rPr>
        <w:t>s are</w:t>
      </w:r>
      <w:r w:rsidRPr="00C855CE">
        <w:rPr>
          <w:rFonts w:asciiTheme="minorHAnsi" w:eastAsia="Times New Roman" w:hAnsiTheme="minorHAnsi" w:cstheme="minorHAnsi"/>
        </w:rPr>
        <w:t xml:space="preserve"> </w:t>
      </w:r>
      <w:r w:rsidR="00465A0C" w:rsidRPr="00C855CE">
        <w:rPr>
          <w:rFonts w:asciiTheme="minorHAnsi" w:eastAsia="Times New Roman" w:hAnsiTheme="minorHAnsi" w:cstheme="minorHAnsi"/>
        </w:rPr>
        <w:t>appropriate</w:t>
      </w:r>
      <w:r w:rsidRPr="00C855CE">
        <w:rPr>
          <w:rFonts w:asciiTheme="minorHAnsi" w:eastAsia="Times New Roman" w:hAnsiTheme="minorHAnsi" w:cstheme="minorHAnsi"/>
        </w:rPr>
        <w:t xml:space="preserve">.  </w:t>
      </w:r>
      <w:r w:rsidRPr="00C855CE">
        <w:rPr>
          <w:rFonts w:asciiTheme="minorHAnsi" w:eastAsia="Times New Roman" w:hAnsiTheme="minorHAnsi" w:cstheme="minorHAnsi"/>
          <w:bCs/>
          <w:i/>
          <w:iCs/>
        </w:rPr>
        <w:t>Note:</w:t>
      </w:r>
      <w:r w:rsidRPr="00C855CE">
        <w:rPr>
          <w:rFonts w:asciiTheme="minorHAnsi" w:eastAsia="Times New Roman" w:hAnsiTheme="minorHAnsi" w:cstheme="minorHAnsi"/>
        </w:rPr>
        <w:t xml:space="preserve">  As discussed in the </w:t>
      </w:r>
      <w:r w:rsidRPr="00C855CE">
        <w:rPr>
          <w:rFonts w:asciiTheme="minorHAnsi" w:eastAsia="Times New Roman" w:hAnsiTheme="minorHAnsi" w:cstheme="minorHAnsi"/>
          <w:i/>
        </w:rPr>
        <w:t>Goal Setting</w:t>
      </w:r>
      <w:r w:rsidRPr="00C855CE">
        <w:rPr>
          <w:rFonts w:asciiTheme="minorHAnsi" w:eastAsia="Times New Roman" w:hAnsiTheme="minorHAnsi" w:cstheme="minorHAnsi"/>
        </w:rPr>
        <w:t xml:space="preserve"> section, these progress measures should be grounded in validated, quantitative, objective measures, using tools already available in the school, if possible.  </w:t>
      </w:r>
    </w:p>
    <w:p w:rsidR="00462483" w:rsidRPr="00C855CE" w:rsidRDefault="00462483" w:rsidP="00462483">
      <w:pPr>
        <w:ind w:left="180"/>
        <w:rPr>
          <w:rFonts w:asciiTheme="minorHAnsi" w:eastAsia="Times New Roman" w:hAnsiTheme="minorHAnsi" w:cstheme="minorHAnsi"/>
        </w:rPr>
      </w:pPr>
    </w:p>
    <w:p w:rsidR="00462483" w:rsidRPr="00C855CE" w:rsidRDefault="00462483" w:rsidP="00462483">
      <w:pPr>
        <w:pStyle w:val="ListParagraph"/>
        <w:numPr>
          <w:ilvl w:val="0"/>
          <w:numId w:val="33"/>
        </w:numPr>
        <w:ind w:left="540" w:hanging="180"/>
        <w:rPr>
          <w:rFonts w:asciiTheme="minorHAnsi" w:eastAsia="Times New Roman" w:hAnsiTheme="minorHAnsi" w:cstheme="minorHAnsi"/>
        </w:rPr>
      </w:pPr>
      <w:r w:rsidRPr="00C855CE">
        <w:rPr>
          <w:rFonts w:asciiTheme="minorHAnsi" w:eastAsia="Times New Roman" w:hAnsiTheme="minorHAnsi" w:cstheme="minorHAnsi"/>
        </w:rPr>
        <w:t xml:space="preserve">For high school principals: </w:t>
      </w:r>
      <w:r w:rsidR="00DB5746" w:rsidRPr="00C855CE">
        <w:rPr>
          <w:rFonts w:asciiTheme="minorHAnsi" w:eastAsia="Times New Roman" w:hAnsiTheme="minorHAnsi" w:cstheme="minorHAnsi"/>
        </w:rPr>
        <w:t xml:space="preserve"> </w:t>
      </w:r>
      <w:r w:rsidRPr="00C855CE">
        <w:rPr>
          <w:rFonts w:asciiTheme="minorHAnsi" w:eastAsia="Times New Roman" w:hAnsiTheme="minorHAnsi" w:cstheme="minorHAnsi"/>
        </w:rPr>
        <w:t xml:space="preserve">Because student growth percentiles will only be available for </w:t>
      </w:r>
      <w:r w:rsidR="007B5DE2" w:rsidRPr="00C855CE">
        <w:rPr>
          <w:rFonts w:asciiTheme="minorHAnsi" w:eastAsia="Times New Roman" w:hAnsiTheme="minorHAnsi" w:cstheme="minorHAnsi"/>
        </w:rPr>
        <w:t>Grades 4-8 in Reading and Math,</w:t>
      </w:r>
      <w:r w:rsidRPr="00C855CE">
        <w:rPr>
          <w:rFonts w:asciiTheme="minorHAnsi" w:eastAsia="Times New Roman" w:hAnsiTheme="minorHAnsi" w:cstheme="minorHAnsi"/>
        </w:rPr>
        <w:t xml:space="preserve"> the entire </w:t>
      </w:r>
      <w:r w:rsidR="007B5DE2" w:rsidRPr="00C855CE">
        <w:rPr>
          <w:rFonts w:asciiTheme="minorHAnsi" w:eastAsia="Times New Roman" w:hAnsiTheme="minorHAnsi" w:cstheme="minorHAnsi"/>
          <w:b/>
          <w:highlight w:val="lightGray"/>
        </w:rPr>
        <w:t>xx</w:t>
      </w:r>
      <w:r w:rsidR="007B5DE2" w:rsidRPr="00C855CE">
        <w:rPr>
          <w:rFonts w:asciiTheme="minorHAnsi" w:eastAsia="Times New Roman" w:hAnsiTheme="minorHAnsi" w:cstheme="minorHAnsi"/>
        </w:rPr>
        <w:t xml:space="preserve"> </w:t>
      </w:r>
      <w:r w:rsidRPr="00C855CE">
        <w:rPr>
          <w:rFonts w:asciiTheme="minorHAnsi" w:eastAsia="Times New Roman" w:hAnsiTheme="minorHAnsi" w:cstheme="minorHAnsi"/>
        </w:rPr>
        <w:t xml:space="preserve">percent of the principal evaluation will be measured using </w:t>
      </w:r>
      <w:r w:rsidR="00C855CE" w:rsidRPr="00C855CE">
        <w:rPr>
          <w:rFonts w:asciiTheme="minorHAnsi" w:eastAsia="Times New Roman" w:hAnsiTheme="minorHAnsi" w:cstheme="minorHAnsi"/>
        </w:rPr>
        <w:t xml:space="preserve">alternative </w:t>
      </w:r>
      <w:r w:rsidR="00FE4E8D" w:rsidRPr="00C855CE">
        <w:rPr>
          <w:rFonts w:asciiTheme="minorHAnsi" w:eastAsia="Times New Roman" w:hAnsiTheme="minorHAnsi" w:cstheme="minorHAnsi"/>
        </w:rPr>
        <w:t xml:space="preserve">measures such as </w:t>
      </w:r>
      <w:r w:rsidRPr="00C855CE">
        <w:rPr>
          <w:rFonts w:asciiTheme="minorHAnsi" w:eastAsia="Times New Roman" w:hAnsiTheme="minorHAnsi" w:cstheme="minorHAnsi"/>
          <w:i/>
        </w:rPr>
        <w:t xml:space="preserve">Student Academic </w:t>
      </w:r>
      <w:r w:rsidR="007B5DE2" w:rsidRPr="00C855CE">
        <w:rPr>
          <w:rFonts w:asciiTheme="minorHAnsi" w:eastAsia="Times New Roman" w:hAnsiTheme="minorHAnsi" w:cstheme="minorHAnsi"/>
          <w:i/>
        </w:rPr>
        <w:t>Growth</w:t>
      </w:r>
      <w:r w:rsidR="00DB5746" w:rsidRPr="00C855CE">
        <w:rPr>
          <w:rFonts w:asciiTheme="minorHAnsi" w:eastAsia="Times New Roman" w:hAnsiTheme="minorHAnsi" w:cstheme="minorHAnsi"/>
          <w:i/>
        </w:rPr>
        <w:t xml:space="preserve"> </w:t>
      </w:r>
      <w:r w:rsidRPr="00C855CE">
        <w:rPr>
          <w:rFonts w:asciiTheme="minorHAnsi" w:eastAsia="Times New Roman" w:hAnsiTheme="minorHAnsi" w:cstheme="minorHAnsi"/>
          <w:i/>
        </w:rPr>
        <w:t>Goals</w:t>
      </w:r>
      <w:r w:rsidRPr="00C855CE">
        <w:rPr>
          <w:rFonts w:asciiTheme="minorHAnsi" w:eastAsia="Times New Roman" w:hAnsiTheme="minorHAnsi" w:cstheme="minorHAnsi"/>
        </w:rPr>
        <w:t xml:space="preserve"> with evidence that the alternative measure</w:t>
      </w:r>
      <w:r w:rsidR="00FE4E8D" w:rsidRPr="00C855CE">
        <w:rPr>
          <w:rFonts w:asciiTheme="minorHAnsi" w:eastAsia="Times New Roman" w:hAnsiTheme="minorHAnsi" w:cstheme="minorHAnsi"/>
        </w:rPr>
        <w:t>s</w:t>
      </w:r>
      <w:r w:rsidRPr="00C855CE">
        <w:rPr>
          <w:rFonts w:asciiTheme="minorHAnsi" w:eastAsia="Times New Roman" w:hAnsiTheme="minorHAnsi" w:cstheme="minorHAnsi"/>
        </w:rPr>
        <w:t xml:space="preserve"> </w:t>
      </w:r>
      <w:r w:rsidR="00FE4E8D" w:rsidRPr="00C855CE">
        <w:rPr>
          <w:rFonts w:asciiTheme="minorHAnsi" w:eastAsia="Times New Roman" w:hAnsiTheme="minorHAnsi" w:cstheme="minorHAnsi"/>
        </w:rPr>
        <w:t>are</w:t>
      </w:r>
      <w:r w:rsidRPr="00C855CE">
        <w:rPr>
          <w:rFonts w:asciiTheme="minorHAnsi" w:eastAsia="Times New Roman" w:hAnsiTheme="minorHAnsi" w:cstheme="minorHAnsi"/>
        </w:rPr>
        <w:t xml:space="preserve"> valid.  </w:t>
      </w:r>
    </w:p>
    <w:p w:rsidR="00462483" w:rsidRPr="005F48F4" w:rsidRDefault="00462483" w:rsidP="00462483">
      <w:pPr>
        <w:ind w:left="720" w:hanging="360"/>
        <w:rPr>
          <w:rFonts w:ascii="Times New Roman" w:eastAsia="Times New Roman" w:hAnsi="Times New Roman" w:cs="Times New Roman"/>
        </w:rPr>
      </w:pPr>
    </w:p>
    <w:p w:rsidR="00DB5746" w:rsidRPr="00FE4E8D" w:rsidRDefault="00DB5746">
      <w:pPr>
        <w:rPr>
          <w:rFonts w:ascii="Times New Roman" w:hAnsi="Times New Roman" w:cs="Times New Roman"/>
          <w:b/>
          <w:i/>
        </w:rPr>
      </w:pPr>
    </w:p>
    <w:p w:rsidR="00462483" w:rsidRPr="00DB5746" w:rsidRDefault="00462483" w:rsidP="00462483">
      <w:pPr>
        <w:jc w:val="both"/>
        <w:rPr>
          <w:rFonts w:asciiTheme="minorHAnsi" w:hAnsiTheme="minorHAnsi" w:cstheme="minorHAnsi"/>
          <w:b/>
          <w:i/>
          <w:sz w:val="28"/>
        </w:rPr>
      </w:pPr>
      <w:r w:rsidRPr="00DB5746">
        <w:rPr>
          <w:rFonts w:asciiTheme="minorHAnsi" w:hAnsiTheme="minorHAnsi" w:cstheme="minorHAnsi"/>
          <w:b/>
          <w:i/>
          <w:sz w:val="28"/>
        </w:rPr>
        <w:t>Student Growth Percentiles</w:t>
      </w:r>
    </w:p>
    <w:p w:rsidR="00462483" w:rsidRPr="00DB5746" w:rsidRDefault="00462483" w:rsidP="00462483">
      <w:pPr>
        <w:jc w:val="both"/>
        <w:rPr>
          <w:rFonts w:asciiTheme="minorHAnsi" w:hAnsiTheme="minorHAnsi" w:cstheme="minorHAnsi"/>
        </w:rPr>
      </w:pPr>
    </w:p>
    <w:p w:rsidR="00462483" w:rsidRPr="00DB5746" w:rsidRDefault="00462483" w:rsidP="00462483">
      <w:pPr>
        <w:rPr>
          <w:rFonts w:asciiTheme="minorHAnsi" w:eastAsia="Times New Roman" w:hAnsiTheme="minorHAnsi" w:cstheme="minorHAnsi"/>
        </w:rPr>
      </w:pPr>
      <w:r w:rsidRPr="00DB5746">
        <w:rPr>
          <w:rFonts w:asciiTheme="minorHAnsi" w:eastAsia="Times New Roman" w:hAnsiTheme="minorHAnsi" w:cstheme="minorHAnsi"/>
        </w:rPr>
        <w:t xml:space="preserve">Student growth percentiles (SGPs) provide student-level progress information for students.  SGPs range from 1 to 99, where higher numbers represent higher relative progress and lower numbers represent lower progress, relative to students who have similar state standardized test scores in the past.  The statistical method works independently of state test performance levels.  Therefore, nearly all students for whom a student growth percentile is available, no matter the scores they earned on past state tests, have equal chances to demonstrate growth across the range of percentiles on the next year’s test.  </w:t>
      </w:r>
    </w:p>
    <w:p w:rsidR="00462483" w:rsidRPr="00DB5746" w:rsidRDefault="00462483" w:rsidP="00462483">
      <w:pPr>
        <w:rPr>
          <w:rFonts w:asciiTheme="minorHAnsi" w:eastAsia="Times New Roman" w:hAnsiTheme="minorHAnsi" w:cstheme="minorHAnsi"/>
        </w:rPr>
      </w:pPr>
    </w:p>
    <w:p w:rsidR="00462483" w:rsidRPr="00DB5746" w:rsidRDefault="00462483" w:rsidP="00462483">
      <w:pPr>
        <w:rPr>
          <w:rFonts w:asciiTheme="minorHAnsi" w:eastAsia="Times New Roman" w:hAnsiTheme="minorHAnsi" w:cstheme="minorHAnsi"/>
        </w:rPr>
      </w:pPr>
      <w:r w:rsidRPr="00DB5746">
        <w:rPr>
          <w:rFonts w:asciiTheme="minorHAnsi" w:eastAsia="Times New Roman" w:hAnsiTheme="minorHAnsi" w:cstheme="minorHAnsi"/>
        </w:rPr>
        <w:t xml:space="preserve">SGPs describe the percentile for </w:t>
      </w:r>
      <w:r w:rsidRPr="00DB5746">
        <w:rPr>
          <w:rFonts w:asciiTheme="minorHAnsi" w:eastAsia="Times New Roman" w:hAnsiTheme="minorHAnsi" w:cstheme="minorHAnsi"/>
          <w:b/>
          <w:i/>
        </w:rPr>
        <w:t>change in achievement</w:t>
      </w:r>
      <w:r w:rsidRPr="00DB5746">
        <w:rPr>
          <w:rFonts w:asciiTheme="minorHAnsi" w:eastAsia="Times New Roman" w:hAnsiTheme="minorHAnsi" w:cstheme="minorHAnsi"/>
          <w:i/>
        </w:rPr>
        <w:t xml:space="preserve">, </w:t>
      </w:r>
      <w:r w:rsidRPr="00DB5746">
        <w:rPr>
          <w:rFonts w:asciiTheme="minorHAnsi" w:eastAsia="Times New Roman" w:hAnsiTheme="minorHAnsi" w:cstheme="minorHAnsi"/>
        </w:rPr>
        <w:t xml:space="preserve">not absolute achievement.  Percentiles are values that express the percentage of cases that fall below a certain score.  When applied to student achievement data, a student’s SGP represents the percent of students who have similar prior academic achievement and who earned lower scores on the state test.  </w:t>
      </w:r>
    </w:p>
    <w:p w:rsidR="0043631A" w:rsidRPr="00DB5746" w:rsidRDefault="0043631A" w:rsidP="00462483">
      <w:pPr>
        <w:rPr>
          <w:rFonts w:asciiTheme="minorHAnsi" w:eastAsia="Times New Roman" w:hAnsiTheme="minorHAnsi" w:cstheme="minorHAnsi"/>
        </w:rPr>
      </w:pPr>
    </w:p>
    <w:p w:rsidR="00462483" w:rsidRPr="00DB5746" w:rsidRDefault="00462483" w:rsidP="00462483">
      <w:pPr>
        <w:rPr>
          <w:rFonts w:asciiTheme="minorHAnsi" w:eastAsia="Times New Roman" w:hAnsiTheme="minorHAnsi" w:cstheme="minorHAnsi"/>
        </w:rPr>
      </w:pPr>
      <w:r w:rsidRPr="00DB5746">
        <w:rPr>
          <w:rFonts w:asciiTheme="minorHAnsi" w:eastAsia="Times New Roman" w:hAnsiTheme="minorHAnsi" w:cstheme="minorHAnsi"/>
        </w:rPr>
        <w:t xml:space="preserve">For use in principal evaluation, the school </w:t>
      </w:r>
      <w:r w:rsidR="0043631A" w:rsidRPr="00DB5746">
        <w:rPr>
          <w:rFonts w:asciiTheme="minorHAnsi" w:eastAsia="Times New Roman" w:hAnsiTheme="minorHAnsi" w:cstheme="minorHAnsi"/>
        </w:rPr>
        <w:t>district</w:t>
      </w:r>
      <w:r w:rsidRPr="00DB5746">
        <w:rPr>
          <w:rFonts w:asciiTheme="minorHAnsi" w:eastAsia="Times New Roman" w:hAnsiTheme="minorHAnsi" w:cstheme="minorHAnsi"/>
        </w:rPr>
        <w:t xml:space="preserve"> will aggregate the SGP data at the school level to determine a progress measure.  The median SGP is the most appropriate single measure to determine typical growth in a school.  The median SGP represents the midpoint in the distribution of student growth percentiles </w:t>
      </w:r>
      <w:r w:rsidRPr="00DB5746">
        <w:rPr>
          <w:rFonts w:ascii="Microsoft Sans Serif" w:eastAsia="Times New Roman" w:hAnsi="Microsoft Sans Serif" w:cs="Microsoft Sans Serif"/>
        </w:rPr>
        <w:t>‒</w:t>
      </w:r>
      <w:r w:rsidRPr="00DB5746">
        <w:rPr>
          <w:rFonts w:asciiTheme="minorHAnsi" w:eastAsia="Times New Roman" w:hAnsiTheme="minorHAnsi" w:cstheme="minorHAnsi"/>
        </w:rPr>
        <w:t xml:space="preserve"> half of students earned SGPs and half earned lower SGPs.  </w:t>
      </w:r>
      <w:r w:rsidR="0043631A" w:rsidRPr="00DB5746">
        <w:rPr>
          <w:rFonts w:asciiTheme="minorHAnsi" w:eastAsia="Times New Roman" w:hAnsiTheme="minorHAnsi" w:cstheme="minorHAnsi"/>
          <w:b/>
          <w:highlight w:val="lightGray"/>
        </w:rPr>
        <w:t>xx</w:t>
      </w:r>
      <w:r w:rsidRPr="00DB5746">
        <w:rPr>
          <w:rFonts w:asciiTheme="minorHAnsi" w:eastAsia="Times New Roman" w:hAnsiTheme="minorHAnsi" w:cstheme="minorHAnsi"/>
        </w:rPr>
        <w:t xml:space="preserve"> has defined categories of growth levels to assist in interpreting the student growth percentile data as shown in Figure 1</w:t>
      </w:r>
      <w:r w:rsidR="006640E4">
        <w:rPr>
          <w:rFonts w:asciiTheme="minorHAnsi" w:eastAsia="Times New Roman" w:hAnsiTheme="minorHAnsi" w:cstheme="minorHAnsi"/>
        </w:rPr>
        <w:t>2</w:t>
      </w:r>
      <w:r w:rsidRPr="00DB5746">
        <w:rPr>
          <w:rFonts w:asciiTheme="minorHAnsi" w:eastAsia="Times New Roman" w:hAnsiTheme="minorHAnsi" w:cstheme="minorHAnsi"/>
        </w:rPr>
        <w:t xml:space="preserve">.  </w:t>
      </w:r>
    </w:p>
    <w:p w:rsidR="00462483" w:rsidRPr="00DB5746" w:rsidRDefault="00462483" w:rsidP="00462483">
      <w:pPr>
        <w:rPr>
          <w:rFonts w:asciiTheme="minorHAnsi" w:eastAsia="Times New Roman" w:hAnsiTheme="minorHAnsi" w:cstheme="minorHAnsi"/>
          <w:bCs/>
        </w:rPr>
      </w:pPr>
    </w:p>
    <w:p w:rsidR="00462483" w:rsidRPr="00DB5746" w:rsidRDefault="00462483" w:rsidP="00462483">
      <w:pPr>
        <w:keepNext/>
        <w:rPr>
          <w:rFonts w:asciiTheme="minorHAnsi" w:eastAsia="Times New Roman" w:hAnsiTheme="minorHAnsi" w:cstheme="minorHAnsi"/>
          <w:bCs/>
          <w:i/>
        </w:rPr>
      </w:pPr>
      <w:r w:rsidRPr="00DB5746">
        <w:rPr>
          <w:rFonts w:asciiTheme="minorHAnsi" w:eastAsia="Times New Roman" w:hAnsiTheme="minorHAnsi" w:cstheme="minorHAnsi"/>
          <w:bCs/>
        </w:rPr>
        <w:t>Figure 1</w:t>
      </w:r>
      <w:r w:rsidR="006640E4">
        <w:rPr>
          <w:rFonts w:asciiTheme="minorHAnsi" w:eastAsia="Times New Roman" w:hAnsiTheme="minorHAnsi" w:cstheme="minorHAnsi"/>
          <w:bCs/>
        </w:rPr>
        <w:t>2</w:t>
      </w:r>
      <w:r w:rsidRPr="00DB5746">
        <w:rPr>
          <w:rFonts w:asciiTheme="minorHAnsi" w:eastAsia="Times New Roman" w:hAnsiTheme="minorHAnsi" w:cstheme="minorHAnsi"/>
          <w:bCs/>
        </w:rPr>
        <w:t xml:space="preserve">: </w:t>
      </w:r>
      <w:r w:rsidR="00FE4E8D">
        <w:rPr>
          <w:rFonts w:asciiTheme="minorHAnsi" w:eastAsia="Times New Roman" w:hAnsiTheme="minorHAnsi" w:cstheme="minorHAnsi"/>
          <w:bCs/>
          <w:i/>
        </w:rPr>
        <w:t>Possible</w:t>
      </w:r>
      <w:r w:rsidRPr="00DB5746">
        <w:rPr>
          <w:rFonts w:asciiTheme="minorHAnsi" w:eastAsia="Times New Roman" w:hAnsiTheme="minorHAnsi" w:cstheme="minorHAnsi"/>
          <w:bCs/>
          <w:i/>
        </w:rPr>
        <w:t xml:space="preserve"> Interpretation of Median Growth Percentiles </w:t>
      </w: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90"/>
        <w:gridCol w:w="5670"/>
      </w:tblGrid>
      <w:tr w:rsidR="00462483" w:rsidRPr="00DB5746">
        <w:tc>
          <w:tcPr>
            <w:tcW w:w="3690" w:type="dxa"/>
            <w:tcBorders>
              <w:top w:val="single" w:sz="12" w:space="0" w:color="auto"/>
              <w:bottom w:val="single" w:sz="12" w:space="0" w:color="auto"/>
            </w:tcBorders>
            <w:shd w:val="clear" w:color="auto" w:fill="D9D9D9" w:themeFill="background1" w:themeFillShade="D9"/>
            <w:vAlign w:val="center"/>
          </w:tcPr>
          <w:p w:rsidR="00462483" w:rsidRPr="00DB5746" w:rsidRDefault="00462483" w:rsidP="00462483">
            <w:pPr>
              <w:jc w:val="center"/>
              <w:rPr>
                <w:rFonts w:asciiTheme="minorHAnsi" w:eastAsia="Times New Roman" w:hAnsiTheme="minorHAnsi" w:cstheme="minorHAnsi"/>
                <w:b/>
              </w:rPr>
            </w:pPr>
            <w:r w:rsidRPr="00DB5746">
              <w:rPr>
                <w:rFonts w:asciiTheme="minorHAnsi" w:eastAsia="Times New Roman" w:hAnsiTheme="minorHAnsi" w:cstheme="minorHAnsi"/>
                <w:b/>
              </w:rPr>
              <w:t>Range of median student growth percentile</w:t>
            </w:r>
          </w:p>
        </w:tc>
        <w:tc>
          <w:tcPr>
            <w:tcW w:w="5670" w:type="dxa"/>
            <w:tcBorders>
              <w:top w:val="single" w:sz="12" w:space="0" w:color="auto"/>
              <w:bottom w:val="single" w:sz="12" w:space="0" w:color="auto"/>
            </w:tcBorders>
            <w:shd w:val="clear" w:color="auto" w:fill="D9D9D9" w:themeFill="background1" w:themeFillShade="D9"/>
            <w:vAlign w:val="center"/>
          </w:tcPr>
          <w:p w:rsidR="00462483" w:rsidRPr="00DB5746" w:rsidRDefault="00462483" w:rsidP="00462483">
            <w:pPr>
              <w:jc w:val="center"/>
              <w:rPr>
                <w:rFonts w:asciiTheme="minorHAnsi" w:eastAsia="Times New Roman" w:hAnsiTheme="minorHAnsi" w:cstheme="minorHAnsi"/>
                <w:b/>
              </w:rPr>
            </w:pPr>
            <w:r w:rsidRPr="00DB5746">
              <w:rPr>
                <w:rFonts w:asciiTheme="minorHAnsi" w:eastAsia="Times New Roman" w:hAnsiTheme="minorHAnsi" w:cstheme="minorHAnsi"/>
                <w:b/>
              </w:rPr>
              <w:t>Interpretation</w:t>
            </w:r>
          </w:p>
        </w:tc>
      </w:tr>
      <w:tr w:rsidR="00462483" w:rsidRPr="00DB5746">
        <w:tc>
          <w:tcPr>
            <w:tcW w:w="3690" w:type="dxa"/>
            <w:tcBorders>
              <w:top w:val="single" w:sz="12" w:space="0" w:color="auto"/>
            </w:tcBorders>
            <w:vAlign w:val="center"/>
          </w:tcPr>
          <w:p w:rsidR="00462483" w:rsidRPr="00DB5746" w:rsidRDefault="00462483" w:rsidP="00C446BB">
            <w:pPr>
              <w:jc w:val="center"/>
              <w:rPr>
                <w:rFonts w:asciiTheme="minorHAnsi" w:eastAsia="Times New Roman" w:hAnsiTheme="minorHAnsi" w:cstheme="minorHAnsi"/>
              </w:rPr>
            </w:pPr>
            <w:r w:rsidRPr="00DB5746">
              <w:rPr>
                <w:rFonts w:asciiTheme="minorHAnsi" w:eastAsia="Times New Roman" w:hAnsiTheme="minorHAnsi" w:cstheme="minorHAnsi"/>
              </w:rPr>
              <w:t xml:space="preserve">&lt; </w:t>
            </w:r>
            <w:r w:rsidR="00C446BB" w:rsidRPr="00DB5746">
              <w:rPr>
                <w:rFonts w:asciiTheme="minorHAnsi" w:eastAsia="Times New Roman" w:hAnsiTheme="minorHAnsi" w:cstheme="minorHAnsi"/>
              </w:rPr>
              <w:t>40</w:t>
            </w:r>
          </w:p>
        </w:tc>
        <w:tc>
          <w:tcPr>
            <w:tcW w:w="5670" w:type="dxa"/>
            <w:tcBorders>
              <w:top w:val="single" w:sz="12" w:space="0" w:color="auto"/>
            </w:tcBorders>
          </w:tcPr>
          <w:p w:rsidR="00462483" w:rsidRPr="00DB5746" w:rsidRDefault="00462483" w:rsidP="00462483">
            <w:pPr>
              <w:rPr>
                <w:rFonts w:asciiTheme="minorHAnsi" w:eastAsia="Times New Roman" w:hAnsiTheme="minorHAnsi" w:cstheme="minorHAnsi"/>
              </w:rPr>
            </w:pPr>
            <w:r w:rsidRPr="00DB5746">
              <w:rPr>
                <w:rFonts w:asciiTheme="minorHAnsi" w:eastAsia="Times New Roman" w:hAnsiTheme="minorHAnsi" w:cstheme="minorHAnsi"/>
              </w:rPr>
              <w:t>The majority of students demonstrated low growth</w:t>
            </w:r>
          </w:p>
        </w:tc>
      </w:tr>
      <w:tr w:rsidR="00462483" w:rsidRPr="00DB5746">
        <w:tc>
          <w:tcPr>
            <w:tcW w:w="3690" w:type="dxa"/>
            <w:vAlign w:val="center"/>
          </w:tcPr>
          <w:p w:rsidR="00462483" w:rsidRPr="00DB5746" w:rsidRDefault="00C446BB" w:rsidP="00C446BB">
            <w:pPr>
              <w:jc w:val="center"/>
              <w:rPr>
                <w:rFonts w:asciiTheme="minorHAnsi" w:eastAsia="Times New Roman" w:hAnsiTheme="minorHAnsi" w:cstheme="minorHAnsi"/>
              </w:rPr>
            </w:pPr>
            <w:r w:rsidRPr="00DB5746">
              <w:rPr>
                <w:rFonts w:asciiTheme="minorHAnsi" w:eastAsia="Times New Roman" w:hAnsiTheme="minorHAnsi" w:cstheme="minorHAnsi"/>
              </w:rPr>
              <w:t xml:space="preserve">40 </w:t>
            </w:r>
            <w:r w:rsidR="00462483" w:rsidRPr="00DB5746">
              <w:rPr>
                <w:rFonts w:asciiTheme="minorHAnsi" w:eastAsia="Times New Roman" w:hAnsiTheme="minorHAnsi" w:cstheme="minorHAnsi"/>
              </w:rPr>
              <w:t xml:space="preserve">to </w:t>
            </w:r>
            <w:r w:rsidRPr="00DB5746">
              <w:rPr>
                <w:rFonts w:asciiTheme="minorHAnsi" w:eastAsia="Times New Roman" w:hAnsiTheme="minorHAnsi" w:cstheme="minorHAnsi"/>
              </w:rPr>
              <w:t>69</w:t>
            </w:r>
          </w:p>
        </w:tc>
        <w:tc>
          <w:tcPr>
            <w:tcW w:w="5670" w:type="dxa"/>
          </w:tcPr>
          <w:p w:rsidR="00462483" w:rsidRPr="00DB5746" w:rsidRDefault="00462483" w:rsidP="00462483">
            <w:pPr>
              <w:rPr>
                <w:rFonts w:asciiTheme="minorHAnsi" w:eastAsia="Times New Roman" w:hAnsiTheme="minorHAnsi" w:cstheme="minorHAnsi"/>
              </w:rPr>
            </w:pPr>
            <w:r w:rsidRPr="00DB5746">
              <w:rPr>
                <w:rFonts w:asciiTheme="minorHAnsi" w:eastAsia="Times New Roman" w:hAnsiTheme="minorHAnsi" w:cstheme="minorHAnsi"/>
              </w:rPr>
              <w:t>The majority of students demonstrated moderate or higher growth*</w:t>
            </w:r>
          </w:p>
        </w:tc>
      </w:tr>
      <w:tr w:rsidR="00462483" w:rsidRPr="00DB5746">
        <w:tc>
          <w:tcPr>
            <w:tcW w:w="3690" w:type="dxa"/>
            <w:vAlign w:val="center"/>
          </w:tcPr>
          <w:p w:rsidR="00462483" w:rsidRPr="00DB5746" w:rsidRDefault="00462483" w:rsidP="00C446BB">
            <w:pPr>
              <w:jc w:val="center"/>
              <w:rPr>
                <w:rFonts w:asciiTheme="minorHAnsi" w:eastAsia="Times New Roman" w:hAnsiTheme="minorHAnsi" w:cstheme="minorHAnsi"/>
              </w:rPr>
            </w:pPr>
            <w:r w:rsidRPr="00DB5746">
              <w:rPr>
                <w:rFonts w:asciiTheme="minorHAnsi" w:eastAsia="Times New Roman" w:hAnsiTheme="minorHAnsi" w:cstheme="minorHAnsi"/>
              </w:rPr>
              <w:t xml:space="preserve">&gt; </w:t>
            </w:r>
            <w:r w:rsidR="00C446BB" w:rsidRPr="00DB5746">
              <w:rPr>
                <w:rFonts w:asciiTheme="minorHAnsi" w:eastAsia="Times New Roman" w:hAnsiTheme="minorHAnsi" w:cstheme="minorHAnsi"/>
              </w:rPr>
              <w:t>69</w:t>
            </w:r>
          </w:p>
        </w:tc>
        <w:tc>
          <w:tcPr>
            <w:tcW w:w="5670" w:type="dxa"/>
          </w:tcPr>
          <w:p w:rsidR="00462483" w:rsidRPr="00DB5746" w:rsidRDefault="00462483" w:rsidP="00462483">
            <w:pPr>
              <w:rPr>
                <w:rFonts w:asciiTheme="minorHAnsi" w:eastAsia="Times New Roman" w:hAnsiTheme="minorHAnsi" w:cstheme="minorHAnsi"/>
              </w:rPr>
            </w:pPr>
            <w:r w:rsidRPr="00DB5746">
              <w:rPr>
                <w:rFonts w:asciiTheme="minorHAnsi" w:eastAsia="Times New Roman" w:hAnsiTheme="minorHAnsi" w:cstheme="minorHAnsi"/>
              </w:rPr>
              <w:t>The majority of students demonstrated high growth</w:t>
            </w:r>
          </w:p>
        </w:tc>
      </w:tr>
    </w:tbl>
    <w:p w:rsidR="00462483" w:rsidRPr="00DB5746" w:rsidRDefault="00462483" w:rsidP="00462483">
      <w:pPr>
        <w:rPr>
          <w:rFonts w:asciiTheme="minorHAnsi" w:eastAsia="Times New Roman" w:hAnsiTheme="minorHAnsi" w:cstheme="minorHAnsi"/>
          <w:sz w:val="8"/>
          <w:szCs w:val="8"/>
        </w:rPr>
      </w:pPr>
    </w:p>
    <w:p w:rsidR="00462483" w:rsidRPr="00DB5746" w:rsidRDefault="00462483" w:rsidP="00462483">
      <w:pPr>
        <w:tabs>
          <w:tab w:val="left" w:pos="270"/>
        </w:tabs>
        <w:ind w:left="270" w:hanging="270"/>
        <w:rPr>
          <w:rFonts w:asciiTheme="minorHAnsi" w:eastAsia="Times New Roman" w:hAnsiTheme="minorHAnsi" w:cstheme="minorHAnsi"/>
        </w:rPr>
      </w:pPr>
      <w:r w:rsidRPr="00DB5746">
        <w:rPr>
          <w:rFonts w:asciiTheme="minorHAnsi" w:eastAsia="Times New Roman" w:hAnsiTheme="minorHAnsi" w:cstheme="minorHAnsi"/>
        </w:rPr>
        <w:t>*</w:t>
      </w:r>
      <w:r w:rsidRPr="00DB5746">
        <w:rPr>
          <w:rFonts w:asciiTheme="minorHAnsi" w:eastAsia="Times New Roman" w:hAnsiTheme="minorHAnsi" w:cstheme="minorHAnsi"/>
        </w:rPr>
        <w:tab/>
        <w:t xml:space="preserve">This recommendation should only be applied after reviewing the distribution of the data.  Groups of students that have a median SGP between </w:t>
      </w:r>
      <w:r w:rsidR="00C446BB" w:rsidRPr="00DB5746">
        <w:rPr>
          <w:rFonts w:asciiTheme="minorHAnsi" w:eastAsia="Times New Roman" w:hAnsiTheme="minorHAnsi" w:cstheme="minorHAnsi"/>
        </w:rPr>
        <w:t xml:space="preserve">40 </w:t>
      </w:r>
      <w:r w:rsidRPr="00DB5746">
        <w:rPr>
          <w:rFonts w:asciiTheme="minorHAnsi" w:eastAsia="Times New Roman" w:hAnsiTheme="minorHAnsi" w:cstheme="minorHAnsi"/>
        </w:rPr>
        <w:t xml:space="preserve">and </w:t>
      </w:r>
      <w:r w:rsidR="00C446BB" w:rsidRPr="00DB5746">
        <w:rPr>
          <w:rFonts w:asciiTheme="minorHAnsi" w:eastAsia="Times New Roman" w:hAnsiTheme="minorHAnsi" w:cstheme="minorHAnsi"/>
        </w:rPr>
        <w:t xml:space="preserve">69 </w:t>
      </w:r>
      <w:r w:rsidRPr="00DB5746">
        <w:rPr>
          <w:rFonts w:asciiTheme="minorHAnsi" w:eastAsia="Times New Roman" w:hAnsiTheme="minorHAnsi" w:cstheme="minorHAnsi"/>
        </w:rPr>
        <w:t xml:space="preserve">but have most have their students in the high and low growth categories </w:t>
      </w:r>
      <w:r w:rsidRPr="00DB5746">
        <w:rPr>
          <w:rFonts w:ascii="Microsoft Sans Serif" w:eastAsia="Times New Roman" w:hAnsi="Microsoft Sans Serif" w:cs="Microsoft Sans Serif"/>
        </w:rPr>
        <w:t>‒</w:t>
      </w:r>
      <w:r w:rsidRPr="00DB5746">
        <w:rPr>
          <w:rFonts w:asciiTheme="minorHAnsi" w:eastAsia="Times New Roman" w:hAnsiTheme="minorHAnsi" w:cstheme="minorHAnsi"/>
        </w:rPr>
        <w:t xml:space="preserve"> with few showing moderate growth </w:t>
      </w:r>
      <w:r w:rsidRPr="00DB5746">
        <w:rPr>
          <w:rFonts w:ascii="Microsoft Sans Serif" w:eastAsia="Times New Roman" w:hAnsi="Microsoft Sans Serif" w:cs="Microsoft Sans Serif"/>
        </w:rPr>
        <w:t>‒</w:t>
      </w:r>
      <w:r w:rsidRPr="00DB5746">
        <w:rPr>
          <w:rFonts w:asciiTheme="minorHAnsi" w:eastAsia="Times New Roman" w:hAnsiTheme="minorHAnsi" w:cstheme="minorHAnsi"/>
        </w:rPr>
        <w:t xml:space="preserve"> would have a different interpretation that must be reflected in the growth indicator.</w:t>
      </w:r>
    </w:p>
    <w:p w:rsidR="00462483" w:rsidRPr="00DB5746" w:rsidRDefault="00462483" w:rsidP="00462483">
      <w:pPr>
        <w:rPr>
          <w:rFonts w:asciiTheme="minorHAnsi" w:eastAsia="Times New Roman" w:hAnsiTheme="minorHAnsi" w:cstheme="minorHAnsi"/>
        </w:rPr>
      </w:pPr>
    </w:p>
    <w:p w:rsidR="00462483" w:rsidRPr="00DB5746" w:rsidRDefault="00462483" w:rsidP="00462483">
      <w:pPr>
        <w:spacing w:after="120"/>
        <w:rPr>
          <w:rFonts w:asciiTheme="minorHAnsi" w:eastAsia="Times New Roman" w:hAnsiTheme="minorHAnsi" w:cstheme="minorHAnsi"/>
        </w:rPr>
      </w:pPr>
      <w:r w:rsidRPr="00DB5746">
        <w:rPr>
          <w:rFonts w:asciiTheme="minorHAnsi" w:eastAsia="Times New Roman" w:hAnsiTheme="minorHAnsi" w:cstheme="minorHAnsi"/>
        </w:rPr>
        <w:t xml:space="preserve">Before using the median SGP as </w:t>
      </w:r>
      <w:r w:rsidR="00C446BB" w:rsidRPr="00DB5746">
        <w:rPr>
          <w:rFonts w:asciiTheme="minorHAnsi" w:eastAsia="Times New Roman" w:hAnsiTheme="minorHAnsi" w:cstheme="minorHAnsi"/>
          <w:b/>
          <w:highlight w:val="lightGray"/>
        </w:rPr>
        <w:t>xx</w:t>
      </w:r>
      <w:r w:rsidR="00C446BB" w:rsidRPr="00DB5746">
        <w:rPr>
          <w:rFonts w:asciiTheme="minorHAnsi" w:eastAsia="Times New Roman" w:hAnsiTheme="minorHAnsi" w:cstheme="minorHAnsi"/>
        </w:rPr>
        <w:t xml:space="preserve"> </w:t>
      </w:r>
      <w:r w:rsidRPr="00DB5746">
        <w:rPr>
          <w:rFonts w:asciiTheme="minorHAnsi" w:eastAsia="Times New Roman" w:hAnsiTheme="minorHAnsi" w:cstheme="minorHAnsi"/>
        </w:rPr>
        <w:t xml:space="preserve">percent of a principal’s evaluation, the school </w:t>
      </w:r>
      <w:r w:rsidR="0043631A" w:rsidRPr="00DB5746">
        <w:rPr>
          <w:rFonts w:asciiTheme="minorHAnsi" w:eastAsia="Times New Roman" w:hAnsiTheme="minorHAnsi" w:cstheme="minorHAnsi"/>
        </w:rPr>
        <w:t>district</w:t>
      </w:r>
      <w:r w:rsidRPr="00DB5746">
        <w:rPr>
          <w:rFonts w:asciiTheme="minorHAnsi" w:eastAsia="Times New Roman" w:hAnsiTheme="minorHAnsi" w:cstheme="minorHAnsi"/>
        </w:rPr>
        <w:t xml:space="preserve"> will determine whether sufficient student growth percentile data are available to apply to the evaluation.  Minimum requirements for sufficient data are:</w:t>
      </w:r>
    </w:p>
    <w:p w:rsidR="00462483" w:rsidRPr="00DB5746" w:rsidRDefault="00462483" w:rsidP="00462483">
      <w:pPr>
        <w:keepNext/>
        <w:widowControl w:val="0"/>
        <w:numPr>
          <w:ilvl w:val="0"/>
          <w:numId w:val="31"/>
        </w:numPr>
        <w:spacing w:after="120"/>
        <w:ind w:left="540" w:hanging="180"/>
        <w:rPr>
          <w:rFonts w:asciiTheme="minorHAnsi" w:eastAsia="Times New Roman" w:hAnsiTheme="minorHAnsi" w:cstheme="minorHAnsi"/>
        </w:rPr>
      </w:pPr>
      <w:r w:rsidRPr="00DB5746">
        <w:rPr>
          <w:rFonts w:asciiTheme="minorHAnsi" w:eastAsia="Times New Roman" w:hAnsiTheme="minorHAnsi" w:cstheme="minorHAnsi"/>
        </w:rPr>
        <w:t xml:space="preserve">Data from at least </w:t>
      </w:r>
      <w:r w:rsidR="00FE4E8D" w:rsidRPr="00FE4E8D">
        <w:rPr>
          <w:rFonts w:asciiTheme="minorHAnsi" w:eastAsia="Times New Roman" w:hAnsiTheme="minorHAnsi" w:cstheme="minorHAnsi"/>
          <w:b/>
          <w:highlight w:val="lightGray"/>
        </w:rPr>
        <w:t>xx</w:t>
      </w:r>
      <w:r w:rsidRPr="00DB5746">
        <w:rPr>
          <w:rFonts w:asciiTheme="minorHAnsi" w:eastAsia="Times New Roman" w:hAnsiTheme="minorHAnsi" w:cstheme="minorHAnsi"/>
        </w:rPr>
        <w:t xml:space="preserve"> students are available, possibly from multiple years; </w:t>
      </w:r>
    </w:p>
    <w:p w:rsidR="00462483" w:rsidRPr="00DB5746" w:rsidRDefault="00462483" w:rsidP="00462483">
      <w:pPr>
        <w:keepNext/>
        <w:widowControl w:val="0"/>
        <w:numPr>
          <w:ilvl w:val="0"/>
          <w:numId w:val="31"/>
        </w:numPr>
        <w:spacing w:after="120"/>
        <w:ind w:left="540" w:hanging="180"/>
        <w:rPr>
          <w:rFonts w:asciiTheme="minorHAnsi" w:eastAsia="Times New Roman" w:hAnsiTheme="minorHAnsi" w:cstheme="minorHAnsi"/>
        </w:rPr>
      </w:pPr>
      <w:r w:rsidRPr="00DB5746">
        <w:rPr>
          <w:rFonts w:asciiTheme="minorHAnsi" w:eastAsia="Times New Roman" w:hAnsiTheme="minorHAnsi" w:cstheme="minorHAnsi"/>
        </w:rPr>
        <w:t>Data from students are representative of students in the school; and</w:t>
      </w:r>
    </w:p>
    <w:p w:rsidR="00462483" w:rsidRPr="00DB5746" w:rsidRDefault="00462483" w:rsidP="00462483">
      <w:pPr>
        <w:numPr>
          <w:ilvl w:val="0"/>
          <w:numId w:val="31"/>
        </w:numPr>
        <w:ind w:left="540" w:hanging="180"/>
        <w:contextualSpacing/>
        <w:rPr>
          <w:rFonts w:asciiTheme="minorHAnsi" w:eastAsia="Times New Roman" w:hAnsiTheme="minorHAnsi" w:cstheme="minorHAnsi"/>
        </w:rPr>
      </w:pPr>
      <w:r w:rsidRPr="00DB5746">
        <w:rPr>
          <w:rFonts w:asciiTheme="minorHAnsi" w:eastAsia="Times New Roman" w:hAnsiTheme="minorHAnsi" w:cstheme="minorHAnsi"/>
        </w:rPr>
        <w:t xml:space="preserve">Data from </w:t>
      </w:r>
      <w:r w:rsidRPr="00DB5746">
        <w:rPr>
          <w:rFonts w:asciiTheme="minorHAnsi" w:eastAsia="Times New Roman" w:hAnsiTheme="minorHAnsi" w:cstheme="minorHAnsi"/>
          <w:iCs/>
        </w:rPr>
        <w:t>at least</w:t>
      </w:r>
      <w:r w:rsidRPr="00DB5746">
        <w:rPr>
          <w:rFonts w:asciiTheme="minorHAnsi" w:eastAsia="Times New Roman" w:hAnsiTheme="minorHAnsi" w:cstheme="minorHAnsi"/>
        </w:rPr>
        <w:t xml:space="preserve"> two years are available; three years should be reviewed whenever possible.</w:t>
      </w:r>
    </w:p>
    <w:p w:rsidR="00462483" w:rsidRPr="00DB5746" w:rsidRDefault="00462483" w:rsidP="00462483">
      <w:pPr>
        <w:rPr>
          <w:rFonts w:asciiTheme="minorHAnsi" w:eastAsia="Times New Roman" w:hAnsiTheme="minorHAnsi" w:cstheme="minorHAnsi"/>
        </w:rPr>
      </w:pPr>
    </w:p>
    <w:p w:rsidR="00462483" w:rsidRPr="00DB5746" w:rsidRDefault="00462483" w:rsidP="00462483">
      <w:pPr>
        <w:rPr>
          <w:rFonts w:asciiTheme="minorHAnsi" w:eastAsia="Times New Roman" w:hAnsiTheme="minorHAnsi" w:cstheme="minorHAnsi"/>
        </w:rPr>
      </w:pPr>
      <w:r w:rsidRPr="00DB5746">
        <w:rPr>
          <w:rFonts w:asciiTheme="minorHAnsi" w:hAnsiTheme="minorHAnsi" w:cstheme="minorHAnsi"/>
        </w:rPr>
        <w:t>Figure 1</w:t>
      </w:r>
      <w:r w:rsidR="006640E4">
        <w:rPr>
          <w:rFonts w:asciiTheme="minorHAnsi" w:hAnsiTheme="minorHAnsi" w:cstheme="minorHAnsi"/>
        </w:rPr>
        <w:t>3</w:t>
      </w:r>
      <w:r w:rsidRPr="00DB5746">
        <w:rPr>
          <w:rFonts w:asciiTheme="minorHAnsi" w:hAnsiTheme="minorHAnsi" w:cstheme="minorHAnsi"/>
        </w:rPr>
        <w:t xml:space="preserve"> shows how SGPs </w:t>
      </w:r>
      <w:r w:rsidR="00FE4E8D">
        <w:rPr>
          <w:rFonts w:asciiTheme="minorHAnsi" w:hAnsiTheme="minorHAnsi" w:cstheme="minorHAnsi"/>
        </w:rPr>
        <w:t>could</w:t>
      </w:r>
      <w:r w:rsidRPr="00DB5746">
        <w:rPr>
          <w:rFonts w:asciiTheme="minorHAnsi" w:hAnsiTheme="minorHAnsi" w:cstheme="minorHAnsi"/>
        </w:rPr>
        <w:t xml:space="preserve"> be incorporated into principals’ performance evaluation when the above conditions are met.  Note that w</w:t>
      </w:r>
      <w:r w:rsidRPr="00DB5746">
        <w:rPr>
          <w:rFonts w:asciiTheme="minorHAnsi" w:eastAsia="Times New Roman" w:hAnsiTheme="minorHAnsi" w:cstheme="minorHAnsi"/>
        </w:rPr>
        <w:t xml:space="preserve">hen there are insufficient SGPs to be representative of students in the school, it may still be appropriate to use SGPs as one component of the evaluation of student academic </w:t>
      </w:r>
      <w:r w:rsidR="00C446BB" w:rsidRPr="00DB5746">
        <w:rPr>
          <w:rFonts w:asciiTheme="minorHAnsi" w:eastAsia="Times New Roman" w:hAnsiTheme="minorHAnsi" w:cstheme="minorHAnsi"/>
        </w:rPr>
        <w:t xml:space="preserve">growth </w:t>
      </w:r>
      <w:r w:rsidRPr="00DB5746">
        <w:rPr>
          <w:rFonts w:asciiTheme="minorHAnsi" w:eastAsia="Times New Roman" w:hAnsiTheme="minorHAnsi" w:cstheme="minorHAnsi"/>
        </w:rPr>
        <w:t xml:space="preserve">but at a lower percentage; in such cases, other validated quantitative measures of growth should be incorporated. </w:t>
      </w:r>
    </w:p>
    <w:p w:rsidR="00462483" w:rsidRPr="00DB5746" w:rsidRDefault="00462483" w:rsidP="00462483">
      <w:pPr>
        <w:rPr>
          <w:rFonts w:asciiTheme="minorHAnsi" w:hAnsiTheme="minorHAnsi" w:cstheme="minorHAnsi"/>
        </w:rPr>
      </w:pPr>
    </w:p>
    <w:p w:rsidR="00462483" w:rsidRPr="00DB5746" w:rsidRDefault="00462483" w:rsidP="00462483">
      <w:pPr>
        <w:keepNext/>
        <w:rPr>
          <w:rFonts w:asciiTheme="minorHAnsi" w:eastAsia="Times New Roman" w:hAnsiTheme="minorHAnsi" w:cstheme="minorHAnsi"/>
        </w:rPr>
      </w:pPr>
      <w:r w:rsidRPr="00DB5746">
        <w:rPr>
          <w:rFonts w:asciiTheme="minorHAnsi" w:eastAsia="Times New Roman" w:hAnsiTheme="minorHAnsi" w:cstheme="minorHAnsi"/>
        </w:rPr>
        <w:t>Figure 1</w:t>
      </w:r>
      <w:r w:rsidR="006640E4">
        <w:rPr>
          <w:rFonts w:asciiTheme="minorHAnsi" w:eastAsia="Times New Roman" w:hAnsiTheme="minorHAnsi" w:cstheme="minorHAnsi"/>
        </w:rPr>
        <w:t>3</w:t>
      </w:r>
      <w:r w:rsidRPr="00DB5746">
        <w:rPr>
          <w:rFonts w:asciiTheme="minorHAnsi" w:eastAsia="Times New Roman" w:hAnsiTheme="minorHAnsi" w:cstheme="minorHAnsi"/>
        </w:rPr>
        <w:t xml:space="preserve">: </w:t>
      </w:r>
      <w:r w:rsidR="00FE4E8D">
        <w:rPr>
          <w:rFonts w:asciiTheme="minorHAnsi" w:eastAsia="Times New Roman" w:hAnsiTheme="minorHAnsi" w:cstheme="minorHAnsi"/>
          <w:i/>
        </w:rPr>
        <w:t xml:space="preserve">Possible Methods </w:t>
      </w:r>
      <w:r w:rsidRPr="00DB5746">
        <w:rPr>
          <w:rFonts w:asciiTheme="minorHAnsi" w:eastAsia="Times New Roman" w:hAnsiTheme="minorHAnsi" w:cstheme="minorHAnsi"/>
          <w:i/>
        </w:rPr>
        <w:t xml:space="preserve">for Incorporating Multiple Measures of Student Academic </w:t>
      </w:r>
      <w:r w:rsidR="00C446BB" w:rsidRPr="00DB5746">
        <w:rPr>
          <w:rFonts w:asciiTheme="minorHAnsi" w:eastAsia="Times New Roman" w:hAnsiTheme="minorHAnsi" w:cstheme="minorHAnsi"/>
          <w:i/>
        </w:rPr>
        <w:t>Growth</w:t>
      </w:r>
    </w:p>
    <w:tbl>
      <w:tblPr>
        <w:tblStyle w:val="TableGrid10"/>
        <w:tblW w:w="9450" w:type="dxa"/>
        <w:tblInd w:w="108" w:type="dxa"/>
        <w:tblLook w:val="04A0" w:firstRow="1" w:lastRow="0" w:firstColumn="1" w:lastColumn="0" w:noHBand="0" w:noVBand="1"/>
      </w:tblPr>
      <w:tblGrid>
        <w:gridCol w:w="1710"/>
        <w:gridCol w:w="1890"/>
        <w:gridCol w:w="5850"/>
      </w:tblGrid>
      <w:tr w:rsidR="00462483" w:rsidRPr="00DB5746">
        <w:trPr>
          <w:cantSplit/>
          <w:tblHeader/>
        </w:trPr>
        <w:tc>
          <w:tcPr>
            <w:tcW w:w="1710" w:type="dxa"/>
            <w:tcBorders>
              <w:top w:val="single" w:sz="12" w:space="0" w:color="auto"/>
              <w:left w:val="single" w:sz="12" w:space="0" w:color="auto"/>
              <w:bottom w:val="single" w:sz="12" w:space="0" w:color="auto"/>
            </w:tcBorders>
            <w:shd w:val="clear" w:color="auto" w:fill="D9D9D9" w:themeFill="background1" w:themeFillShade="D9"/>
            <w:vAlign w:val="center"/>
          </w:tcPr>
          <w:p w:rsidR="00462483" w:rsidRPr="00DB5746" w:rsidRDefault="00462483" w:rsidP="00462483">
            <w:pPr>
              <w:keepNext/>
              <w:widowControl w:val="0"/>
              <w:jc w:val="center"/>
              <w:rPr>
                <w:rFonts w:asciiTheme="minorHAnsi" w:hAnsiTheme="minorHAnsi" w:cstheme="minorHAnsi"/>
                <w:b/>
                <w:bCs/>
                <w:szCs w:val="20"/>
              </w:rPr>
            </w:pPr>
            <w:r w:rsidRPr="00DB5746">
              <w:rPr>
                <w:rFonts w:asciiTheme="minorHAnsi" w:hAnsiTheme="minorHAnsi" w:cstheme="minorHAnsi"/>
                <w:b/>
                <w:bCs/>
                <w:szCs w:val="20"/>
              </w:rPr>
              <w:t>Principal</w:t>
            </w:r>
          </w:p>
        </w:tc>
        <w:tc>
          <w:tcPr>
            <w:tcW w:w="1890" w:type="dxa"/>
            <w:tcBorders>
              <w:top w:val="single" w:sz="12" w:space="0" w:color="auto"/>
              <w:bottom w:val="single" w:sz="12" w:space="0" w:color="auto"/>
            </w:tcBorders>
            <w:shd w:val="clear" w:color="auto" w:fill="D9D9D9" w:themeFill="background1" w:themeFillShade="D9"/>
            <w:vAlign w:val="center"/>
          </w:tcPr>
          <w:p w:rsidR="00462483" w:rsidRPr="00DB5746" w:rsidRDefault="00462483" w:rsidP="00462483">
            <w:pPr>
              <w:keepNext/>
              <w:widowControl w:val="0"/>
              <w:jc w:val="center"/>
              <w:rPr>
                <w:rFonts w:asciiTheme="minorHAnsi" w:hAnsiTheme="minorHAnsi" w:cstheme="minorHAnsi"/>
                <w:b/>
                <w:bCs/>
                <w:szCs w:val="20"/>
              </w:rPr>
            </w:pPr>
            <w:r w:rsidRPr="00DB5746">
              <w:rPr>
                <w:rFonts w:asciiTheme="minorHAnsi" w:hAnsiTheme="minorHAnsi" w:cstheme="minorHAnsi"/>
                <w:b/>
                <w:bCs/>
                <w:szCs w:val="20"/>
              </w:rPr>
              <w:t>Application of Student Growth Percentiles</w:t>
            </w:r>
          </w:p>
        </w:tc>
        <w:tc>
          <w:tcPr>
            <w:tcW w:w="5850" w:type="dxa"/>
            <w:tcBorders>
              <w:top w:val="single" w:sz="12" w:space="0" w:color="auto"/>
              <w:bottom w:val="single" w:sz="12" w:space="0" w:color="auto"/>
              <w:right w:val="single" w:sz="12" w:space="0" w:color="auto"/>
            </w:tcBorders>
            <w:shd w:val="clear" w:color="auto" w:fill="D9D9D9" w:themeFill="background1" w:themeFillShade="D9"/>
            <w:vAlign w:val="center"/>
          </w:tcPr>
          <w:p w:rsidR="00462483" w:rsidRPr="00DB5746" w:rsidRDefault="00462483" w:rsidP="00462483">
            <w:pPr>
              <w:keepNext/>
              <w:widowControl w:val="0"/>
              <w:ind w:right="108"/>
              <w:jc w:val="center"/>
              <w:rPr>
                <w:rFonts w:asciiTheme="minorHAnsi" w:hAnsiTheme="minorHAnsi" w:cstheme="minorHAnsi"/>
                <w:b/>
                <w:bCs/>
                <w:szCs w:val="20"/>
              </w:rPr>
            </w:pPr>
            <w:r w:rsidRPr="00DB5746">
              <w:rPr>
                <w:rFonts w:asciiTheme="minorHAnsi" w:hAnsiTheme="minorHAnsi" w:cstheme="minorHAnsi"/>
                <w:b/>
                <w:bCs/>
                <w:szCs w:val="20"/>
              </w:rPr>
              <w:t>Other Measures of Student Growth and Achievement</w:t>
            </w:r>
          </w:p>
        </w:tc>
      </w:tr>
      <w:tr w:rsidR="00462483" w:rsidRPr="00DB5746">
        <w:trPr>
          <w:cantSplit/>
        </w:trPr>
        <w:tc>
          <w:tcPr>
            <w:tcW w:w="1710" w:type="dxa"/>
            <w:tcBorders>
              <w:top w:val="single" w:sz="12" w:space="0" w:color="auto"/>
              <w:left w:val="single" w:sz="12" w:space="0" w:color="auto"/>
            </w:tcBorders>
          </w:tcPr>
          <w:p w:rsidR="00462483" w:rsidRPr="00DB5746" w:rsidRDefault="00462483" w:rsidP="00462483">
            <w:pPr>
              <w:keepNext/>
              <w:widowControl w:val="0"/>
              <w:spacing w:before="40" w:after="40"/>
              <w:rPr>
                <w:rFonts w:asciiTheme="minorHAnsi" w:hAnsiTheme="minorHAnsi" w:cstheme="minorHAnsi"/>
                <w:sz w:val="20"/>
                <w:szCs w:val="20"/>
              </w:rPr>
            </w:pPr>
            <w:r w:rsidRPr="00DB5746">
              <w:rPr>
                <w:rFonts w:asciiTheme="minorHAnsi" w:hAnsiTheme="minorHAnsi" w:cstheme="minorHAnsi"/>
                <w:sz w:val="20"/>
                <w:szCs w:val="20"/>
              </w:rPr>
              <w:t>Elementary School and Middle School</w:t>
            </w:r>
          </w:p>
        </w:tc>
        <w:tc>
          <w:tcPr>
            <w:tcW w:w="1890" w:type="dxa"/>
            <w:tcBorders>
              <w:top w:val="single" w:sz="12" w:space="0" w:color="auto"/>
            </w:tcBorders>
          </w:tcPr>
          <w:p w:rsidR="00462483" w:rsidRPr="00DB5746" w:rsidRDefault="00C446BB" w:rsidP="00462483">
            <w:pPr>
              <w:keepNext/>
              <w:widowControl w:val="0"/>
              <w:spacing w:before="40" w:after="40"/>
              <w:rPr>
                <w:rFonts w:asciiTheme="minorHAnsi" w:hAnsiTheme="minorHAnsi" w:cstheme="minorHAnsi"/>
                <w:sz w:val="20"/>
                <w:szCs w:val="20"/>
              </w:rPr>
            </w:pPr>
            <w:r w:rsidRPr="00DB5746">
              <w:rPr>
                <w:rFonts w:asciiTheme="minorHAnsi" w:hAnsiTheme="minorHAnsi" w:cstheme="minorHAnsi"/>
                <w:b/>
                <w:sz w:val="20"/>
                <w:szCs w:val="20"/>
                <w:highlight w:val="lightGray"/>
              </w:rPr>
              <w:t>xx</w:t>
            </w:r>
            <w:r w:rsidRPr="00DB5746">
              <w:rPr>
                <w:rFonts w:asciiTheme="minorHAnsi" w:hAnsiTheme="minorHAnsi" w:cstheme="minorHAnsi"/>
                <w:sz w:val="20"/>
                <w:szCs w:val="20"/>
              </w:rPr>
              <w:t xml:space="preserve"> </w:t>
            </w:r>
            <w:r w:rsidR="00462483" w:rsidRPr="00DB5746">
              <w:rPr>
                <w:rFonts w:asciiTheme="minorHAnsi" w:hAnsiTheme="minorHAnsi" w:cstheme="minorHAnsi"/>
                <w:sz w:val="20"/>
                <w:szCs w:val="20"/>
              </w:rPr>
              <w:t>percent of the total evaluation based on student growth percentiles*</w:t>
            </w:r>
          </w:p>
        </w:tc>
        <w:tc>
          <w:tcPr>
            <w:tcW w:w="5850" w:type="dxa"/>
            <w:tcBorders>
              <w:top w:val="single" w:sz="12" w:space="0" w:color="auto"/>
              <w:right w:val="single" w:sz="12" w:space="0" w:color="auto"/>
            </w:tcBorders>
          </w:tcPr>
          <w:p w:rsidR="00462483" w:rsidRPr="00DB5746" w:rsidRDefault="00DB5746" w:rsidP="00462483">
            <w:pPr>
              <w:keepNext/>
              <w:widowControl w:val="0"/>
              <w:spacing w:before="40" w:after="40"/>
              <w:ind w:right="115"/>
              <w:rPr>
                <w:rFonts w:asciiTheme="minorHAnsi" w:hAnsiTheme="minorHAnsi" w:cstheme="minorHAnsi"/>
                <w:sz w:val="20"/>
                <w:szCs w:val="20"/>
              </w:rPr>
            </w:pPr>
            <w:r w:rsidRPr="00DB5746">
              <w:rPr>
                <w:rFonts w:asciiTheme="minorHAnsi" w:hAnsiTheme="minorHAnsi" w:cstheme="minorHAnsi"/>
                <w:b/>
                <w:sz w:val="20"/>
                <w:szCs w:val="20"/>
                <w:highlight w:val="lightGray"/>
              </w:rPr>
              <w:t>xx</w:t>
            </w:r>
            <w:r w:rsidRPr="00DB5746">
              <w:rPr>
                <w:rFonts w:asciiTheme="minorHAnsi" w:hAnsiTheme="minorHAnsi" w:cstheme="minorHAnsi"/>
                <w:sz w:val="20"/>
                <w:szCs w:val="20"/>
              </w:rPr>
              <w:t xml:space="preserve"> </w:t>
            </w:r>
            <w:r w:rsidR="00462483" w:rsidRPr="00DB5746">
              <w:rPr>
                <w:rFonts w:asciiTheme="minorHAnsi" w:hAnsiTheme="minorHAnsi" w:cstheme="minorHAnsi"/>
                <w:sz w:val="20"/>
                <w:szCs w:val="20"/>
              </w:rPr>
              <w:t xml:space="preserve">percent of the total evaluation based on other measures of student academic </w:t>
            </w:r>
            <w:r w:rsidR="00C446BB" w:rsidRPr="00DB5746">
              <w:rPr>
                <w:rFonts w:asciiTheme="minorHAnsi" w:hAnsiTheme="minorHAnsi" w:cstheme="minorHAnsi"/>
                <w:sz w:val="20"/>
                <w:szCs w:val="20"/>
              </w:rPr>
              <w:t>growth</w:t>
            </w:r>
            <w:r w:rsidR="00462483" w:rsidRPr="00DB5746">
              <w:rPr>
                <w:rFonts w:asciiTheme="minorHAnsi" w:hAnsiTheme="minorHAnsi" w:cstheme="minorHAnsi"/>
                <w:sz w:val="20"/>
                <w:szCs w:val="20"/>
              </w:rPr>
              <w:t>.</w:t>
            </w:r>
          </w:p>
          <w:p w:rsidR="00462483" w:rsidRPr="00DB5746" w:rsidRDefault="00462483" w:rsidP="00462483">
            <w:pPr>
              <w:keepNext/>
              <w:widowControl w:val="0"/>
              <w:numPr>
                <w:ilvl w:val="0"/>
                <w:numId w:val="29"/>
              </w:numPr>
              <w:spacing w:before="40" w:after="40"/>
              <w:ind w:left="342" w:right="115" w:hanging="184"/>
              <w:rPr>
                <w:rFonts w:asciiTheme="minorHAnsi" w:hAnsiTheme="minorHAnsi" w:cstheme="minorHAnsi"/>
                <w:sz w:val="20"/>
                <w:szCs w:val="20"/>
              </w:rPr>
            </w:pPr>
            <w:r w:rsidRPr="00DB5746">
              <w:rPr>
                <w:rFonts w:asciiTheme="minorHAnsi" w:hAnsiTheme="minorHAnsi" w:cstheme="minorHAnsi"/>
                <w:sz w:val="20"/>
                <w:szCs w:val="20"/>
              </w:rPr>
              <w:t>Quantitative measures already available in the school that are validated and provide measures of growth (as opposed to absolute achievement) should be given priority.</w:t>
            </w:r>
          </w:p>
          <w:p w:rsidR="00462483" w:rsidRPr="00DB5746" w:rsidRDefault="00462483" w:rsidP="0043631A">
            <w:pPr>
              <w:numPr>
                <w:ilvl w:val="0"/>
                <w:numId w:val="29"/>
              </w:numPr>
              <w:spacing w:before="40" w:after="40"/>
              <w:ind w:left="342" w:hanging="184"/>
              <w:rPr>
                <w:rFonts w:asciiTheme="minorHAnsi" w:hAnsiTheme="minorHAnsi" w:cstheme="minorHAnsi"/>
                <w:sz w:val="20"/>
                <w:szCs w:val="20"/>
              </w:rPr>
            </w:pPr>
            <w:r w:rsidRPr="00DB5746">
              <w:rPr>
                <w:rFonts w:asciiTheme="minorHAnsi" w:hAnsiTheme="minorHAnsi" w:cstheme="minorHAnsi"/>
                <w:sz w:val="20"/>
                <w:szCs w:val="20"/>
              </w:rPr>
              <w:t xml:space="preserve">Goal setting should incorporate data from valid achievement measures (e.g., </w:t>
            </w:r>
            <w:r w:rsidR="0043631A" w:rsidRPr="00DB5746">
              <w:rPr>
                <w:rFonts w:asciiTheme="minorHAnsi" w:hAnsiTheme="minorHAnsi" w:cstheme="minorHAnsi"/>
                <w:sz w:val="20"/>
                <w:szCs w:val="20"/>
              </w:rPr>
              <w:t>state</w:t>
            </w:r>
            <w:r w:rsidRPr="00DB5746">
              <w:rPr>
                <w:rFonts w:asciiTheme="minorHAnsi" w:hAnsiTheme="minorHAnsi" w:cstheme="minorHAnsi"/>
                <w:sz w:val="20"/>
                <w:szCs w:val="20"/>
              </w:rPr>
              <w:t xml:space="preserve"> assessment results, state benchmarks) that focus on school improvement whenever possible.</w:t>
            </w:r>
          </w:p>
        </w:tc>
      </w:tr>
      <w:tr w:rsidR="00462483" w:rsidRPr="00DB5746">
        <w:trPr>
          <w:cantSplit/>
        </w:trPr>
        <w:tc>
          <w:tcPr>
            <w:tcW w:w="1710" w:type="dxa"/>
            <w:tcBorders>
              <w:left w:val="single" w:sz="12" w:space="0" w:color="auto"/>
              <w:bottom w:val="single" w:sz="12" w:space="0" w:color="auto"/>
            </w:tcBorders>
          </w:tcPr>
          <w:p w:rsidR="00462483" w:rsidRPr="00DB5746" w:rsidRDefault="00462483" w:rsidP="00462483">
            <w:pPr>
              <w:rPr>
                <w:rFonts w:asciiTheme="minorHAnsi" w:hAnsiTheme="minorHAnsi" w:cstheme="minorHAnsi"/>
                <w:sz w:val="20"/>
                <w:szCs w:val="20"/>
              </w:rPr>
            </w:pPr>
            <w:r w:rsidRPr="00DB5746">
              <w:rPr>
                <w:rFonts w:asciiTheme="minorHAnsi" w:hAnsiTheme="minorHAnsi" w:cstheme="minorHAnsi"/>
                <w:sz w:val="20"/>
                <w:szCs w:val="20"/>
              </w:rPr>
              <w:t xml:space="preserve">High School </w:t>
            </w:r>
          </w:p>
        </w:tc>
        <w:tc>
          <w:tcPr>
            <w:tcW w:w="1890" w:type="dxa"/>
            <w:tcBorders>
              <w:bottom w:val="single" w:sz="12" w:space="0" w:color="auto"/>
            </w:tcBorders>
          </w:tcPr>
          <w:p w:rsidR="00462483" w:rsidRPr="00DB5746" w:rsidRDefault="00462483" w:rsidP="00462483">
            <w:pPr>
              <w:ind w:left="360" w:hanging="378"/>
              <w:contextualSpacing/>
              <w:rPr>
                <w:rFonts w:asciiTheme="minorHAnsi" w:hAnsiTheme="minorHAnsi" w:cstheme="minorHAnsi"/>
                <w:sz w:val="20"/>
                <w:szCs w:val="20"/>
              </w:rPr>
            </w:pPr>
            <w:r w:rsidRPr="00DB5746">
              <w:rPr>
                <w:rFonts w:asciiTheme="minorHAnsi" w:hAnsiTheme="minorHAnsi" w:cstheme="minorHAnsi"/>
                <w:sz w:val="20"/>
                <w:szCs w:val="20"/>
              </w:rPr>
              <w:t>Not applicable</w:t>
            </w:r>
          </w:p>
        </w:tc>
        <w:tc>
          <w:tcPr>
            <w:tcW w:w="5850" w:type="dxa"/>
            <w:tcBorders>
              <w:bottom w:val="single" w:sz="12" w:space="0" w:color="auto"/>
              <w:right w:val="single" w:sz="12" w:space="0" w:color="auto"/>
            </w:tcBorders>
          </w:tcPr>
          <w:p w:rsidR="00462483" w:rsidRPr="00DB5746" w:rsidRDefault="00DB5746" w:rsidP="00462483">
            <w:pPr>
              <w:spacing w:before="40" w:after="40"/>
              <w:ind w:right="115"/>
              <w:rPr>
                <w:rFonts w:asciiTheme="minorHAnsi" w:hAnsiTheme="minorHAnsi" w:cstheme="minorHAnsi"/>
                <w:sz w:val="20"/>
                <w:szCs w:val="20"/>
              </w:rPr>
            </w:pPr>
            <w:r w:rsidRPr="00DB5746">
              <w:rPr>
                <w:rFonts w:asciiTheme="minorHAnsi" w:hAnsiTheme="minorHAnsi" w:cstheme="minorHAnsi"/>
                <w:b/>
                <w:sz w:val="20"/>
                <w:szCs w:val="20"/>
                <w:highlight w:val="lightGray"/>
              </w:rPr>
              <w:t>xx</w:t>
            </w:r>
            <w:r w:rsidRPr="00DB5746">
              <w:rPr>
                <w:rFonts w:asciiTheme="minorHAnsi" w:hAnsiTheme="minorHAnsi" w:cstheme="minorHAnsi"/>
                <w:sz w:val="20"/>
                <w:szCs w:val="20"/>
              </w:rPr>
              <w:t xml:space="preserve"> </w:t>
            </w:r>
            <w:r w:rsidR="00462483" w:rsidRPr="00DB5746">
              <w:rPr>
                <w:rFonts w:asciiTheme="minorHAnsi" w:hAnsiTheme="minorHAnsi" w:cstheme="minorHAnsi"/>
                <w:sz w:val="20"/>
                <w:szCs w:val="20"/>
              </w:rPr>
              <w:t xml:space="preserve">percent of the total evaluation based on measures of student academic </w:t>
            </w:r>
            <w:r w:rsidR="00C446BB" w:rsidRPr="00DB5746">
              <w:rPr>
                <w:rFonts w:asciiTheme="minorHAnsi" w:hAnsiTheme="minorHAnsi" w:cstheme="minorHAnsi"/>
                <w:sz w:val="20"/>
                <w:szCs w:val="20"/>
              </w:rPr>
              <w:t xml:space="preserve">growth </w:t>
            </w:r>
            <w:r w:rsidR="00462483" w:rsidRPr="00DB5746">
              <w:rPr>
                <w:rFonts w:asciiTheme="minorHAnsi" w:hAnsiTheme="minorHAnsi" w:cstheme="minorHAnsi"/>
                <w:sz w:val="20"/>
                <w:szCs w:val="20"/>
              </w:rPr>
              <w:t xml:space="preserve">other than the SGP. </w:t>
            </w:r>
          </w:p>
          <w:p w:rsidR="00462483" w:rsidRPr="00DB5746" w:rsidRDefault="00462483" w:rsidP="00462483">
            <w:pPr>
              <w:keepNext/>
              <w:widowControl w:val="0"/>
              <w:numPr>
                <w:ilvl w:val="0"/>
                <w:numId w:val="29"/>
              </w:numPr>
              <w:spacing w:before="40" w:after="40"/>
              <w:ind w:left="342" w:right="115" w:hanging="184"/>
              <w:rPr>
                <w:rFonts w:asciiTheme="minorHAnsi" w:hAnsiTheme="minorHAnsi" w:cstheme="minorHAnsi"/>
                <w:sz w:val="20"/>
                <w:szCs w:val="20"/>
              </w:rPr>
            </w:pPr>
            <w:r w:rsidRPr="00DB5746">
              <w:rPr>
                <w:rFonts w:asciiTheme="minorHAnsi" w:hAnsiTheme="minorHAnsi" w:cstheme="minorHAnsi"/>
                <w:sz w:val="20"/>
                <w:szCs w:val="20"/>
              </w:rPr>
              <w:t xml:space="preserve">Quantitative measures already available in the school that are validated and provide measures of growth (as opposed to absolute achievement) should be given priority.  However, school improvement in absolute achievement can be used as an indicator for overall student academic </w:t>
            </w:r>
            <w:r w:rsidR="00C446BB" w:rsidRPr="00DB5746">
              <w:rPr>
                <w:rFonts w:asciiTheme="minorHAnsi" w:hAnsiTheme="minorHAnsi" w:cstheme="minorHAnsi"/>
                <w:sz w:val="20"/>
                <w:szCs w:val="20"/>
              </w:rPr>
              <w:t>growth</w:t>
            </w:r>
            <w:r w:rsidRPr="00DB5746">
              <w:rPr>
                <w:rFonts w:asciiTheme="minorHAnsi" w:hAnsiTheme="minorHAnsi" w:cstheme="minorHAnsi"/>
                <w:sz w:val="20"/>
                <w:szCs w:val="20"/>
              </w:rPr>
              <w:t xml:space="preserve">. </w:t>
            </w:r>
          </w:p>
          <w:p w:rsidR="00462483" w:rsidRPr="00DB5746" w:rsidRDefault="00462483" w:rsidP="0043631A">
            <w:pPr>
              <w:numPr>
                <w:ilvl w:val="0"/>
                <w:numId w:val="29"/>
              </w:numPr>
              <w:spacing w:before="40" w:after="40"/>
              <w:ind w:left="342" w:right="115" w:hanging="184"/>
              <w:rPr>
                <w:rFonts w:asciiTheme="minorHAnsi" w:hAnsiTheme="minorHAnsi" w:cstheme="minorHAnsi"/>
                <w:sz w:val="20"/>
                <w:szCs w:val="20"/>
              </w:rPr>
            </w:pPr>
            <w:r w:rsidRPr="00DB5746">
              <w:rPr>
                <w:rFonts w:asciiTheme="minorHAnsi" w:hAnsiTheme="minorHAnsi" w:cstheme="minorHAnsi"/>
                <w:sz w:val="20"/>
                <w:szCs w:val="20"/>
              </w:rPr>
              <w:t xml:space="preserve">Goal setting should incorporate data from valid achievement measures (e.g., </w:t>
            </w:r>
            <w:r w:rsidR="0043631A" w:rsidRPr="00DB5746">
              <w:rPr>
                <w:rFonts w:asciiTheme="minorHAnsi" w:hAnsiTheme="minorHAnsi" w:cstheme="minorHAnsi"/>
                <w:sz w:val="20"/>
                <w:szCs w:val="20"/>
              </w:rPr>
              <w:t>state</w:t>
            </w:r>
            <w:r w:rsidRPr="00DB5746">
              <w:rPr>
                <w:rFonts w:asciiTheme="minorHAnsi" w:hAnsiTheme="minorHAnsi" w:cstheme="minorHAnsi"/>
                <w:sz w:val="20"/>
                <w:szCs w:val="20"/>
              </w:rPr>
              <w:t xml:space="preserve"> assessment results, state benchmarks) that focus on school improvement whenever possible.</w:t>
            </w:r>
          </w:p>
        </w:tc>
      </w:tr>
    </w:tbl>
    <w:p w:rsidR="00462483" w:rsidRPr="00DB5746" w:rsidRDefault="00462483" w:rsidP="00462483">
      <w:pPr>
        <w:jc w:val="both"/>
        <w:rPr>
          <w:rFonts w:asciiTheme="minorHAnsi" w:hAnsiTheme="minorHAnsi" w:cstheme="minorHAnsi"/>
          <w:b/>
        </w:rPr>
      </w:pPr>
    </w:p>
    <w:p w:rsidR="00D171A9" w:rsidRPr="00DB5746" w:rsidRDefault="00D171A9">
      <w:pPr>
        <w:rPr>
          <w:rFonts w:asciiTheme="minorHAnsi" w:hAnsiTheme="minorHAnsi" w:cstheme="minorHAnsi"/>
          <w:b/>
          <w:color w:val="000000" w:themeColor="text1"/>
        </w:rPr>
      </w:pPr>
    </w:p>
    <w:p w:rsidR="00562786" w:rsidRPr="00DB5746" w:rsidRDefault="00562786" w:rsidP="00BA0681">
      <w:pPr>
        <w:pStyle w:val="DupText"/>
        <w:spacing w:after="0" w:line="240" w:lineRule="auto"/>
        <w:ind w:left="0" w:right="0"/>
        <w:jc w:val="both"/>
        <w:rPr>
          <w:rFonts w:asciiTheme="minorHAnsi" w:hAnsiTheme="minorHAnsi" w:cstheme="minorHAnsi"/>
          <w:b/>
          <w:color w:val="000000" w:themeColor="text1"/>
          <w:sz w:val="32"/>
        </w:rPr>
      </w:pPr>
      <w:r w:rsidRPr="00DB5746">
        <w:rPr>
          <w:rFonts w:asciiTheme="minorHAnsi" w:hAnsiTheme="minorHAnsi" w:cstheme="minorHAnsi"/>
          <w:b/>
          <w:color w:val="000000" w:themeColor="text1"/>
          <w:sz w:val="32"/>
        </w:rPr>
        <w:t xml:space="preserve">RATING </w:t>
      </w:r>
      <w:r w:rsidR="00C2166B" w:rsidRPr="00DB5746">
        <w:rPr>
          <w:rFonts w:asciiTheme="minorHAnsi" w:hAnsiTheme="minorHAnsi" w:cstheme="minorHAnsi"/>
          <w:b/>
          <w:color w:val="000000" w:themeColor="text1"/>
          <w:sz w:val="32"/>
        </w:rPr>
        <w:t>PRINCIPAL</w:t>
      </w:r>
      <w:r w:rsidRPr="00DB5746">
        <w:rPr>
          <w:rFonts w:asciiTheme="minorHAnsi" w:hAnsiTheme="minorHAnsi" w:cstheme="minorHAnsi"/>
          <w:b/>
          <w:color w:val="000000" w:themeColor="text1"/>
          <w:sz w:val="32"/>
        </w:rPr>
        <w:t xml:space="preserve"> PERFORMANCE</w:t>
      </w:r>
    </w:p>
    <w:p w:rsidR="00562786" w:rsidRPr="00DB5746" w:rsidRDefault="00562786" w:rsidP="00BA0681">
      <w:pPr>
        <w:pStyle w:val="DupText"/>
        <w:spacing w:after="0" w:line="240" w:lineRule="auto"/>
        <w:ind w:left="0" w:right="0"/>
        <w:jc w:val="both"/>
        <w:rPr>
          <w:rFonts w:asciiTheme="minorHAnsi" w:hAnsiTheme="minorHAnsi" w:cstheme="minorHAnsi"/>
          <w:b/>
          <w:color w:val="000000" w:themeColor="text1"/>
          <w:sz w:val="24"/>
        </w:rPr>
      </w:pPr>
    </w:p>
    <w:p w:rsidR="00A25A16" w:rsidRDefault="00B03C51" w:rsidP="00B03C51">
      <w:pPr>
        <w:rPr>
          <w:rFonts w:asciiTheme="minorHAnsi" w:eastAsia="Times New Roman" w:hAnsiTheme="minorHAnsi" w:cstheme="minorHAnsi"/>
          <w:color w:val="000000" w:themeColor="text1"/>
        </w:rPr>
      </w:pPr>
      <w:r w:rsidRPr="00DB5746">
        <w:rPr>
          <w:rFonts w:asciiTheme="minorHAnsi" w:eastAsia="Times New Roman" w:hAnsiTheme="minorHAnsi" w:cstheme="minorHAnsi"/>
          <w:color w:val="000000" w:themeColor="text1"/>
        </w:rPr>
        <w:t xml:space="preserve">The role of a principal requires a performance evaluation system that acknowledges the contextual nature and complexities of the job.  For an evaluation system to be meaningful, it must provide its users with relevant and timely feedback.  To facilitate this, evaluators should conduct both formative and summative evaluations of principals.  While the superintendent has the ultimate responsibility for ensuring that the evaluation system is executed faithfully and effectively in the </w:t>
      </w:r>
      <w:r w:rsidR="00040C93" w:rsidRPr="00DB5746">
        <w:rPr>
          <w:rFonts w:asciiTheme="minorHAnsi" w:eastAsia="Times New Roman" w:hAnsiTheme="minorHAnsi" w:cstheme="minorHAnsi"/>
          <w:color w:val="000000" w:themeColor="text1"/>
        </w:rPr>
        <w:t>district</w:t>
      </w:r>
      <w:r w:rsidRPr="00DB5746">
        <w:rPr>
          <w:rFonts w:asciiTheme="minorHAnsi" w:eastAsia="Times New Roman" w:hAnsiTheme="minorHAnsi" w:cstheme="minorHAnsi"/>
          <w:color w:val="000000" w:themeColor="text1"/>
        </w:rPr>
        <w:t xml:space="preserve">, other </w:t>
      </w:r>
      <w:r w:rsidR="00040C93" w:rsidRPr="00DB5746">
        <w:rPr>
          <w:rFonts w:asciiTheme="minorHAnsi" w:eastAsia="Times New Roman" w:hAnsiTheme="minorHAnsi" w:cstheme="minorHAnsi"/>
          <w:color w:val="000000" w:themeColor="text1"/>
        </w:rPr>
        <w:t>district</w:t>
      </w:r>
      <w:r w:rsidRPr="00DB5746">
        <w:rPr>
          <w:rFonts w:asciiTheme="minorHAnsi" w:eastAsia="Times New Roman" w:hAnsiTheme="minorHAnsi" w:cstheme="minorHAnsi"/>
          <w:color w:val="000000" w:themeColor="text1"/>
        </w:rPr>
        <w:t xml:space="preserve"> administrators may be designated by the evaluator to supervise, monitor, and assist with the multiple data source collection which will be used for these evaluations.</w:t>
      </w:r>
    </w:p>
    <w:p w:rsidR="00A25A16" w:rsidRDefault="00A25A16">
      <w:pPr>
        <w:rPr>
          <w:rFonts w:asciiTheme="minorHAnsi" w:eastAsia="Times New Roman" w:hAnsiTheme="minorHAnsi" w:cstheme="minorHAnsi"/>
          <w:color w:val="000000" w:themeColor="text1"/>
        </w:rPr>
      </w:pPr>
    </w:p>
    <w:p w:rsidR="00FE4E8D" w:rsidRDefault="00FE4E8D">
      <w:pPr>
        <w:rPr>
          <w:rFonts w:asciiTheme="minorHAnsi" w:eastAsia="Times New Roman" w:hAnsiTheme="minorHAnsi" w:cstheme="minorHAnsi"/>
          <w:color w:val="000000" w:themeColor="text1"/>
        </w:rPr>
      </w:pPr>
    </w:p>
    <w:p w:rsidR="00C2166B" w:rsidRPr="00DB5746" w:rsidRDefault="00C2166B" w:rsidP="00C2166B">
      <w:pPr>
        <w:keepNext/>
        <w:ind w:right="-108"/>
        <w:outlineLvl w:val="1"/>
        <w:rPr>
          <w:rFonts w:asciiTheme="minorHAnsi" w:eastAsia="Times New Roman" w:hAnsiTheme="minorHAnsi" w:cstheme="minorHAnsi"/>
          <w:b/>
          <w:sz w:val="32"/>
          <w:szCs w:val="30"/>
        </w:rPr>
      </w:pPr>
      <w:bookmarkStart w:id="11" w:name="_Toc284925031"/>
      <w:r w:rsidRPr="00DB5746">
        <w:rPr>
          <w:rFonts w:asciiTheme="minorHAnsi" w:eastAsia="Times New Roman" w:hAnsiTheme="minorHAnsi" w:cstheme="minorHAnsi"/>
          <w:b/>
          <w:sz w:val="32"/>
          <w:szCs w:val="28"/>
        </w:rPr>
        <w:t>Definitions of Ratings</w:t>
      </w:r>
      <w:bookmarkEnd w:id="11"/>
    </w:p>
    <w:p w:rsidR="00C2166B" w:rsidRPr="00A25A16" w:rsidRDefault="00C2166B" w:rsidP="00C2166B">
      <w:pPr>
        <w:ind w:right="90"/>
        <w:rPr>
          <w:rFonts w:asciiTheme="minorHAnsi" w:eastAsia="Times New Roman" w:hAnsiTheme="minorHAnsi" w:cstheme="minorHAnsi"/>
          <w:szCs w:val="18"/>
        </w:rPr>
      </w:pPr>
    </w:p>
    <w:p w:rsidR="00C2166B" w:rsidRPr="00A25A16" w:rsidRDefault="00C2166B" w:rsidP="00C2166B">
      <w:pPr>
        <w:ind w:right="90"/>
        <w:rPr>
          <w:rFonts w:asciiTheme="minorHAnsi" w:eastAsia="Times New Roman" w:hAnsiTheme="minorHAnsi" w:cstheme="minorHAnsi"/>
        </w:rPr>
      </w:pPr>
      <w:r w:rsidRPr="00A25A16">
        <w:rPr>
          <w:rFonts w:asciiTheme="minorHAnsi" w:eastAsia="Times New Roman" w:hAnsiTheme="minorHAnsi" w:cstheme="minorHAnsi"/>
        </w:rPr>
        <w:t xml:space="preserve">The rating scale provides a description of four levels of how well the standards (i.e., duties) are performed on a continuum from </w:t>
      </w:r>
      <w:r w:rsidR="001651FE" w:rsidRPr="00A25A16">
        <w:rPr>
          <w:rFonts w:asciiTheme="minorHAnsi" w:eastAsia="Times New Roman" w:hAnsiTheme="minorHAnsi" w:cstheme="minorHAnsi"/>
          <w:i/>
        </w:rPr>
        <w:t>exemplary</w:t>
      </w:r>
      <w:r w:rsidR="008C7BC8" w:rsidRPr="00A25A16">
        <w:rPr>
          <w:rFonts w:asciiTheme="minorHAnsi" w:eastAsia="Times New Roman" w:hAnsiTheme="minorHAnsi" w:cstheme="minorHAnsi"/>
        </w:rPr>
        <w:t xml:space="preserve"> to </w:t>
      </w:r>
      <w:r w:rsidR="00040C93" w:rsidRPr="00A25A16">
        <w:rPr>
          <w:rFonts w:asciiTheme="minorHAnsi" w:eastAsia="Times New Roman" w:hAnsiTheme="minorHAnsi" w:cstheme="minorHAnsi"/>
          <w:i/>
        </w:rPr>
        <w:t>ineffectiv</w:t>
      </w:r>
      <w:r w:rsidRPr="00A25A16">
        <w:rPr>
          <w:rFonts w:asciiTheme="minorHAnsi" w:eastAsia="Times New Roman" w:hAnsiTheme="minorHAnsi" w:cstheme="minorHAnsi"/>
          <w:i/>
        </w:rPr>
        <w:t>e</w:t>
      </w:r>
      <w:r w:rsidRPr="00A25A16">
        <w:rPr>
          <w:rFonts w:asciiTheme="minorHAnsi" w:eastAsia="Times New Roman" w:hAnsiTheme="minorHAnsi" w:cstheme="minorHAnsi"/>
        </w:rPr>
        <w:t xml:space="preserve">. </w:t>
      </w:r>
      <w:r w:rsidR="00524E92" w:rsidRPr="00A25A16">
        <w:rPr>
          <w:rFonts w:asciiTheme="minorHAnsi" w:eastAsia="Times New Roman" w:hAnsiTheme="minorHAnsi" w:cstheme="minorHAnsi"/>
        </w:rPr>
        <w:t xml:space="preserve"> </w:t>
      </w:r>
      <w:r w:rsidRPr="00A25A16">
        <w:rPr>
          <w:rFonts w:asciiTheme="minorHAnsi" w:eastAsia="Times New Roman" w:hAnsiTheme="minorHAnsi" w:cstheme="minorHAnsi"/>
        </w:rPr>
        <w:t xml:space="preserve">The use of the scale enables evaluators to acknowledge effective performance (i.e., </w:t>
      </w:r>
      <w:r w:rsidR="001651FE" w:rsidRPr="00A25A16">
        <w:rPr>
          <w:rFonts w:asciiTheme="minorHAnsi" w:eastAsia="Times New Roman" w:hAnsiTheme="minorHAnsi" w:cstheme="minorHAnsi"/>
          <w:i/>
        </w:rPr>
        <w:t>exemplary</w:t>
      </w:r>
      <w:r w:rsidRPr="00A25A16">
        <w:rPr>
          <w:rFonts w:asciiTheme="minorHAnsi" w:eastAsia="Times New Roman" w:hAnsiTheme="minorHAnsi" w:cstheme="minorHAnsi"/>
        </w:rPr>
        <w:t xml:space="preserve"> and </w:t>
      </w:r>
      <w:r w:rsidR="00174006" w:rsidRPr="00A25A16">
        <w:rPr>
          <w:rFonts w:asciiTheme="minorHAnsi" w:eastAsia="Times New Roman" w:hAnsiTheme="minorHAnsi" w:cstheme="minorHAnsi"/>
          <w:i/>
        </w:rPr>
        <w:t>accomplished</w:t>
      </w:r>
      <w:r w:rsidRPr="00A25A16">
        <w:rPr>
          <w:rFonts w:asciiTheme="minorHAnsi" w:eastAsia="Times New Roman" w:hAnsiTheme="minorHAnsi" w:cstheme="minorHAnsi"/>
        </w:rPr>
        <w:t>) and provides two levels of feedback for principals n</w:t>
      </w:r>
      <w:r w:rsidR="008C7BC8" w:rsidRPr="00A25A16">
        <w:rPr>
          <w:rFonts w:asciiTheme="minorHAnsi" w:eastAsia="Times New Roman" w:hAnsiTheme="minorHAnsi" w:cstheme="minorHAnsi"/>
        </w:rPr>
        <w:t xml:space="preserve">ot meeting expectations (i.e., </w:t>
      </w:r>
      <w:r w:rsidR="001651FE" w:rsidRPr="00A25A16">
        <w:rPr>
          <w:rFonts w:asciiTheme="minorHAnsi" w:eastAsia="Times New Roman" w:hAnsiTheme="minorHAnsi" w:cstheme="minorHAnsi"/>
          <w:i/>
        </w:rPr>
        <w:t>developing</w:t>
      </w:r>
      <w:r w:rsidR="008C7BC8" w:rsidRPr="00A25A16">
        <w:rPr>
          <w:rFonts w:asciiTheme="minorHAnsi" w:eastAsia="Times New Roman" w:hAnsiTheme="minorHAnsi" w:cstheme="minorHAnsi"/>
        </w:rPr>
        <w:t xml:space="preserve"> and </w:t>
      </w:r>
      <w:r w:rsidR="00115E3D" w:rsidRPr="00A25A16">
        <w:rPr>
          <w:rFonts w:asciiTheme="minorHAnsi" w:eastAsia="Times New Roman" w:hAnsiTheme="minorHAnsi" w:cstheme="minorHAnsi"/>
          <w:i/>
        </w:rPr>
        <w:t>ineffective</w:t>
      </w:r>
      <w:r w:rsidRPr="00A25A16">
        <w:rPr>
          <w:rFonts w:asciiTheme="minorHAnsi" w:eastAsia="Times New Roman" w:hAnsiTheme="minorHAnsi" w:cstheme="minorHAnsi"/>
        </w:rPr>
        <w:t xml:space="preserve">).  </w:t>
      </w:r>
      <w:r w:rsidRPr="00A25A16">
        <w:rPr>
          <w:rFonts w:asciiTheme="minorHAnsi" w:eastAsia="Times New Roman" w:hAnsiTheme="minorHAnsi" w:cstheme="minorHAnsi"/>
          <w:noProof/>
        </w:rPr>
        <w:t xml:space="preserve">The definitions in Figure </w:t>
      </w:r>
      <w:r w:rsidR="00BB1B93" w:rsidRPr="00A25A16">
        <w:rPr>
          <w:rFonts w:asciiTheme="minorHAnsi" w:eastAsia="Times New Roman" w:hAnsiTheme="minorHAnsi" w:cstheme="minorHAnsi"/>
          <w:noProof/>
        </w:rPr>
        <w:t>1</w:t>
      </w:r>
      <w:r w:rsidR="00465A0C">
        <w:rPr>
          <w:rFonts w:asciiTheme="minorHAnsi" w:eastAsia="Times New Roman" w:hAnsiTheme="minorHAnsi" w:cstheme="minorHAnsi"/>
          <w:noProof/>
        </w:rPr>
        <w:t>4</w:t>
      </w:r>
      <w:r w:rsidRPr="00A25A16">
        <w:rPr>
          <w:rFonts w:asciiTheme="minorHAnsi" w:eastAsia="Times New Roman" w:hAnsiTheme="minorHAnsi" w:cstheme="minorHAnsi"/>
          <w:noProof/>
        </w:rPr>
        <w:t xml:space="preserve"> offer general descriptions of the ratings.  </w:t>
      </w:r>
      <w:r w:rsidR="00E34A57" w:rsidRPr="00A25A16">
        <w:rPr>
          <w:rFonts w:asciiTheme="minorHAnsi" w:eastAsia="Times New Roman" w:hAnsiTheme="minorHAnsi" w:cstheme="minorHAnsi"/>
          <w:i/>
          <w:noProof/>
        </w:rPr>
        <w:t>N</w:t>
      </w:r>
      <w:r w:rsidR="00E34A57" w:rsidRPr="00A25A16">
        <w:rPr>
          <w:rFonts w:asciiTheme="minorHAnsi" w:eastAsia="Times New Roman" w:hAnsiTheme="minorHAnsi" w:cstheme="minorHAnsi"/>
          <w:i/>
          <w:iCs/>
        </w:rPr>
        <w:t>ote</w:t>
      </w:r>
      <w:r w:rsidRPr="00A25A16">
        <w:rPr>
          <w:rFonts w:asciiTheme="minorHAnsi" w:eastAsia="Times New Roman" w:hAnsiTheme="minorHAnsi" w:cstheme="minorHAnsi"/>
          <w:i/>
          <w:iCs/>
        </w:rPr>
        <w:t xml:space="preserve">: </w:t>
      </w:r>
      <w:r w:rsidRPr="00A25A16">
        <w:rPr>
          <w:rFonts w:asciiTheme="minorHAnsi" w:eastAsia="Times New Roman" w:hAnsiTheme="minorHAnsi" w:cstheme="minorHAnsi"/>
          <w:iCs/>
        </w:rPr>
        <w:t>Ratings are applied to the seven performance standards and as an overall summative rating, not to performance indicators.</w:t>
      </w:r>
      <w:r w:rsidR="008C7BC8" w:rsidRPr="00A25A16">
        <w:rPr>
          <w:rFonts w:asciiTheme="minorHAnsi" w:hAnsiTheme="minorHAnsi" w:cstheme="minorHAnsi"/>
        </w:rPr>
        <w:t xml:space="preserve"> </w:t>
      </w:r>
      <w:r w:rsidR="00E34A57" w:rsidRPr="00A25A16">
        <w:rPr>
          <w:rFonts w:asciiTheme="minorHAnsi" w:hAnsiTheme="minorHAnsi" w:cstheme="minorHAnsi"/>
        </w:rPr>
        <w:t xml:space="preserve"> </w:t>
      </w:r>
      <w:r w:rsidR="008C7BC8" w:rsidRPr="00A25A16">
        <w:rPr>
          <w:rFonts w:asciiTheme="minorHAnsi" w:hAnsiTheme="minorHAnsi" w:cstheme="minorHAnsi"/>
        </w:rPr>
        <w:t xml:space="preserve">Principals are expected to perform at the </w:t>
      </w:r>
      <w:r w:rsidR="00174006" w:rsidRPr="00A25A16">
        <w:rPr>
          <w:rFonts w:asciiTheme="minorHAnsi" w:hAnsiTheme="minorHAnsi" w:cstheme="minorHAnsi"/>
          <w:i/>
        </w:rPr>
        <w:t xml:space="preserve">accomplished </w:t>
      </w:r>
      <w:r w:rsidR="008C7BC8" w:rsidRPr="00A25A16">
        <w:rPr>
          <w:rFonts w:asciiTheme="minorHAnsi" w:hAnsiTheme="minorHAnsi" w:cstheme="minorHAnsi"/>
        </w:rPr>
        <w:t xml:space="preserve">level.  </w:t>
      </w:r>
    </w:p>
    <w:p w:rsidR="00C2166B" w:rsidRPr="00A25A16" w:rsidRDefault="00C2166B" w:rsidP="00C2166B">
      <w:pPr>
        <w:ind w:right="90"/>
        <w:rPr>
          <w:rFonts w:asciiTheme="minorHAnsi" w:eastAsia="Times New Roman" w:hAnsiTheme="minorHAnsi" w:cstheme="minorHAnsi"/>
          <w:iCs/>
          <w:sz w:val="20"/>
          <w:szCs w:val="20"/>
        </w:rPr>
      </w:pPr>
    </w:p>
    <w:p w:rsidR="00C2166B" w:rsidRPr="00A25A16" w:rsidRDefault="00C2166B" w:rsidP="00C2166B">
      <w:pPr>
        <w:keepNext/>
        <w:ind w:left="-360" w:firstLine="360"/>
        <w:outlineLvl w:val="3"/>
        <w:rPr>
          <w:rFonts w:asciiTheme="minorHAnsi" w:eastAsia="Times New Roman" w:hAnsiTheme="minorHAnsi" w:cstheme="minorHAnsi"/>
          <w:i/>
          <w:iCs/>
        </w:rPr>
      </w:pPr>
      <w:r w:rsidRPr="00A25A16">
        <w:rPr>
          <w:rFonts w:asciiTheme="minorHAnsi" w:eastAsia="Times New Roman" w:hAnsiTheme="minorHAnsi" w:cstheme="minorHAnsi"/>
        </w:rPr>
        <w:t xml:space="preserve">Figure </w:t>
      </w:r>
      <w:r w:rsidR="00524E92" w:rsidRPr="00A25A16">
        <w:rPr>
          <w:rFonts w:asciiTheme="minorHAnsi" w:eastAsia="Times New Roman" w:hAnsiTheme="minorHAnsi" w:cstheme="minorHAnsi"/>
        </w:rPr>
        <w:t>1</w:t>
      </w:r>
      <w:r w:rsidR="00465A0C">
        <w:rPr>
          <w:rFonts w:asciiTheme="minorHAnsi" w:eastAsia="Times New Roman" w:hAnsiTheme="minorHAnsi" w:cstheme="minorHAnsi"/>
        </w:rPr>
        <w:t>4</w:t>
      </w:r>
      <w:r w:rsidRPr="00A25A16">
        <w:rPr>
          <w:rFonts w:asciiTheme="minorHAnsi" w:eastAsia="Times New Roman" w:hAnsiTheme="minorHAnsi" w:cstheme="minorHAnsi"/>
          <w:i/>
          <w:iCs/>
        </w:rPr>
        <w:t xml:space="preserve">: Definitions of Terms </w:t>
      </w:r>
      <w:r w:rsidR="004D59E7" w:rsidRPr="00A25A16">
        <w:rPr>
          <w:rFonts w:asciiTheme="minorHAnsi" w:eastAsia="Times New Roman" w:hAnsiTheme="minorHAnsi" w:cstheme="minorHAnsi"/>
          <w:i/>
          <w:iCs/>
        </w:rPr>
        <w:t>u</w:t>
      </w:r>
      <w:r w:rsidRPr="00A25A16">
        <w:rPr>
          <w:rFonts w:asciiTheme="minorHAnsi" w:eastAsia="Times New Roman" w:hAnsiTheme="minorHAnsi" w:cstheme="minorHAnsi"/>
          <w:i/>
          <w:iCs/>
        </w:rPr>
        <w:t>sed in Rating Scale</w:t>
      </w:r>
    </w:p>
    <w:tbl>
      <w:tblPr>
        <w:tblW w:w="94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20"/>
        <w:gridCol w:w="4050"/>
        <w:gridCol w:w="4680"/>
      </w:tblGrid>
      <w:tr w:rsidR="00E34A57" w:rsidRPr="00A25A16">
        <w:trPr>
          <w:trHeight w:val="456"/>
          <w:tblHeader/>
        </w:trPr>
        <w:tc>
          <w:tcPr>
            <w:tcW w:w="720" w:type="dxa"/>
            <w:tcBorders>
              <w:top w:val="single" w:sz="12" w:space="0" w:color="auto"/>
              <w:bottom w:val="single" w:sz="12" w:space="0" w:color="auto"/>
              <w:right w:val="single" w:sz="12" w:space="0" w:color="auto"/>
            </w:tcBorders>
            <w:shd w:val="clear" w:color="auto" w:fill="D9D9D9" w:themeFill="background1" w:themeFillShade="D9"/>
            <w:vAlign w:val="center"/>
          </w:tcPr>
          <w:p w:rsidR="00C2166B" w:rsidRPr="00A25A16" w:rsidRDefault="00C2166B" w:rsidP="00C2166B">
            <w:pPr>
              <w:rPr>
                <w:rFonts w:asciiTheme="minorHAnsi" w:eastAsiaTheme="minorEastAsia" w:hAnsiTheme="minorHAnsi" w:cstheme="minorHAnsi"/>
                <w:b/>
                <w:bCs/>
              </w:rPr>
            </w:pPr>
            <w:r w:rsidRPr="00A25A16">
              <w:rPr>
                <w:rFonts w:asciiTheme="minorHAnsi" w:eastAsiaTheme="minorEastAsia" w:hAnsiTheme="minorHAnsi" w:cstheme="minorHAnsi"/>
                <w:b/>
                <w:bCs/>
              </w:rPr>
              <w:t>Cat.</w:t>
            </w:r>
          </w:p>
        </w:tc>
        <w:tc>
          <w:tcPr>
            <w:tcW w:w="4050" w:type="dxa"/>
            <w:tcBorders>
              <w:top w:val="single" w:sz="12" w:space="0" w:color="auto"/>
              <w:left w:val="single" w:sz="12" w:space="0" w:color="auto"/>
              <w:bottom w:val="single" w:sz="12" w:space="0" w:color="auto"/>
            </w:tcBorders>
            <w:shd w:val="clear" w:color="auto" w:fill="D9D9D9" w:themeFill="background1" w:themeFillShade="D9"/>
            <w:vAlign w:val="center"/>
          </w:tcPr>
          <w:p w:rsidR="00C2166B" w:rsidRPr="00A25A16" w:rsidRDefault="00C2166B" w:rsidP="00C2166B">
            <w:pPr>
              <w:rPr>
                <w:rFonts w:asciiTheme="minorHAnsi" w:eastAsiaTheme="minorEastAsia" w:hAnsiTheme="minorHAnsi" w:cstheme="minorHAnsi"/>
                <w:b/>
              </w:rPr>
            </w:pPr>
            <w:r w:rsidRPr="00A25A16">
              <w:rPr>
                <w:rFonts w:asciiTheme="minorHAnsi" w:eastAsiaTheme="minorEastAsia" w:hAnsiTheme="minorHAnsi" w:cstheme="minorHAnsi"/>
                <w:b/>
              </w:rPr>
              <w:t>Description</w:t>
            </w:r>
          </w:p>
        </w:tc>
        <w:tc>
          <w:tcPr>
            <w:tcW w:w="4680" w:type="dxa"/>
            <w:tcBorders>
              <w:top w:val="single" w:sz="12" w:space="0" w:color="auto"/>
              <w:bottom w:val="single" w:sz="12" w:space="0" w:color="auto"/>
            </w:tcBorders>
            <w:shd w:val="clear" w:color="auto" w:fill="D9D9D9" w:themeFill="background1" w:themeFillShade="D9"/>
            <w:vAlign w:val="center"/>
          </w:tcPr>
          <w:p w:rsidR="00C2166B" w:rsidRPr="00A25A16" w:rsidRDefault="00C2166B" w:rsidP="00C2166B">
            <w:pPr>
              <w:rPr>
                <w:rFonts w:asciiTheme="minorHAnsi" w:eastAsiaTheme="minorEastAsia" w:hAnsiTheme="minorHAnsi" w:cstheme="minorHAnsi"/>
                <w:b/>
              </w:rPr>
            </w:pPr>
            <w:r w:rsidRPr="00A25A16">
              <w:rPr>
                <w:rFonts w:asciiTheme="minorHAnsi" w:eastAsiaTheme="minorEastAsia" w:hAnsiTheme="minorHAnsi" w:cstheme="minorHAnsi"/>
                <w:b/>
              </w:rPr>
              <w:t>Definition</w:t>
            </w:r>
          </w:p>
        </w:tc>
      </w:tr>
      <w:tr w:rsidR="00E34A57" w:rsidRPr="00A25A16">
        <w:trPr>
          <w:cantSplit/>
          <w:trHeight w:val="1134"/>
        </w:trPr>
        <w:tc>
          <w:tcPr>
            <w:tcW w:w="720" w:type="dxa"/>
            <w:tcBorders>
              <w:top w:val="single" w:sz="12" w:space="0" w:color="auto"/>
              <w:bottom w:val="single" w:sz="4" w:space="0" w:color="auto"/>
              <w:right w:val="single" w:sz="12" w:space="0" w:color="auto"/>
            </w:tcBorders>
            <w:shd w:val="clear" w:color="auto" w:fill="D9D9D9" w:themeFill="background1" w:themeFillShade="D9"/>
            <w:textDirection w:val="btLr"/>
            <w:vAlign w:val="center"/>
          </w:tcPr>
          <w:p w:rsidR="00C2166B" w:rsidRPr="00A25A16" w:rsidRDefault="001651FE" w:rsidP="002E2EC8">
            <w:pPr>
              <w:spacing w:before="60"/>
              <w:ind w:left="113" w:right="113"/>
              <w:jc w:val="center"/>
              <w:rPr>
                <w:rFonts w:asciiTheme="minorHAnsi" w:eastAsiaTheme="minorEastAsia" w:hAnsiTheme="minorHAnsi" w:cstheme="minorHAnsi"/>
                <w:b/>
                <w:bCs/>
                <w:color w:val="000000" w:themeColor="text1"/>
              </w:rPr>
            </w:pPr>
            <w:r w:rsidRPr="00A25A16">
              <w:rPr>
                <w:rFonts w:asciiTheme="minorHAnsi" w:eastAsiaTheme="minorEastAsia" w:hAnsiTheme="minorHAnsi" w:cstheme="minorHAnsi"/>
                <w:b/>
                <w:bCs/>
                <w:color w:val="000000" w:themeColor="text1"/>
                <w:szCs w:val="22"/>
              </w:rPr>
              <w:t>Exemplary</w:t>
            </w:r>
          </w:p>
        </w:tc>
        <w:tc>
          <w:tcPr>
            <w:tcW w:w="4050" w:type="dxa"/>
            <w:tcBorders>
              <w:top w:val="single" w:sz="12" w:space="0" w:color="auto"/>
              <w:left w:val="single" w:sz="12" w:space="0" w:color="auto"/>
            </w:tcBorders>
            <w:shd w:val="clear" w:color="auto" w:fill="FFFFFF" w:themeFill="background1"/>
          </w:tcPr>
          <w:p w:rsidR="00C2166B" w:rsidRPr="00A25A16" w:rsidRDefault="00C2166B" w:rsidP="00174006">
            <w:pPr>
              <w:spacing w:before="40" w:after="40" w:line="240" w:lineRule="exact"/>
              <w:rPr>
                <w:rFonts w:asciiTheme="minorHAnsi" w:eastAsiaTheme="minorEastAsia" w:hAnsiTheme="minorHAnsi" w:cstheme="minorHAnsi"/>
                <w:color w:val="000000" w:themeColor="text1"/>
                <w:sz w:val="20"/>
              </w:rPr>
            </w:pPr>
            <w:r w:rsidRPr="00A25A16">
              <w:rPr>
                <w:rFonts w:asciiTheme="minorHAnsi" w:eastAsiaTheme="minorEastAsia" w:hAnsiTheme="minorHAnsi" w:cstheme="minorHAnsi"/>
                <w:color w:val="000000" w:themeColor="text1"/>
                <w:sz w:val="20"/>
                <w:szCs w:val="22"/>
              </w:rPr>
              <w:t xml:space="preserve">The principal performing at this level maintains performance, accomplishments, and behaviors that consistently and considerably surpass the established performance standard, and does so in a manner that exemplifies the school’s mission and goals. This rating is reserved for performance that is truly exemplary and is demonstrated with significant student academic progress. </w:t>
            </w:r>
          </w:p>
        </w:tc>
        <w:tc>
          <w:tcPr>
            <w:tcW w:w="4680" w:type="dxa"/>
            <w:tcBorders>
              <w:top w:val="single" w:sz="12" w:space="0" w:color="auto"/>
            </w:tcBorders>
            <w:shd w:val="clear" w:color="auto" w:fill="FFFFFF" w:themeFill="background1"/>
          </w:tcPr>
          <w:p w:rsidR="00C2166B" w:rsidRPr="00A25A16" w:rsidRDefault="00C2166B" w:rsidP="00C2166B">
            <w:pPr>
              <w:spacing w:before="40" w:after="40" w:line="240" w:lineRule="exact"/>
              <w:rPr>
                <w:rFonts w:asciiTheme="minorHAnsi" w:eastAsiaTheme="minorEastAsia" w:hAnsiTheme="minorHAnsi" w:cstheme="minorHAnsi"/>
                <w:color w:val="000000" w:themeColor="text1"/>
                <w:sz w:val="20"/>
              </w:rPr>
            </w:pPr>
            <w:r w:rsidRPr="00A25A16">
              <w:rPr>
                <w:rFonts w:asciiTheme="minorHAnsi" w:eastAsiaTheme="minorEastAsia" w:hAnsiTheme="minorHAnsi" w:cstheme="minorHAnsi"/>
                <w:color w:val="000000" w:themeColor="text1"/>
                <w:sz w:val="20"/>
                <w:szCs w:val="22"/>
              </w:rPr>
              <w:t>Exceptional performance:</w:t>
            </w:r>
          </w:p>
          <w:p w:rsidR="00C2166B" w:rsidRPr="00A25A16" w:rsidRDefault="00C2166B" w:rsidP="0022252D">
            <w:pPr>
              <w:numPr>
                <w:ilvl w:val="0"/>
                <w:numId w:val="2"/>
              </w:numPr>
              <w:spacing w:before="40" w:after="40" w:line="240" w:lineRule="exact"/>
              <w:ind w:left="342" w:hanging="180"/>
              <w:rPr>
                <w:rFonts w:asciiTheme="minorHAnsi" w:eastAsiaTheme="minorEastAsia" w:hAnsiTheme="minorHAnsi" w:cstheme="minorHAnsi"/>
                <w:color w:val="000000" w:themeColor="text1"/>
                <w:sz w:val="20"/>
              </w:rPr>
            </w:pPr>
            <w:r w:rsidRPr="00A25A16">
              <w:rPr>
                <w:rFonts w:asciiTheme="minorHAnsi" w:eastAsiaTheme="minorEastAsia" w:hAnsiTheme="minorHAnsi" w:cstheme="minorHAnsi"/>
                <w:color w:val="000000" w:themeColor="text1"/>
                <w:sz w:val="20"/>
                <w:szCs w:val="22"/>
              </w:rPr>
              <w:t>sustains high performance over the evaluation cycle</w:t>
            </w:r>
          </w:p>
          <w:p w:rsidR="00C2166B" w:rsidRPr="00A25A16" w:rsidRDefault="00C2166B" w:rsidP="0022252D">
            <w:pPr>
              <w:numPr>
                <w:ilvl w:val="0"/>
                <w:numId w:val="2"/>
              </w:numPr>
              <w:spacing w:before="40" w:after="40" w:line="240" w:lineRule="exact"/>
              <w:ind w:left="342" w:hanging="180"/>
              <w:rPr>
                <w:rFonts w:asciiTheme="minorHAnsi" w:eastAsiaTheme="minorEastAsia" w:hAnsiTheme="minorHAnsi" w:cstheme="minorHAnsi"/>
                <w:color w:val="000000" w:themeColor="text1"/>
                <w:sz w:val="20"/>
              </w:rPr>
            </w:pPr>
            <w:r w:rsidRPr="00A25A16">
              <w:rPr>
                <w:rFonts w:asciiTheme="minorHAnsi" w:eastAsiaTheme="minorEastAsia" w:hAnsiTheme="minorHAnsi" w:cstheme="minorHAnsi"/>
                <w:color w:val="000000" w:themeColor="text1"/>
                <w:sz w:val="20"/>
                <w:szCs w:val="22"/>
              </w:rPr>
              <w:t>empowers teachers and students and consistently exhibits behaviors that have a strong positive impact on student academic progress and the school climate</w:t>
            </w:r>
          </w:p>
          <w:p w:rsidR="00C2166B" w:rsidRPr="00A25A16" w:rsidRDefault="00C2166B" w:rsidP="0022252D">
            <w:pPr>
              <w:numPr>
                <w:ilvl w:val="0"/>
                <w:numId w:val="2"/>
              </w:numPr>
              <w:spacing w:before="40" w:after="40" w:line="240" w:lineRule="exact"/>
              <w:ind w:left="342" w:hanging="180"/>
              <w:rPr>
                <w:rFonts w:asciiTheme="minorHAnsi" w:eastAsiaTheme="minorEastAsia" w:hAnsiTheme="minorHAnsi" w:cstheme="minorHAnsi"/>
                <w:color w:val="000000" w:themeColor="text1"/>
                <w:sz w:val="20"/>
              </w:rPr>
            </w:pPr>
            <w:r w:rsidRPr="00A25A16">
              <w:rPr>
                <w:rFonts w:asciiTheme="minorHAnsi" w:eastAsiaTheme="minorEastAsia" w:hAnsiTheme="minorHAnsi" w:cstheme="minorHAnsi"/>
                <w:color w:val="000000" w:themeColor="text1"/>
                <w:sz w:val="20"/>
                <w:szCs w:val="22"/>
              </w:rPr>
              <w:t>serves as a role model to others</w:t>
            </w:r>
          </w:p>
        </w:tc>
      </w:tr>
      <w:tr w:rsidR="00E34A57" w:rsidRPr="00A25A16">
        <w:trPr>
          <w:cantSplit/>
          <w:trHeight w:val="1134"/>
        </w:trPr>
        <w:tc>
          <w:tcPr>
            <w:tcW w:w="720" w:type="dxa"/>
            <w:tcBorders>
              <w:top w:val="single" w:sz="4" w:space="0" w:color="auto"/>
              <w:bottom w:val="single" w:sz="12" w:space="0" w:color="auto"/>
              <w:right w:val="single" w:sz="12" w:space="0" w:color="auto"/>
            </w:tcBorders>
            <w:shd w:val="clear" w:color="auto" w:fill="D9D9D9" w:themeFill="background1" w:themeFillShade="D9"/>
            <w:textDirection w:val="btLr"/>
            <w:vAlign w:val="center"/>
          </w:tcPr>
          <w:p w:rsidR="00C2166B" w:rsidRPr="00A25A16" w:rsidRDefault="00174006" w:rsidP="00C2166B">
            <w:pPr>
              <w:spacing w:before="60"/>
              <w:ind w:left="113" w:right="113"/>
              <w:jc w:val="center"/>
              <w:rPr>
                <w:rFonts w:asciiTheme="minorHAnsi" w:eastAsiaTheme="minorEastAsia" w:hAnsiTheme="minorHAnsi" w:cstheme="minorHAnsi"/>
                <w:b/>
                <w:bCs/>
                <w:color w:val="000000" w:themeColor="text1"/>
              </w:rPr>
            </w:pPr>
            <w:r w:rsidRPr="00A25A16">
              <w:rPr>
                <w:rFonts w:asciiTheme="minorHAnsi" w:eastAsiaTheme="minorEastAsia" w:hAnsiTheme="minorHAnsi" w:cstheme="minorHAnsi"/>
                <w:b/>
                <w:bCs/>
                <w:color w:val="000000" w:themeColor="text1"/>
                <w:szCs w:val="22"/>
              </w:rPr>
              <w:t>Accomplished</w:t>
            </w:r>
          </w:p>
        </w:tc>
        <w:tc>
          <w:tcPr>
            <w:tcW w:w="4050" w:type="dxa"/>
            <w:tcBorders>
              <w:left w:val="single" w:sz="12" w:space="0" w:color="auto"/>
            </w:tcBorders>
            <w:shd w:val="clear" w:color="auto" w:fill="FFFFFF" w:themeFill="background1"/>
          </w:tcPr>
          <w:p w:rsidR="00C2166B" w:rsidRPr="00A25A16" w:rsidRDefault="00C2166B" w:rsidP="00C2166B">
            <w:pPr>
              <w:spacing w:before="40" w:after="40" w:line="240" w:lineRule="exact"/>
              <w:rPr>
                <w:rFonts w:asciiTheme="minorHAnsi" w:eastAsiaTheme="minorEastAsia" w:hAnsiTheme="minorHAnsi" w:cstheme="minorHAnsi"/>
                <w:color w:val="000000" w:themeColor="text1"/>
                <w:sz w:val="20"/>
              </w:rPr>
            </w:pPr>
            <w:r w:rsidRPr="00A25A16">
              <w:rPr>
                <w:rFonts w:asciiTheme="minorHAnsi" w:eastAsiaTheme="minorEastAsia" w:hAnsiTheme="minorHAnsi" w:cstheme="minorHAnsi"/>
                <w:color w:val="000000" w:themeColor="text1"/>
                <w:sz w:val="20"/>
                <w:szCs w:val="22"/>
              </w:rPr>
              <w:t>The principal meets the performance standard in a manner that is consistent with the school’s mission and goals and has a positive impact on student academic progress.</w:t>
            </w:r>
          </w:p>
          <w:p w:rsidR="00C2166B" w:rsidRPr="00A25A16" w:rsidRDefault="00C2166B" w:rsidP="00C2166B">
            <w:pPr>
              <w:spacing w:before="40" w:after="40" w:line="240" w:lineRule="exact"/>
              <w:rPr>
                <w:rFonts w:asciiTheme="minorHAnsi" w:eastAsiaTheme="minorEastAsia" w:hAnsiTheme="minorHAnsi" w:cstheme="minorHAnsi"/>
                <w:color w:val="000000" w:themeColor="text1"/>
                <w:sz w:val="20"/>
              </w:rPr>
            </w:pPr>
          </w:p>
        </w:tc>
        <w:tc>
          <w:tcPr>
            <w:tcW w:w="4680" w:type="dxa"/>
            <w:shd w:val="clear" w:color="auto" w:fill="FFFFFF" w:themeFill="background1"/>
          </w:tcPr>
          <w:p w:rsidR="00C2166B" w:rsidRPr="00A25A16" w:rsidRDefault="008E45F8" w:rsidP="00C2166B">
            <w:pPr>
              <w:spacing w:before="40" w:after="40" w:line="240" w:lineRule="exact"/>
              <w:rPr>
                <w:rFonts w:asciiTheme="minorHAnsi" w:eastAsiaTheme="minorEastAsia" w:hAnsiTheme="minorHAnsi" w:cstheme="minorHAnsi"/>
                <w:color w:val="000000" w:themeColor="text1"/>
                <w:sz w:val="20"/>
              </w:rPr>
            </w:pPr>
            <w:r w:rsidRPr="00A25A16">
              <w:rPr>
                <w:rFonts w:asciiTheme="minorHAnsi" w:eastAsiaTheme="minorEastAsia" w:hAnsiTheme="minorHAnsi" w:cstheme="minorHAnsi"/>
                <w:color w:val="000000" w:themeColor="text1"/>
                <w:sz w:val="20"/>
                <w:szCs w:val="22"/>
              </w:rPr>
              <w:t>Proficient</w:t>
            </w:r>
            <w:r w:rsidR="00C2166B" w:rsidRPr="00A25A16">
              <w:rPr>
                <w:rFonts w:asciiTheme="minorHAnsi" w:eastAsiaTheme="minorEastAsia" w:hAnsiTheme="minorHAnsi" w:cstheme="minorHAnsi"/>
                <w:color w:val="000000" w:themeColor="text1"/>
                <w:sz w:val="20"/>
                <w:szCs w:val="22"/>
              </w:rPr>
              <w:t xml:space="preserve"> performance: </w:t>
            </w:r>
          </w:p>
          <w:p w:rsidR="00C2166B" w:rsidRPr="00A25A16" w:rsidRDefault="00C2166B" w:rsidP="0022252D">
            <w:pPr>
              <w:numPr>
                <w:ilvl w:val="0"/>
                <w:numId w:val="1"/>
              </w:numPr>
              <w:spacing w:before="40" w:after="40" w:line="240" w:lineRule="exact"/>
              <w:ind w:left="342" w:hanging="180"/>
              <w:rPr>
                <w:rFonts w:asciiTheme="minorHAnsi" w:eastAsiaTheme="minorEastAsia" w:hAnsiTheme="minorHAnsi" w:cstheme="minorHAnsi"/>
                <w:color w:val="000000" w:themeColor="text1"/>
                <w:sz w:val="20"/>
              </w:rPr>
            </w:pPr>
            <w:r w:rsidRPr="00A25A16">
              <w:rPr>
                <w:rFonts w:asciiTheme="minorHAnsi" w:eastAsiaTheme="minorEastAsia" w:hAnsiTheme="minorHAnsi" w:cstheme="minorHAnsi"/>
                <w:color w:val="000000" w:themeColor="text1"/>
                <w:sz w:val="20"/>
                <w:szCs w:val="22"/>
              </w:rPr>
              <w:t>consistently meets the requirements contained in the job description as expressed in the evaluation criteria</w:t>
            </w:r>
          </w:p>
          <w:p w:rsidR="00C2166B" w:rsidRPr="00A25A16" w:rsidRDefault="00C2166B" w:rsidP="0022252D">
            <w:pPr>
              <w:numPr>
                <w:ilvl w:val="0"/>
                <w:numId w:val="1"/>
              </w:numPr>
              <w:spacing w:before="40" w:after="40" w:line="240" w:lineRule="exact"/>
              <w:ind w:left="342" w:hanging="180"/>
              <w:rPr>
                <w:rFonts w:asciiTheme="minorHAnsi" w:eastAsiaTheme="minorEastAsia" w:hAnsiTheme="minorHAnsi" w:cstheme="minorHAnsi"/>
                <w:color w:val="000000" w:themeColor="text1"/>
                <w:sz w:val="20"/>
              </w:rPr>
            </w:pPr>
            <w:r w:rsidRPr="00A25A16">
              <w:rPr>
                <w:rFonts w:asciiTheme="minorHAnsi" w:eastAsiaTheme="minorEastAsia" w:hAnsiTheme="minorHAnsi" w:cstheme="minorHAnsi"/>
                <w:color w:val="000000" w:themeColor="text1"/>
                <w:sz w:val="20"/>
                <w:szCs w:val="22"/>
              </w:rPr>
              <w:t xml:space="preserve">engages teachers and exhibits behaviors that have a positive impact on student academic progress and the school climate </w:t>
            </w:r>
          </w:p>
          <w:p w:rsidR="00C2166B" w:rsidRPr="00A25A16" w:rsidRDefault="00C2166B" w:rsidP="0022252D">
            <w:pPr>
              <w:numPr>
                <w:ilvl w:val="0"/>
                <w:numId w:val="1"/>
              </w:numPr>
              <w:spacing w:before="40" w:after="40" w:line="240" w:lineRule="exact"/>
              <w:ind w:left="342" w:hanging="180"/>
              <w:rPr>
                <w:rFonts w:asciiTheme="minorHAnsi" w:eastAsiaTheme="minorEastAsia" w:hAnsiTheme="minorHAnsi" w:cstheme="minorHAnsi"/>
                <w:color w:val="000000" w:themeColor="text1"/>
                <w:sz w:val="20"/>
              </w:rPr>
            </w:pPr>
            <w:r w:rsidRPr="00A25A16">
              <w:rPr>
                <w:rFonts w:asciiTheme="minorHAnsi" w:eastAsiaTheme="minorEastAsia" w:hAnsiTheme="minorHAnsi" w:cstheme="minorHAnsi"/>
                <w:color w:val="000000" w:themeColor="text1"/>
                <w:sz w:val="20"/>
                <w:szCs w:val="22"/>
              </w:rPr>
              <w:t>demonstrates willingness to learn and apply new skills</w:t>
            </w:r>
          </w:p>
        </w:tc>
      </w:tr>
      <w:tr w:rsidR="00E34A57" w:rsidRPr="00A25A16">
        <w:trPr>
          <w:cantSplit/>
          <w:trHeight w:val="1134"/>
        </w:trPr>
        <w:tc>
          <w:tcPr>
            <w:tcW w:w="720" w:type="dxa"/>
            <w:tcBorders>
              <w:top w:val="single" w:sz="12" w:space="0" w:color="auto"/>
              <w:bottom w:val="single" w:sz="12" w:space="0" w:color="auto"/>
              <w:right w:val="single" w:sz="12" w:space="0" w:color="auto"/>
            </w:tcBorders>
            <w:shd w:val="clear" w:color="auto" w:fill="D9D9D9" w:themeFill="background1" w:themeFillShade="D9"/>
            <w:textDirection w:val="btLr"/>
            <w:vAlign w:val="center"/>
          </w:tcPr>
          <w:p w:rsidR="00C2166B" w:rsidRPr="00A25A16" w:rsidRDefault="001651FE" w:rsidP="00C2166B">
            <w:pPr>
              <w:ind w:left="113" w:right="113"/>
              <w:jc w:val="center"/>
              <w:rPr>
                <w:rFonts w:asciiTheme="minorHAnsi" w:eastAsiaTheme="minorEastAsia" w:hAnsiTheme="minorHAnsi" w:cstheme="minorHAnsi"/>
                <w:b/>
                <w:color w:val="000000" w:themeColor="text1"/>
              </w:rPr>
            </w:pPr>
            <w:r w:rsidRPr="00A25A16">
              <w:rPr>
                <w:rFonts w:asciiTheme="minorHAnsi" w:eastAsiaTheme="minorEastAsia" w:hAnsiTheme="minorHAnsi" w:cstheme="minorHAnsi"/>
                <w:b/>
                <w:color w:val="000000" w:themeColor="text1"/>
                <w:szCs w:val="22"/>
              </w:rPr>
              <w:t>Developing</w:t>
            </w:r>
          </w:p>
        </w:tc>
        <w:tc>
          <w:tcPr>
            <w:tcW w:w="4050" w:type="dxa"/>
            <w:tcBorders>
              <w:left w:val="single" w:sz="12" w:space="0" w:color="auto"/>
            </w:tcBorders>
            <w:shd w:val="clear" w:color="auto" w:fill="FFFFFF" w:themeFill="background1"/>
          </w:tcPr>
          <w:p w:rsidR="00C2166B" w:rsidRPr="00A25A16" w:rsidRDefault="00C2166B" w:rsidP="00174006">
            <w:pPr>
              <w:spacing w:before="40" w:after="40" w:line="240" w:lineRule="exact"/>
              <w:rPr>
                <w:rFonts w:asciiTheme="minorHAnsi" w:eastAsiaTheme="minorEastAsia" w:hAnsiTheme="minorHAnsi" w:cstheme="minorHAnsi"/>
                <w:color w:val="000000" w:themeColor="text1"/>
                <w:sz w:val="20"/>
              </w:rPr>
            </w:pPr>
            <w:r w:rsidRPr="00A25A16">
              <w:rPr>
                <w:rFonts w:asciiTheme="minorHAnsi" w:eastAsiaTheme="minorEastAsia" w:hAnsiTheme="minorHAnsi" w:cstheme="minorHAnsi"/>
                <w:color w:val="000000" w:themeColor="text1"/>
                <w:sz w:val="20"/>
                <w:szCs w:val="22"/>
              </w:rPr>
              <w:t xml:space="preserve">The principal is starting to exhibit desirable traits related to the standard, but has not yet reached the full level of proficiency expected (i.e., developing) or the principal’s performance is lacking in a particular area (i.e., needs improvement).The principal often performs less than required in the established performance standard or in a manner that is inconsistent with the school’s mission and goals and results in below average student academic progress. </w:t>
            </w:r>
          </w:p>
        </w:tc>
        <w:tc>
          <w:tcPr>
            <w:tcW w:w="4680" w:type="dxa"/>
            <w:shd w:val="clear" w:color="auto" w:fill="FFFFFF" w:themeFill="background1"/>
          </w:tcPr>
          <w:p w:rsidR="00C2166B" w:rsidRPr="00A25A16" w:rsidRDefault="00C2166B" w:rsidP="00C2166B">
            <w:pPr>
              <w:spacing w:before="40" w:after="40" w:line="240" w:lineRule="exact"/>
              <w:rPr>
                <w:rFonts w:asciiTheme="minorHAnsi" w:eastAsiaTheme="minorEastAsia" w:hAnsiTheme="minorHAnsi" w:cstheme="minorHAnsi"/>
                <w:color w:val="000000" w:themeColor="text1"/>
                <w:sz w:val="20"/>
              </w:rPr>
            </w:pPr>
            <w:r w:rsidRPr="00A25A16">
              <w:rPr>
                <w:rFonts w:asciiTheme="minorHAnsi" w:eastAsiaTheme="minorEastAsia" w:hAnsiTheme="minorHAnsi" w:cstheme="minorHAnsi"/>
                <w:color w:val="000000" w:themeColor="text1"/>
                <w:sz w:val="20"/>
                <w:szCs w:val="22"/>
              </w:rPr>
              <w:t>Below acceptable performance:</w:t>
            </w:r>
          </w:p>
          <w:p w:rsidR="00C2166B" w:rsidRPr="00A25A16" w:rsidRDefault="00C2166B" w:rsidP="0022252D">
            <w:pPr>
              <w:numPr>
                <w:ilvl w:val="0"/>
                <w:numId w:val="1"/>
              </w:numPr>
              <w:spacing w:before="40" w:after="40" w:line="240" w:lineRule="exact"/>
              <w:ind w:left="342" w:hanging="180"/>
              <w:rPr>
                <w:rFonts w:asciiTheme="minorHAnsi" w:eastAsiaTheme="minorEastAsia" w:hAnsiTheme="minorHAnsi" w:cstheme="minorHAnsi"/>
                <w:color w:val="000000" w:themeColor="text1"/>
                <w:sz w:val="20"/>
              </w:rPr>
            </w:pPr>
            <w:r w:rsidRPr="00A25A16">
              <w:rPr>
                <w:rFonts w:asciiTheme="minorHAnsi" w:eastAsiaTheme="minorEastAsia" w:hAnsiTheme="minorHAnsi" w:cstheme="minorHAnsi"/>
                <w:color w:val="000000" w:themeColor="text1"/>
                <w:sz w:val="20"/>
                <w:szCs w:val="22"/>
              </w:rPr>
              <w:t>requires support in meeting the standards</w:t>
            </w:r>
          </w:p>
          <w:p w:rsidR="00C2166B" w:rsidRPr="00A25A16" w:rsidRDefault="00C2166B" w:rsidP="0022252D">
            <w:pPr>
              <w:numPr>
                <w:ilvl w:val="0"/>
                <w:numId w:val="1"/>
              </w:numPr>
              <w:spacing w:before="40" w:after="40" w:line="240" w:lineRule="exact"/>
              <w:ind w:left="342" w:hanging="180"/>
              <w:rPr>
                <w:rFonts w:asciiTheme="minorHAnsi" w:eastAsiaTheme="minorEastAsia" w:hAnsiTheme="minorHAnsi" w:cstheme="minorHAnsi"/>
                <w:color w:val="000000" w:themeColor="text1"/>
                <w:sz w:val="20"/>
              </w:rPr>
            </w:pPr>
            <w:r w:rsidRPr="00A25A16">
              <w:rPr>
                <w:rFonts w:asciiTheme="minorHAnsi" w:eastAsiaTheme="minorEastAsia" w:hAnsiTheme="minorHAnsi" w:cstheme="minorHAnsi"/>
                <w:color w:val="000000" w:themeColor="text1"/>
                <w:sz w:val="20"/>
                <w:szCs w:val="22"/>
              </w:rPr>
              <w:t>results in less than expected quality of student academic progress</w:t>
            </w:r>
          </w:p>
          <w:p w:rsidR="00C2166B" w:rsidRPr="00A25A16" w:rsidRDefault="00C2166B" w:rsidP="0022252D">
            <w:pPr>
              <w:numPr>
                <w:ilvl w:val="0"/>
                <w:numId w:val="1"/>
              </w:numPr>
              <w:spacing w:before="40" w:after="40" w:line="240" w:lineRule="exact"/>
              <w:ind w:left="342" w:hanging="180"/>
              <w:rPr>
                <w:rFonts w:asciiTheme="minorHAnsi" w:eastAsiaTheme="minorEastAsia" w:hAnsiTheme="minorHAnsi" w:cstheme="minorHAnsi"/>
                <w:color w:val="000000" w:themeColor="text1"/>
                <w:sz w:val="20"/>
              </w:rPr>
            </w:pPr>
            <w:r w:rsidRPr="00A25A16">
              <w:rPr>
                <w:rFonts w:asciiTheme="minorHAnsi" w:eastAsiaTheme="minorEastAsia" w:hAnsiTheme="minorHAnsi" w:cstheme="minorHAnsi"/>
                <w:color w:val="000000" w:themeColor="text1"/>
                <w:sz w:val="20"/>
                <w:szCs w:val="22"/>
              </w:rPr>
              <w:t xml:space="preserve">requires principal professional growth be jointly identified and planned between the principal and evaluator </w:t>
            </w:r>
          </w:p>
          <w:p w:rsidR="00C2166B" w:rsidRPr="00A25A16" w:rsidRDefault="00C2166B" w:rsidP="00C2166B">
            <w:pPr>
              <w:spacing w:before="40" w:after="40" w:line="240" w:lineRule="exact"/>
              <w:rPr>
                <w:rFonts w:asciiTheme="minorHAnsi" w:eastAsiaTheme="minorEastAsia" w:hAnsiTheme="minorHAnsi" w:cstheme="minorHAnsi"/>
                <w:color w:val="000000" w:themeColor="text1"/>
                <w:sz w:val="20"/>
              </w:rPr>
            </w:pPr>
          </w:p>
        </w:tc>
      </w:tr>
      <w:tr w:rsidR="00E34A57" w:rsidRPr="00A25A16">
        <w:trPr>
          <w:cantSplit/>
          <w:trHeight w:val="1134"/>
        </w:trPr>
        <w:tc>
          <w:tcPr>
            <w:tcW w:w="720" w:type="dxa"/>
            <w:tcBorders>
              <w:top w:val="single" w:sz="12" w:space="0" w:color="auto"/>
              <w:bottom w:val="single" w:sz="12" w:space="0" w:color="auto"/>
              <w:right w:val="single" w:sz="12" w:space="0" w:color="auto"/>
            </w:tcBorders>
            <w:shd w:val="clear" w:color="auto" w:fill="D9D9D9" w:themeFill="background1" w:themeFillShade="D9"/>
            <w:textDirection w:val="btLr"/>
            <w:vAlign w:val="center"/>
          </w:tcPr>
          <w:p w:rsidR="00C2166B" w:rsidRPr="00A25A16" w:rsidRDefault="00115E3D" w:rsidP="00C2166B">
            <w:pPr>
              <w:spacing w:before="60"/>
              <w:ind w:left="113" w:right="113"/>
              <w:jc w:val="center"/>
              <w:rPr>
                <w:rFonts w:asciiTheme="minorHAnsi" w:eastAsiaTheme="minorEastAsia" w:hAnsiTheme="minorHAnsi" w:cstheme="minorHAnsi"/>
                <w:b/>
                <w:bCs/>
                <w:color w:val="000000" w:themeColor="text1"/>
              </w:rPr>
            </w:pPr>
            <w:r w:rsidRPr="00A25A16">
              <w:rPr>
                <w:rFonts w:asciiTheme="minorHAnsi" w:eastAsiaTheme="minorEastAsia" w:hAnsiTheme="minorHAnsi" w:cstheme="minorHAnsi"/>
                <w:b/>
                <w:bCs/>
                <w:color w:val="000000" w:themeColor="text1"/>
                <w:szCs w:val="22"/>
              </w:rPr>
              <w:t>Ineffective</w:t>
            </w:r>
          </w:p>
        </w:tc>
        <w:tc>
          <w:tcPr>
            <w:tcW w:w="4050" w:type="dxa"/>
            <w:tcBorders>
              <w:left w:val="single" w:sz="12" w:space="0" w:color="auto"/>
            </w:tcBorders>
            <w:shd w:val="clear" w:color="auto" w:fill="FFFFFF" w:themeFill="background1"/>
          </w:tcPr>
          <w:p w:rsidR="00C2166B" w:rsidRPr="00A25A16" w:rsidRDefault="00C2166B" w:rsidP="00174006">
            <w:pPr>
              <w:spacing w:before="40" w:after="40" w:line="240" w:lineRule="exact"/>
              <w:rPr>
                <w:rFonts w:asciiTheme="minorHAnsi" w:eastAsiaTheme="minorEastAsia" w:hAnsiTheme="minorHAnsi" w:cstheme="minorHAnsi"/>
                <w:color w:val="000000" w:themeColor="text1"/>
                <w:sz w:val="20"/>
              </w:rPr>
            </w:pPr>
            <w:r w:rsidRPr="00A25A16">
              <w:rPr>
                <w:rFonts w:asciiTheme="minorHAnsi" w:eastAsiaTheme="minorEastAsia" w:hAnsiTheme="minorHAnsi" w:cstheme="minorHAnsi"/>
                <w:color w:val="000000" w:themeColor="text1"/>
                <w:sz w:val="20"/>
                <w:szCs w:val="22"/>
              </w:rPr>
              <w:t xml:space="preserve">The principal consistently performs below the established performance standard or in a manner that is inconsistent with the school’s mission and goals and results in minimal student academic progress. </w:t>
            </w:r>
          </w:p>
        </w:tc>
        <w:tc>
          <w:tcPr>
            <w:tcW w:w="4680" w:type="dxa"/>
            <w:shd w:val="clear" w:color="auto" w:fill="FFFFFF" w:themeFill="background1"/>
          </w:tcPr>
          <w:p w:rsidR="00C2166B" w:rsidRPr="00A25A16" w:rsidRDefault="008E45F8" w:rsidP="00C2166B">
            <w:pPr>
              <w:spacing w:before="40" w:after="40" w:line="240" w:lineRule="exact"/>
              <w:rPr>
                <w:rFonts w:asciiTheme="minorHAnsi" w:eastAsiaTheme="minorEastAsia" w:hAnsiTheme="minorHAnsi" w:cstheme="minorHAnsi"/>
                <w:color w:val="000000" w:themeColor="text1"/>
                <w:sz w:val="20"/>
              </w:rPr>
            </w:pPr>
            <w:r w:rsidRPr="00A25A16">
              <w:rPr>
                <w:rFonts w:asciiTheme="minorHAnsi" w:eastAsiaTheme="minorEastAsia" w:hAnsiTheme="minorHAnsi" w:cstheme="minorHAnsi"/>
                <w:color w:val="000000" w:themeColor="text1"/>
                <w:sz w:val="20"/>
                <w:szCs w:val="22"/>
              </w:rPr>
              <w:t>Unacceptable</w:t>
            </w:r>
            <w:r w:rsidR="00C2166B" w:rsidRPr="00A25A16">
              <w:rPr>
                <w:rFonts w:asciiTheme="minorHAnsi" w:eastAsiaTheme="minorEastAsia" w:hAnsiTheme="minorHAnsi" w:cstheme="minorHAnsi"/>
                <w:color w:val="000000" w:themeColor="text1"/>
                <w:sz w:val="20"/>
                <w:szCs w:val="22"/>
              </w:rPr>
              <w:t xml:space="preserve"> performance: </w:t>
            </w:r>
          </w:p>
          <w:p w:rsidR="00C2166B" w:rsidRPr="00A25A16" w:rsidRDefault="00C2166B" w:rsidP="0022252D">
            <w:pPr>
              <w:numPr>
                <w:ilvl w:val="0"/>
                <w:numId w:val="1"/>
              </w:numPr>
              <w:spacing w:before="40" w:after="40" w:line="240" w:lineRule="exact"/>
              <w:ind w:left="342" w:hanging="180"/>
              <w:rPr>
                <w:rFonts w:asciiTheme="minorHAnsi" w:eastAsiaTheme="minorEastAsia" w:hAnsiTheme="minorHAnsi" w:cstheme="minorHAnsi"/>
                <w:color w:val="000000" w:themeColor="text1"/>
                <w:sz w:val="20"/>
              </w:rPr>
            </w:pPr>
            <w:r w:rsidRPr="00A25A16">
              <w:rPr>
                <w:rFonts w:asciiTheme="minorHAnsi" w:eastAsiaTheme="minorEastAsia" w:hAnsiTheme="minorHAnsi" w:cstheme="minorHAnsi"/>
                <w:color w:val="000000" w:themeColor="text1"/>
                <w:sz w:val="20"/>
                <w:szCs w:val="22"/>
              </w:rPr>
              <w:t>does not meet the requirements contained in the job description as expressed in the evaluation criteria</w:t>
            </w:r>
          </w:p>
          <w:p w:rsidR="00C2166B" w:rsidRPr="00A25A16" w:rsidRDefault="00C2166B" w:rsidP="0022252D">
            <w:pPr>
              <w:numPr>
                <w:ilvl w:val="0"/>
                <w:numId w:val="1"/>
              </w:numPr>
              <w:spacing w:before="40" w:after="40" w:line="240" w:lineRule="exact"/>
              <w:ind w:left="342" w:hanging="180"/>
              <w:rPr>
                <w:rFonts w:asciiTheme="minorHAnsi" w:eastAsiaTheme="minorEastAsia" w:hAnsiTheme="minorHAnsi" w:cstheme="minorHAnsi"/>
                <w:color w:val="000000" w:themeColor="text1"/>
                <w:sz w:val="20"/>
              </w:rPr>
            </w:pPr>
            <w:r w:rsidRPr="00A25A16">
              <w:rPr>
                <w:rFonts w:asciiTheme="minorHAnsi" w:eastAsiaTheme="minorEastAsia" w:hAnsiTheme="minorHAnsi" w:cstheme="minorHAnsi"/>
                <w:color w:val="000000" w:themeColor="text1"/>
                <w:sz w:val="20"/>
                <w:szCs w:val="22"/>
              </w:rPr>
              <w:t>results in minimal student academic progress</w:t>
            </w:r>
          </w:p>
          <w:p w:rsidR="00C2166B" w:rsidRPr="00A25A16" w:rsidRDefault="00C2166B" w:rsidP="0022252D">
            <w:pPr>
              <w:numPr>
                <w:ilvl w:val="0"/>
                <w:numId w:val="1"/>
              </w:numPr>
              <w:spacing w:before="40" w:after="40" w:line="240" w:lineRule="exact"/>
              <w:ind w:left="342" w:hanging="180"/>
              <w:rPr>
                <w:rFonts w:asciiTheme="minorHAnsi" w:eastAsiaTheme="minorEastAsia" w:hAnsiTheme="minorHAnsi" w:cstheme="minorHAnsi"/>
                <w:color w:val="000000" w:themeColor="text1"/>
                <w:sz w:val="20"/>
              </w:rPr>
            </w:pPr>
            <w:r w:rsidRPr="00A25A16">
              <w:rPr>
                <w:rFonts w:asciiTheme="minorHAnsi" w:eastAsiaTheme="minorEastAsia" w:hAnsiTheme="minorHAnsi" w:cstheme="minorHAnsi"/>
                <w:color w:val="000000" w:themeColor="text1"/>
                <w:sz w:val="20"/>
                <w:szCs w:val="22"/>
              </w:rPr>
              <w:t>may contribute to a recommendation for the employee not being considered for continued employment</w:t>
            </w:r>
          </w:p>
        </w:tc>
      </w:tr>
    </w:tbl>
    <w:p w:rsidR="00630CB7" w:rsidRPr="00A25A16" w:rsidRDefault="00630CB7" w:rsidP="008C7BC8">
      <w:pPr>
        <w:keepNext/>
        <w:ind w:right="-108"/>
        <w:outlineLvl w:val="1"/>
        <w:rPr>
          <w:rFonts w:asciiTheme="minorHAnsi" w:eastAsia="Times New Roman" w:hAnsiTheme="minorHAnsi" w:cstheme="minorHAnsi"/>
          <w:b/>
          <w:szCs w:val="28"/>
        </w:rPr>
      </w:pPr>
      <w:bookmarkStart w:id="12" w:name="_Toc284925029"/>
    </w:p>
    <w:p w:rsidR="00630CB7" w:rsidRPr="00A25A16" w:rsidRDefault="00630CB7" w:rsidP="008C7BC8">
      <w:pPr>
        <w:keepNext/>
        <w:ind w:right="-108"/>
        <w:outlineLvl w:val="1"/>
        <w:rPr>
          <w:rFonts w:asciiTheme="minorHAnsi" w:eastAsia="Times New Roman" w:hAnsiTheme="minorHAnsi" w:cstheme="minorHAnsi"/>
          <w:b/>
          <w:szCs w:val="28"/>
        </w:rPr>
      </w:pPr>
    </w:p>
    <w:p w:rsidR="00FE4E8D" w:rsidRDefault="00FE4E8D">
      <w:pPr>
        <w:rPr>
          <w:rFonts w:asciiTheme="minorHAnsi" w:eastAsia="Times New Roman" w:hAnsiTheme="minorHAnsi" w:cstheme="minorHAnsi"/>
          <w:b/>
          <w:sz w:val="32"/>
          <w:szCs w:val="28"/>
        </w:rPr>
      </w:pPr>
      <w:r>
        <w:rPr>
          <w:rFonts w:asciiTheme="minorHAnsi" w:eastAsia="Times New Roman" w:hAnsiTheme="minorHAnsi" w:cstheme="minorHAnsi"/>
          <w:b/>
          <w:sz w:val="32"/>
          <w:szCs w:val="28"/>
        </w:rPr>
        <w:br w:type="page"/>
      </w:r>
    </w:p>
    <w:p w:rsidR="008C7BC8" w:rsidRPr="00A25A16" w:rsidRDefault="00534557" w:rsidP="008C7BC8">
      <w:pPr>
        <w:keepNext/>
        <w:ind w:right="-108"/>
        <w:outlineLvl w:val="1"/>
        <w:rPr>
          <w:rFonts w:asciiTheme="minorHAnsi" w:eastAsia="Times New Roman" w:hAnsiTheme="minorHAnsi" w:cstheme="minorHAnsi"/>
          <w:b/>
        </w:rPr>
      </w:pPr>
      <w:r w:rsidRPr="00A25A16">
        <w:rPr>
          <w:rFonts w:asciiTheme="minorHAnsi" w:eastAsia="Times New Roman" w:hAnsiTheme="minorHAnsi" w:cstheme="minorHAnsi"/>
          <w:b/>
          <w:sz w:val="32"/>
          <w:szCs w:val="28"/>
        </w:rPr>
        <w:t xml:space="preserve">Mid-Year </w:t>
      </w:r>
      <w:bookmarkEnd w:id="12"/>
      <w:r w:rsidR="00FE4E8D">
        <w:rPr>
          <w:rFonts w:asciiTheme="minorHAnsi" w:eastAsia="Times New Roman" w:hAnsiTheme="minorHAnsi" w:cstheme="minorHAnsi"/>
          <w:b/>
          <w:sz w:val="32"/>
          <w:szCs w:val="28"/>
        </w:rPr>
        <w:t>Review</w:t>
      </w:r>
      <w:r w:rsidR="00A25A16" w:rsidRPr="00A25A16">
        <w:rPr>
          <w:rFonts w:asciiTheme="minorHAnsi" w:eastAsia="Times New Roman" w:hAnsiTheme="minorHAnsi" w:cstheme="minorHAnsi"/>
          <w:b/>
          <w:sz w:val="32"/>
          <w:szCs w:val="28"/>
        </w:rPr>
        <w:t xml:space="preserve"> </w:t>
      </w:r>
      <w:r w:rsidR="00A25A16" w:rsidRPr="00D63C34">
        <w:rPr>
          <w:rFonts w:asciiTheme="minorHAnsi" w:eastAsia="Times New Roman" w:hAnsiTheme="minorHAnsi" w:cstheme="minorHAnsi"/>
          <w:b/>
          <w:sz w:val="32"/>
          <w:szCs w:val="28"/>
          <w:highlight w:val="lightGray"/>
        </w:rPr>
        <w:t>(</w:t>
      </w:r>
      <w:r w:rsidR="002A4E5D" w:rsidRPr="00D63C34">
        <w:rPr>
          <w:rFonts w:asciiTheme="minorHAnsi" w:eastAsia="Times New Roman" w:hAnsiTheme="minorHAnsi" w:cstheme="minorHAnsi"/>
          <w:b/>
          <w:highlight w:val="lightGray"/>
        </w:rPr>
        <w:t xml:space="preserve">Needs </w:t>
      </w:r>
      <w:r w:rsidR="00A25A16" w:rsidRPr="00D63C34">
        <w:rPr>
          <w:rFonts w:asciiTheme="minorHAnsi" w:eastAsia="Times New Roman" w:hAnsiTheme="minorHAnsi" w:cstheme="minorHAnsi"/>
          <w:b/>
          <w:highlight w:val="lightGray"/>
        </w:rPr>
        <w:t>decision</w:t>
      </w:r>
      <w:r w:rsidR="002A4E5D" w:rsidRPr="00D63C34">
        <w:rPr>
          <w:rFonts w:asciiTheme="minorHAnsi" w:eastAsia="Times New Roman" w:hAnsiTheme="minorHAnsi" w:cstheme="minorHAnsi"/>
          <w:b/>
          <w:highlight w:val="lightGray"/>
        </w:rPr>
        <w:t xml:space="preserve"> b</w:t>
      </w:r>
      <w:r w:rsidR="00260670" w:rsidRPr="00D63C34">
        <w:rPr>
          <w:rFonts w:asciiTheme="minorHAnsi" w:eastAsia="Times New Roman" w:hAnsiTheme="minorHAnsi" w:cstheme="minorHAnsi"/>
          <w:b/>
          <w:highlight w:val="lightGray"/>
        </w:rPr>
        <w:t>y</w:t>
      </w:r>
      <w:r w:rsidR="002A4E5D" w:rsidRPr="00D63C34">
        <w:rPr>
          <w:rFonts w:asciiTheme="minorHAnsi" w:eastAsia="Times New Roman" w:hAnsiTheme="minorHAnsi" w:cstheme="minorHAnsi"/>
          <w:b/>
          <w:highlight w:val="lightGray"/>
        </w:rPr>
        <w:t xml:space="preserve"> the steering committee prior to field test</w:t>
      </w:r>
      <w:r w:rsidR="00A25A16" w:rsidRPr="00D63C34">
        <w:rPr>
          <w:rFonts w:asciiTheme="minorHAnsi" w:eastAsia="Times New Roman" w:hAnsiTheme="minorHAnsi" w:cstheme="minorHAnsi"/>
          <w:b/>
          <w:highlight w:val="lightGray"/>
        </w:rPr>
        <w:t>.)</w:t>
      </w:r>
    </w:p>
    <w:p w:rsidR="008C7BC8" w:rsidRPr="00A25A16" w:rsidRDefault="008C7BC8" w:rsidP="008C7BC8">
      <w:pPr>
        <w:rPr>
          <w:rFonts w:asciiTheme="minorHAnsi" w:eastAsia="Times New Roman" w:hAnsiTheme="minorHAnsi" w:cstheme="minorHAnsi"/>
        </w:rPr>
      </w:pPr>
    </w:p>
    <w:p w:rsidR="008C7BC8" w:rsidRPr="00A25A16" w:rsidRDefault="008C7BC8" w:rsidP="008C7BC8">
      <w:pPr>
        <w:rPr>
          <w:rFonts w:asciiTheme="minorHAnsi" w:eastAsia="Times New Roman" w:hAnsiTheme="minorHAnsi" w:cstheme="minorHAnsi"/>
        </w:rPr>
      </w:pPr>
      <w:r w:rsidRPr="00A25A16">
        <w:rPr>
          <w:rFonts w:asciiTheme="minorHAnsi" w:eastAsia="Times New Roman" w:hAnsiTheme="minorHAnsi" w:cstheme="minorHAnsi"/>
        </w:rPr>
        <w:t xml:space="preserve">Principals within the school </w:t>
      </w:r>
      <w:r w:rsidR="00040C93" w:rsidRPr="00A25A16">
        <w:rPr>
          <w:rFonts w:asciiTheme="minorHAnsi" w:eastAsia="Times New Roman" w:hAnsiTheme="minorHAnsi" w:cstheme="minorHAnsi"/>
        </w:rPr>
        <w:t>district</w:t>
      </w:r>
      <w:r w:rsidRPr="00A25A16">
        <w:rPr>
          <w:rFonts w:asciiTheme="minorHAnsi" w:eastAsia="Times New Roman" w:hAnsiTheme="minorHAnsi" w:cstheme="minorHAnsi"/>
        </w:rPr>
        <w:t xml:space="preserve"> will receive a</w:t>
      </w:r>
      <w:r w:rsidR="00534557" w:rsidRPr="00A25A16">
        <w:rPr>
          <w:rFonts w:asciiTheme="minorHAnsi" w:eastAsia="Times New Roman" w:hAnsiTheme="minorHAnsi" w:cstheme="minorHAnsi"/>
        </w:rPr>
        <w:t xml:space="preserve"> mid</w:t>
      </w:r>
      <w:r w:rsidR="00260670" w:rsidRPr="00A25A16">
        <w:rPr>
          <w:rFonts w:asciiTheme="minorHAnsi" w:eastAsia="Times New Roman" w:hAnsiTheme="minorHAnsi" w:cstheme="minorHAnsi"/>
        </w:rPr>
        <w:t>-</w:t>
      </w:r>
      <w:r w:rsidR="00534557" w:rsidRPr="00A25A16">
        <w:rPr>
          <w:rFonts w:asciiTheme="minorHAnsi" w:eastAsia="Times New Roman" w:hAnsiTheme="minorHAnsi" w:cstheme="minorHAnsi"/>
        </w:rPr>
        <w:t>year formative</w:t>
      </w:r>
      <w:r w:rsidRPr="00A25A16">
        <w:rPr>
          <w:rFonts w:asciiTheme="minorHAnsi" w:eastAsia="Times New Roman" w:hAnsiTheme="minorHAnsi" w:cstheme="minorHAnsi"/>
        </w:rPr>
        <w:t xml:space="preserve"> evaluation to provide systematic feedback prior to the completion of a summative evaluation.  Using the multiple data sources discussed previously, the evaluator will complete the </w:t>
      </w:r>
      <w:r w:rsidRPr="00A25A16">
        <w:rPr>
          <w:rFonts w:asciiTheme="minorHAnsi" w:eastAsia="Times New Roman" w:hAnsiTheme="minorHAnsi" w:cstheme="minorHAnsi"/>
          <w:i/>
          <w:iCs/>
        </w:rPr>
        <w:t xml:space="preserve">Principal </w:t>
      </w:r>
      <w:r w:rsidR="00FE4E8D">
        <w:rPr>
          <w:rFonts w:asciiTheme="minorHAnsi" w:eastAsia="Times New Roman" w:hAnsiTheme="minorHAnsi" w:cstheme="minorHAnsi"/>
          <w:i/>
          <w:iCs/>
        </w:rPr>
        <w:t>Mid</w:t>
      </w:r>
      <w:r w:rsidR="0081476A">
        <w:rPr>
          <w:rFonts w:asciiTheme="minorHAnsi" w:eastAsia="Times New Roman" w:hAnsiTheme="minorHAnsi" w:cstheme="minorHAnsi"/>
          <w:i/>
          <w:iCs/>
        </w:rPr>
        <w:t>-Y</w:t>
      </w:r>
      <w:r w:rsidR="00FE4E8D">
        <w:rPr>
          <w:rFonts w:asciiTheme="minorHAnsi" w:eastAsia="Times New Roman" w:hAnsiTheme="minorHAnsi" w:cstheme="minorHAnsi"/>
          <w:i/>
          <w:iCs/>
        </w:rPr>
        <w:t>ear</w:t>
      </w:r>
      <w:r w:rsidRPr="00A25A16">
        <w:rPr>
          <w:rFonts w:asciiTheme="minorHAnsi" w:eastAsia="Times New Roman" w:hAnsiTheme="minorHAnsi" w:cstheme="minorHAnsi"/>
          <w:i/>
          <w:iCs/>
        </w:rPr>
        <w:t xml:space="preserve"> Performance Re</w:t>
      </w:r>
      <w:r w:rsidR="00FE4E8D">
        <w:rPr>
          <w:rFonts w:asciiTheme="minorHAnsi" w:eastAsia="Times New Roman" w:hAnsiTheme="minorHAnsi" w:cstheme="minorHAnsi"/>
          <w:i/>
          <w:iCs/>
        </w:rPr>
        <w:t>view</w:t>
      </w:r>
      <w:r w:rsidRPr="00A25A16">
        <w:rPr>
          <w:rFonts w:asciiTheme="minorHAnsi" w:eastAsia="Times New Roman" w:hAnsiTheme="minorHAnsi" w:cstheme="minorHAnsi"/>
          <w:i/>
          <w:iCs/>
        </w:rPr>
        <w:t xml:space="preserve"> </w:t>
      </w:r>
      <w:r w:rsidRPr="00A25A16">
        <w:rPr>
          <w:rFonts w:asciiTheme="minorHAnsi" w:eastAsia="Times New Roman" w:hAnsiTheme="minorHAnsi" w:cstheme="minorHAnsi"/>
          <w:iCs/>
        </w:rPr>
        <w:t xml:space="preserve">(see Part III) </w:t>
      </w:r>
      <w:r w:rsidRPr="00A25A16">
        <w:rPr>
          <w:rFonts w:asciiTheme="minorHAnsi" w:eastAsia="Times New Roman" w:hAnsiTheme="minorHAnsi" w:cstheme="minorHAnsi"/>
        </w:rPr>
        <w:t xml:space="preserve">to indicate if a principal has shown evidence of each of the performance </w:t>
      </w:r>
      <w:r w:rsidR="006E0830">
        <w:rPr>
          <w:rFonts w:asciiTheme="minorHAnsi" w:eastAsia="Times New Roman" w:hAnsiTheme="minorHAnsi" w:cstheme="minorHAnsi"/>
        </w:rPr>
        <w:t>standards</w:t>
      </w:r>
      <w:r w:rsidRPr="00A25A16">
        <w:rPr>
          <w:rFonts w:asciiTheme="minorHAnsi" w:eastAsia="Times New Roman" w:hAnsiTheme="minorHAnsi" w:cstheme="minorHAnsi"/>
        </w:rPr>
        <w:t xml:space="preserve">.  </w:t>
      </w:r>
      <w:r w:rsidR="00F37D28" w:rsidRPr="00A25A16">
        <w:rPr>
          <w:rFonts w:asciiTheme="minorHAnsi" w:eastAsia="Times New Roman" w:hAnsiTheme="minorHAnsi" w:cstheme="minorHAnsi"/>
        </w:rPr>
        <w:t xml:space="preserve">This form does not include an actual rating of performance. </w:t>
      </w:r>
      <w:r w:rsidRPr="00A25A16">
        <w:rPr>
          <w:rFonts w:asciiTheme="minorHAnsi" w:eastAsia="Times New Roman" w:hAnsiTheme="minorHAnsi" w:cstheme="minorHAnsi"/>
        </w:rPr>
        <w:t xml:space="preserve">The evaluator should share </w:t>
      </w:r>
      <w:r w:rsidR="00F37D28" w:rsidRPr="00A25A16">
        <w:rPr>
          <w:rFonts w:asciiTheme="minorHAnsi" w:eastAsia="Times New Roman" w:hAnsiTheme="minorHAnsi" w:cstheme="minorHAnsi"/>
        </w:rPr>
        <w:t xml:space="preserve">the results of </w:t>
      </w:r>
      <w:r w:rsidRPr="00A25A16">
        <w:rPr>
          <w:rFonts w:asciiTheme="minorHAnsi" w:eastAsia="Times New Roman" w:hAnsiTheme="minorHAnsi" w:cstheme="minorHAnsi"/>
        </w:rPr>
        <w:t xml:space="preserve">her or his assessment </w:t>
      </w:r>
      <w:r w:rsidR="00F37D28" w:rsidRPr="00A25A16">
        <w:rPr>
          <w:rFonts w:asciiTheme="minorHAnsi" w:eastAsia="Times New Roman" w:hAnsiTheme="minorHAnsi" w:cstheme="minorHAnsi"/>
        </w:rPr>
        <w:t xml:space="preserve">with the principal </w:t>
      </w:r>
      <w:r w:rsidRPr="00A25A16">
        <w:rPr>
          <w:rFonts w:asciiTheme="minorHAnsi" w:eastAsia="Times New Roman" w:hAnsiTheme="minorHAnsi" w:cstheme="minorHAnsi"/>
        </w:rPr>
        <w:t xml:space="preserve">by </w:t>
      </w:r>
      <w:r w:rsidR="00F37D28" w:rsidRPr="00A25A16">
        <w:rPr>
          <w:rFonts w:asciiTheme="minorHAnsi" w:eastAsia="Times New Roman" w:hAnsiTheme="minorHAnsi" w:cstheme="minorHAnsi"/>
        </w:rPr>
        <w:t xml:space="preserve">January </w:t>
      </w:r>
      <w:r w:rsidR="00534557" w:rsidRPr="00A25A16">
        <w:rPr>
          <w:rFonts w:asciiTheme="minorHAnsi" w:eastAsia="Times New Roman" w:hAnsiTheme="minorHAnsi" w:cstheme="minorHAnsi"/>
        </w:rPr>
        <w:t>30</w:t>
      </w:r>
      <w:r w:rsidRPr="00A25A16">
        <w:rPr>
          <w:rFonts w:asciiTheme="minorHAnsi" w:eastAsia="Times New Roman" w:hAnsiTheme="minorHAnsi" w:cstheme="minorHAnsi"/>
        </w:rPr>
        <w:t xml:space="preserve">.  </w:t>
      </w:r>
      <w:r w:rsidRPr="00A25A16">
        <w:rPr>
          <w:rFonts w:asciiTheme="minorHAnsi" w:eastAsia="Times New Roman" w:hAnsiTheme="minorHAnsi" w:cstheme="minorHAnsi"/>
          <w:i/>
          <w:iCs/>
        </w:rPr>
        <w:t xml:space="preserve">  </w:t>
      </w:r>
      <w:r w:rsidR="00534557" w:rsidRPr="00A25A16">
        <w:rPr>
          <w:rFonts w:asciiTheme="minorHAnsi" w:eastAsia="Times New Roman" w:hAnsiTheme="minorHAnsi" w:cstheme="minorHAnsi"/>
          <w:iCs/>
        </w:rPr>
        <w:t xml:space="preserve">The principal will complete the </w:t>
      </w:r>
      <w:r w:rsidR="00FE4E8D">
        <w:rPr>
          <w:rFonts w:asciiTheme="minorHAnsi" w:eastAsia="Times New Roman" w:hAnsiTheme="minorHAnsi" w:cstheme="minorHAnsi"/>
          <w:i/>
          <w:iCs/>
        </w:rPr>
        <w:t>Documentation</w:t>
      </w:r>
      <w:r w:rsidR="00534557" w:rsidRPr="00A25A16">
        <w:rPr>
          <w:rFonts w:asciiTheme="minorHAnsi" w:eastAsia="Times New Roman" w:hAnsiTheme="minorHAnsi" w:cstheme="minorHAnsi"/>
          <w:i/>
          <w:iCs/>
        </w:rPr>
        <w:t xml:space="preserve"> </w:t>
      </w:r>
      <w:r w:rsidR="00A25A16" w:rsidRPr="00A25A16">
        <w:rPr>
          <w:rFonts w:asciiTheme="minorHAnsi" w:eastAsia="Times New Roman" w:hAnsiTheme="minorHAnsi" w:cstheme="minorHAnsi"/>
          <w:i/>
          <w:iCs/>
        </w:rPr>
        <w:t>F</w:t>
      </w:r>
      <w:r w:rsidR="00534557" w:rsidRPr="00A25A16">
        <w:rPr>
          <w:rFonts w:asciiTheme="minorHAnsi" w:eastAsia="Times New Roman" w:hAnsiTheme="minorHAnsi" w:cstheme="minorHAnsi"/>
          <w:i/>
          <w:iCs/>
        </w:rPr>
        <w:t>orm</w:t>
      </w:r>
      <w:r w:rsidR="00534557" w:rsidRPr="00A25A16">
        <w:rPr>
          <w:rFonts w:asciiTheme="minorHAnsi" w:eastAsia="Times New Roman" w:hAnsiTheme="minorHAnsi" w:cstheme="minorHAnsi"/>
          <w:iCs/>
        </w:rPr>
        <w:t xml:space="preserve"> to shar</w:t>
      </w:r>
      <w:r w:rsidR="00260670" w:rsidRPr="00A25A16">
        <w:rPr>
          <w:rFonts w:asciiTheme="minorHAnsi" w:eastAsia="Times New Roman" w:hAnsiTheme="minorHAnsi" w:cstheme="minorHAnsi"/>
          <w:iCs/>
        </w:rPr>
        <w:t>e</w:t>
      </w:r>
      <w:r w:rsidR="00534557" w:rsidRPr="00A25A16">
        <w:rPr>
          <w:rFonts w:asciiTheme="minorHAnsi" w:eastAsia="Times New Roman" w:hAnsiTheme="minorHAnsi" w:cstheme="minorHAnsi"/>
          <w:iCs/>
        </w:rPr>
        <w:t xml:space="preserve"> with the evaluator at this mid</w:t>
      </w:r>
      <w:r w:rsidR="00A25A16" w:rsidRPr="00A25A16">
        <w:rPr>
          <w:rFonts w:asciiTheme="minorHAnsi" w:eastAsia="Times New Roman" w:hAnsiTheme="minorHAnsi" w:cstheme="minorHAnsi"/>
          <w:iCs/>
        </w:rPr>
        <w:t>-</w:t>
      </w:r>
      <w:r w:rsidR="00534557" w:rsidRPr="00A25A16">
        <w:rPr>
          <w:rFonts w:asciiTheme="minorHAnsi" w:eastAsia="Times New Roman" w:hAnsiTheme="minorHAnsi" w:cstheme="minorHAnsi"/>
          <w:iCs/>
        </w:rPr>
        <w:t>year conference.</w:t>
      </w:r>
      <w:r w:rsidR="00260670" w:rsidRPr="00A25A16">
        <w:rPr>
          <w:rFonts w:asciiTheme="minorHAnsi" w:eastAsia="Times New Roman" w:hAnsiTheme="minorHAnsi" w:cstheme="minorHAnsi"/>
          <w:iCs/>
        </w:rPr>
        <w:t xml:space="preserve">  Additionally, the principal and evaluator should discuss </w:t>
      </w:r>
      <w:r w:rsidR="005D72A1" w:rsidRPr="00A25A16">
        <w:rPr>
          <w:rFonts w:asciiTheme="minorHAnsi" w:eastAsia="Times New Roman" w:hAnsiTheme="minorHAnsi" w:cstheme="minorHAnsi"/>
          <w:iCs/>
        </w:rPr>
        <w:t>progress toward the student growth goal.</w:t>
      </w:r>
    </w:p>
    <w:p w:rsidR="008C7BC8" w:rsidRPr="00A25A16" w:rsidRDefault="008C7BC8" w:rsidP="008C7BC8">
      <w:pPr>
        <w:rPr>
          <w:rFonts w:asciiTheme="minorHAnsi" w:eastAsia="Times New Roman" w:hAnsiTheme="minorHAnsi" w:cstheme="minorHAnsi"/>
        </w:rPr>
      </w:pPr>
    </w:p>
    <w:p w:rsidR="00B03C51" w:rsidRPr="00D63C34" w:rsidRDefault="00B03C51" w:rsidP="008C7BC8">
      <w:pPr>
        <w:rPr>
          <w:rFonts w:asciiTheme="minorHAnsi" w:eastAsia="Times New Roman" w:hAnsiTheme="minorHAnsi" w:cstheme="minorHAnsi"/>
        </w:rPr>
      </w:pPr>
    </w:p>
    <w:p w:rsidR="008C7BC8" w:rsidRPr="00D63C34" w:rsidRDefault="008C7BC8" w:rsidP="00D63C34">
      <w:pPr>
        <w:keepNext/>
        <w:ind w:right="-108"/>
        <w:outlineLvl w:val="1"/>
        <w:rPr>
          <w:rFonts w:asciiTheme="minorHAnsi" w:eastAsia="Times New Roman" w:hAnsiTheme="minorHAnsi" w:cstheme="minorHAnsi"/>
          <w:b/>
          <w:bCs/>
        </w:rPr>
      </w:pPr>
      <w:bookmarkStart w:id="13" w:name="_Toc284925030"/>
      <w:r w:rsidRPr="00D63C34">
        <w:rPr>
          <w:rFonts w:asciiTheme="minorHAnsi" w:eastAsia="Times New Roman" w:hAnsiTheme="minorHAnsi" w:cstheme="minorHAnsi"/>
          <w:b/>
          <w:bCs/>
          <w:sz w:val="32"/>
          <w:szCs w:val="32"/>
        </w:rPr>
        <w:t>Summative Evaluation</w:t>
      </w:r>
      <w:bookmarkEnd w:id="13"/>
      <w:r w:rsidR="00D63C34" w:rsidRPr="00D63C34">
        <w:rPr>
          <w:rFonts w:asciiTheme="minorHAnsi" w:eastAsia="Times New Roman" w:hAnsiTheme="minorHAnsi" w:cstheme="minorHAnsi"/>
          <w:b/>
          <w:bCs/>
          <w:sz w:val="32"/>
          <w:szCs w:val="32"/>
        </w:rPr>
        <w:t xml:space="preserve"> </w:t>
      </w:r>
      <w:r w:rsidR="00D63C34" w:rsidRPr="00D63C34">
        <w:rPr>
          <w:rFonts w:asciiTheme="minorHAnsi" w:eastAsia="Times New Roman" w:hAnsiTheme="minorHAnsi" w:cstheme="minorHAnsi"/>
          <w:b/>
          <w:sz w:val="32"/>
          <w:szCs w:val="28"/>
          <w:highlight w:val="lightGray"/>
        </w:rPr>
        <w:t>(</w:t>
      </w:r>
      <w:r w:rsidR="00D63C34" w:rsidRPr="00D63C34">
        <w:rPr>
          <w:rFonts w:asciiTheme="minorHAnsi" w:eastAsia="Times New Roman" w:hAnsiTheme="minorHAnsi" w:cstheme="minorHAnsi"/>
          <w:b/>
          <w:highlight w:val="lightGray"/>
        </w:rPr>
        <w:t>Needs decision by the steering committee prior to field test.)</w:t>
      </w:r>
      <w:r w:rsidR="00534557" w:rsidRPr="00D63C34">
        <w:rPr>
          <w:rFonts w:asciiTheme="minorHAnsi" w:eastAsia="Times New Roman" w:hAnsiTheme="minorHAnsi" w:cstheme="minorHAnsi"/>
          <w:b/>
          <w:bCs/>
        </w:rPr>
        <w:t xml:space="preserve"> </w:t>
      </w:r>
    </w:p>
    <w:p w:rsidR="00D63C34" w:rsidRPr="00D63C34" w:rsidRDefault="00D63C34" w:rsidP="00D63C34">
      <w:pPr>
        <w:keepNext/>
        <w:ind w:right="-108"/>
        <w:outlineLvl w:val="1"/>
        <w:rPr>
          <w:rFonts w:asciiTheme="minorHAnsi" w:eastAsia="Times New Roman" w:hAnsiTheme="minorHAnsi" w:cstheme="minorHAnsi"/>
          <w:szCs w:val="18"/>
        </w:rPr>
      </w:pPr>
    </w:p>
    <w:p w:rsidR="008C7BC8" w:rsidRPr="00D63C34" w:rsidRDefault="008C7BC8" w:rsidP="007E50BD">
      <w:pPr>
        <w:ind w:right="90"/>
        <w:rPr>
          <w:rFonts w:asciiTheme="minorHAnsi" w:eastAsia="Times New Roman" w:hAnsiTheme="minorHAnsi" w:cstheme="minorHAnsi"/>
          <w:i/>
        </w:rPr>
      </w:pPr>
      <w:r w:rsidRPr="00D63C34">
        <w:rPr>
          <w:rFonts w:asciiTheme="minorHAnsi" w:eastAsia="Times New Roman" w:hAnsiTheme="minorHAnsi" w:cstheme="minorHAnsi"/>
        </w:rPr>
        <w:t xml:space="preserve">Assessment of performance quality occurs only at the summative evaluation stage, which comes at the end of the evaluation cycle.  </w:t>
      </w:r>
      <w:r w:rsidR="00B03C51" w:rsidRPr="00D63C34">
        <w:rPr>
          <w:rFonts w:asciiTheme="minorHAnsi" w:hAnsiTheme="minorHAnsi" w:cstheme="minorHAnsi"/>
        </w:rPr>
        <w:t>Principals will be rated on all seven performance standards using performance appraisal rubric</w:t>
      </w:r>
      <w:r w:rsidR="00524E92" w:rsidRPr="00D63C34">
        <w:rPr>
          <w:rFonts w:asciiTheme="minorHAnsi" w:hAnsiTheme="minorHAnsi" w:cstheme="minorHAnsi"/>
        </w:rPr>
        <w:t>s</w:t>
      </w:r>
      <w:r w:rsidR="00B03C51" w:rsidRPr="00D63C34">
        <w:rPr>
          <w:rFonts w:asciiTheme="minorHAnsi" w:hAnsiTheme="minorHAnsi" w:cstheme="minorHAnsi"/>
        </w:rPr>
        <w:t xml:space="preserve"> (see Part II).  As previously discussed, the rubric is a behavioral summary scale that describes acceptable performance levels for each performance standard.  The scale states the measure of performance expected of principals and provides a general description of what each rating entails.  </w:t>
      </w:r>
      <w:r w:rsidR="007E50BD" w:rsidRPr="00D63C34">
        <w:rPr>
          <w:rFonts w:asciiTheme="minorHAnsi" w:hAnsiTheme="minorHAnsi" w:cstheme="minorHAnsi"/>
          <w:i/>
        </w:rPr>
        <w:t>R</w:t>
      </w:r>
      <w:r w:rsidR="00B03C51" w:rsidRPr="00D63C34">
        <w:rPr>
          <w:rFonts w:asciiTheme="minorHAnsi" w:hAnsiTheme="minorHAnsi" w:cstheme="minorHAnsi"/>
          <w:i/>
        </w:rPr>
        <w:t>atings are made at the performance standard level, NOT at the performance indicator level.</w:t>
      </w:r>
    </w:p>
    <w:p w:rsidR="00902DED" w:rsidRPr="00D63C34" w:rsidRDefault="00902DED" w:rsidP="00902DED">
      <w:pPr>
        <w:ind w:right="-1440"/>
        <w:rPr>
          <w:rFonts w:asciiTheme="minorHAnsi" w:eastAsia="Times New Roman" w:hAnsiTheme="minorHAnsi" w:cstheme="minorHAnsi"/>
        </w:rPr>
      </w:pPr>
      <w:bookmarkStart w:id="14" w:name="OLE_LINK1"/>
      <w:bookmarkStart w:id="15" w:name="OLE_LINK2"/>
    </w:p>
    <w:bookmarkEnd w:id="14"/>
    <w:bookmarkEnd w:id="15"/>
    <w:p w:rsidR="00D63C34" w:rsidRPr="00D63C34" w:rsidRDefault="00D63C34" w:rsidP="00D63C34">
      <w:pPr>
        <w:ind w:right="90"/>
        <w:rPr>
          <w:rFonts w:asciiTheme="minorHAnsi" w:eastAsia="Times New Roman" w:hAnsiTheme="minorHAnsi" w:cstheme="minorHAnsi"/>
          <w:iCs/>
        </w:rPr>
      </w:pPr>
      <w:r w:rsidRPr="00D63C34">
        <w:rPr>
          <w:rFonts w:asciiTheme="minorHAnsi" w:eastAsia="Times New Roman" w:hAnsiTheme="minorHAnsi" w:cstheme="minorHAnsi"/>
          <w:iCs/>
        </w:rPr>
        <w:t xml:space="preserve">The principal will complete the </w:t>
      </w:r>
      <w:r w:rsidR="0081476A">
        <w:rPr>
          <w:rFonts w:asciiTheme="minorHAnsi" w:eastAsia="Times New Roman" w:hAnsiTheme="minorHAnsi" w:cstheme="minorHAnsi"/>
          <w:i/>
          <w:iCs/>
        </w:rPr>
        <w:t>Documentation</w:t>
      </w:r>
      <w:r w:rsidRPr="00D63C34">
        <w:rPr>
          <w:rFonts w:asciiTheme="minorHAnsi" w:eastAsia="Times New Roman" w:hAnsiTheme="minorHAnsi" w:cstheme="minorHAnsi"/>
          <w:i/>
          <w:iCs/>
        </w:rPr>
        <w:t xml:space="preserve"> Form</w:t>
      </w:r>
      <w:r w:rsidRPr="00D63C34">
        <w:rPr>
          <w:rFonts w:asciiTheme="minorHAnsi" w:eastAsia="Times New Roman" w:hAnsiTheme="minorHAnsi" w:cstheme="minorHAnsi"/>
          <w:iCs/>
        </w:rPr>
        <w:t xml:space="preserve"> to submit to the evaluator prior to the summative evaluation conference.  Additionally, the principal should provide documentation supporting progress made toward the student growth goal.</w:t>
      </w:r>
    </w:p>
    <w:p w:rsidR="00D63C34" w:rsidRPr="00D63C34" w:rsidRDefault="00D63C34" w:rsidP="00902DED">
      <w:pPr>
        <w:ind w:right="90"/>
        <w:rPr>
          <w:rFonts w:asciiTheme="minorHAnsi" w:eastAsia="Times New Roman" w:hAnsiTheme="minorHAnsi" w:cstheme="minorHAnsi"/>
        </w:rPr>
      </w:pPr>
    </w:p>
    <w:p w:rsidR="00902DED" w:rsidRPr="00D63C34" w:rsidRDefault="00902DED" w:rsidP="00902DED">
      <w:pPr>
        <w:ind w:right="90"/>
        <w:rPr>
          <w:rFonts w:asciiTheme="minorHAnsi" w:eastAsia="Times New Roman" w:hAnsiTheme="minorHAnsi" w:cstheme="minorHAnsi"/>
          <w:i/>
          <w:iCs/>
        </w:rPr>
      </w:pPr>
      <w:r w:rsidRPr="00D63C34">
        <w:rPr>
          <w:rFonts w:asciiTheme="minorHAnsi" w:eastAsia="Times New Roman" w:hAnsiTheme="minorHAnsi" w:cstheme="minorHAnsi"/>
        </w:rPr>
        <w:t xml:space="preserve">Evaluators make judgments about performance of the seven performance standards based on all available evidence.  After collecting information gathered through multiple data sources, the evaluator applies the four-level rating scale to evaluate a principal’s performance on all standards for the summative evaluation.  Therefore, the summative evaluation represents where the “preponderance of evidence” exists, based on various data sources.  </w:t>
      </w:r>
      <w:r w:rsidR="007E50BD" w:rsidRPr="00D63C34">
        <w:rPr>
          <w:rFonts w:asciiTheme="minorHAnsi" w:eastAsia="Times New Roman" w:hAnsiTheme="minorHAnsi" w:cstheme="minorHAnsi"/>
        </w:rPr>
        <w:t>The evaluator records the ratings and comments on the</w:t>
      </w:r>
      <w:r w:rsidRPr="00D63C34">
        <w:rPr>
          <w:rFonts w:asciiTheme="minorHAnsi" w:eastAsia="Times New Roman" w:hAnsiTheme="minorHAnsi" w:cstheme="minorHAnsi"/>
        </w:rPr>
        <w:t xml:space="preserve"> </w:t>
      </w:r>
      <w:r w:rsidRPr="00D63C34">
        <w:rPr>
          <w:rFonts w:asciiTheme="minorHAnsi" w:eastAsia="Times New Roman" w:hAnsiTheme="minorHAnsi" w:cstheme="minorHAnsi"/>
          <w:i/>
          <w:iCs/>
        </w:rPr>
        <w:t xml:space="preserve">Principal Summative Performance Report </w:t>
      </w:r>
      <w:r w:rsidR="007E50BD" w:rsidRPr="00D63C34">
        <w:rPr>
          <w:rFonts w:asciiTheme="minorHAnsi" w:eastAsia="Times New Roman" w:hAnsiTheme="minorHAnsi" w:cstheme="minorHAnsi"/>
        </w:rPr>
        <w:t>in Part III</w:t>
      </w:r>
      <w:r w:rsidRPr="00D63C34">
        <w:rPr>
          <w:rFonts w:asciiTheme="minorHAnsi" w:eastAsia="Times New Roman" w:hAnsiTheme="minorHAnsi" w:cstheme="minorHAnsi"/>
        </w:rPr>
        <w:t xml:space="preserve">.  The results of the evaluation must be discussed with the principal at a summative evaluation conference. </w:t>
      </w:r>
    </w:p>
    <w:p w:rsidR="00902DED" w:rsidRDefault="00902DED" w:rsidP="00902DED">
      <w:pPr>
        <w:ind w:right="90"/>
        <w:rPr>
          <w:rFonts w:ascii="Times New Roman" w:eastAsia="Times New Roman" w:hAnsi="Times New Roman" w:cs="Times New Roman"/>
        </w:rPr>
      </w:pPr>
    </w:p>
    <w:p w:rsidR="007E50BD" w:rsidRPr="00465A0C" w:rsidRDefault="00CC0091" w:rsidP="00465A0C">
      <w:pPr>
        <w:ind w:right="90"/>
        <w:rPr>
          <w:rFonts w:asciiTheme="minorHAnsi" w:eastAsia="Times New Roman" w:hAnsiTheme="minorHAnsi" w:cstheme="minorHAnsi"/>
          <w:b/>
          <w:i/>
        </w:rPr>
      </w:pPr>
      <w:r w:rsidRPr="00465A0C">
        <w:rPr>
          <w:rFonts w:asciiTheme="minorHAnsi" w:eastAsia="Times New Roman" w:hAnsiTheme="minorHAnsi" w:cstheme="minorHAnsi"/>
          <w:b/>
          <w:i/>
          <w:sz w:val="28"/>
        </w:rPr>
        <w:t>Single</w:t>
      </w:r>
      <w:r w:rsidR="007E50BD" w:rsidRPr="00465A0C">
        <w:rPr>
          <w:rFonts w:asciiTheme="minorHAnsi" w:eastAsia="Times New Roman" w:hAnsiTheme="minorHAnsi" w:cstheme="minorHAnsi"/>
          <w:b/>
          <w:i/>
          <w:sz w:val="28"/>
        </w:rPr>
        <w:t xml:space="preserve"> Summative Ratin</w:t>
      </w:r>
      <w:r w:rsidR="00D63C34" w:rsidRPr="00465A0C">
        <w:rPr>
          <w:rFonts w:asciiTheme="minorHAnsi" w:eastAsia="Times New Roman" w:hAnsiTheme="minorHAnsi" w:cstheme="minorHAnsi"/>
          <w:b/>
          <w:i/>
          <w:sz w:val="28"/>
        </w:rPr>
        <w:t>g</w:t>
      </w:r>
    </w:p>
    <w:p w:rsidR="007E50BD" w:rsidRPr="00465A0C" w:rsidRDefault="007E50BD" w:rsidP="00465A0C">
      <w:pPr>
        <w:ind w:right="90"/>
        <w:rPr>
          <w:rFonts w:asciiTheme="minorHAnsi" w:eastAsia="Times New Roman" w:hAnsiTheme="minorHAnsi" w:cstheme="minorHAnsi"/>
        </w:rPr>
      </w:pPr>
    </w:p>
    <w:p w:rsidR="005179C2" w:rsidRDefault="00465A0C" w:rsidP="00465A0C">
      <w:pPr>
        <w:ind w:right="86"/>
        <w:rPr>
          <w:rFonts w:asciiTheme="minorHAnsi" w:eastAsia="Times New Roman" w:hAnsiTheme="minorHAnsi" w:cstheme="minorHAnsi"/>
        </w:rPr>
      </w:pPr>
      <w:r w:rsidRPr="00465A0C">
        <w:rPr>
          <w:rFonts w:asciiTheme="minorHAnsi" w:eastAsia="Times New Roman" w:hAnsiTheme="minorHAnsi" w:cstheme="minorHAnsi"/>
        </w:rPr>
        <w:t xml:space="preserve">The calculations for a single summative rating will be determined as the field test progresses. </w:t>
      </w:r>
    </w:p>
    <w:p w:rsidR="00465A0C" w:rsidRDefault="00465A0C" w:rsidP="00465A0C">
      <w:pPr>
        <w:ind w:right="86"/>
        <w:rPr>
          <w:rFonts w:asciiTheme="minorHAnsi" w:hAnsiTheme="minorHAnsi" w:cstheme="minorHAnsi"/>
          <w:szCs w:val="28"/>
        </w:rPr>
      </w:pPr>
    </w:p>
    <w:p w:rsidR="0081476A" w:rsidRDefault="0081476A">
      <w:pPr>
        <w:rPr>
          <w:rFonts w:asciiTheme="minorHAnsi" w:hAnsiTheme="minorHAnsi" w:cstheme="minorHAnsi"/>
          <w:b/>
          <w:i/>
          <w:sz w:val="28"/>
        </w:rPr>
      </w:pPr>
      <w:r>
        <w:rPr>
          <w:rFonts w:asciiTheme="minorHAnsi" w:hAnsiTheme="minorHAnsi" w:cstheme="minorHAnsi"/>
          <w:b/>
          <w:i/>
          <w:sz w:val="28"/>
        </w:rPr>
        <w:br w:type="page"/>
      </w:r>
    </w:p>
    <w:p w:rsidR="00481378" w:rsidRPr="005179C2" w:rsidRDefault="00177A5C" w:rsidP="00481378">
      <w:pPr>
        <w:rPr>
          <w:rFonts w:asciiTheme="minorHAnsi" w:hAnsiTheme="minorHAnsi" w:cstheme="minorHAnsi"/>
          <w:b/>
          <w:i/>
          <w:sz w:val="28"/>
        </w:rPr>
      </w:pPr>
      <w:r w:rsidRPr="005179C2">
        <w:rPr>
          <w:rFonts w:asciiTheme="minorHAnsi" w:hAnsiTheme="minorHAnsi" w:cstheme="minorHAnsi"/>
          <w:b/>
          <w:i/>
          <w:sz w:val="28"/>
        </w:rPr>
        <w:t xml:space="preserve">Frequency </w:t>
      </w:r>
      <w:r w:rsidR="00481378" w:rsidRPr="005179C2">
        <w:rPr>
          <w:rFonts w:asciiTheme="minorHAnsi" w:hAnsiTheme="minorHAnsi" w:cstheme="minorHAnsi"/>
          <w:b/>
          <w:i/>
          <w:sz w:val="28"/>
        </w:rPr>
        <w:t>of Summative Evaluation</w:t>
      </w:r>
    </w:p>
    <w:p w:rsidR="00481378" w:rsidRPr="005179C2" w:rsidRDefault="00481378" w:rsidP="00481378">
      <w:pPr>
        <w:rPr>
          <w:rFonts w:asciiTheme="minorHAnsi" w:hAnsiTheme="minorHAnsi" w:cstheme="minorHAnsi"/>
        </w:rPr>
      </w:pPr>
    </w:p>
    <w:p w:rsidR="00123560" w:rsidRPr="005179C2" w:rsidRDefault="0081476A" w:rsidP="00177A5C">
      <w:pPr>
        <w:rPr>
          <w:rFonts w:asciiTheme="minorHAnsi" w:hAnsiTheme="minorHAnsi" w:cstheme="minorHAnsi"/>
        </w:rPr>
      </w:pPr>
      <w:r>
        <w:rPr>
          <w:rFonts w:asciiTheme="minorHAnsi" w:hAnsiTheme="minorHAnsi" w:cstheme="minorHAnsi"/>
        </w:rPr>
        <w:t>Per current regulation, a</w:t>
      </w:r>
      <w:r w:rsidR="00123560" w:rsidRPr="005179C2">
        <w:rPr>
          <w:rFonts w:asciiTheme="minorHAnsi" w:hAnsiTheme="minorHAnsi" w:cstheme="minorHAnsi"/>
        </w:rPr>
        <w:t xml:space="preserve">ll </w:t>
      </w:r>
      <w:r w:rsidR="00177A5C" w:rsidRPr="005179C2">
        <w:rPr>
          <w:rFonts w:asciiTheme="minorHAnsi" w:hAnsiTheme="minorHAnsi" w:cstheme="minorHAnsi"/>
        </w:rPr>
        <w:t>principals</w:t>
      </w:r>
      <w:r w:rsidR="00123560" w:rsidRPr="005179C2">
        <w:rPr>
          <w:rFonts w:asciiTheme="minorHAnsi" w:hAnsiTheme="minorHAnsi" w:cstheme="minorHAnsi"/>
        </w:rPr>
        <w:t xml:space="preserve"> will be evaluated</w:t>
      </w:r>
      <w:r w:rsidR="00C37395" w:rsidRPr="005179C2">
        <w:rPr>
          <w:rFonts w:asciiTheme="minorHAnsi" w:hAnsiTheme="minorHAnsi" w:cstheme="minorHAnsi"/>
        </w:rPr>
        <w:t xml:space="preserve"> annually.</w:t>
      </w:r>
      <w:r w:rsidR="00123560" w:rsidRPr="005179C2">
        <w:rPr>
          <w:rFonts w:asciiTheme="minorHAnsi" w:hAnsiTheme="minorHAnsi" w:cstheme="minorHAnsi"/>
        </w:rPr>
        <w:t xml:space="preserve"> </w:t>
      </w:r>
      <w:r w:rsidR="00177A5C" w:rsidRPr="005179C2">
        <w:rPr>
          <w:rFonts w:asciiTheme="minorHAnsi" w:hAnsiTheme="minorHAnsi" w:cstheme="minorHAnsi"/>
        </w:rPr>
        <w:t xml:space="preserve"> </w:t>
      </w:r>
      <w:r w:rsidR="00123560" w:rsidRPr="005179C2">
        <w:rPr>
          <w:rFonts w:asciiTheme="minorHAnsi" w:hAnsiTheme="minorHAnsi" w:cstheme="minorHAnsi"/>
        </w:rPr>
        <w:t xml:space="preserve">Summative evaluations are to be completed by </w:t>
      </w:r>
      <w:r w:rsidR="005179C2" w:rsidRPr="005179C2">
        <w:rPr>
          <w:rFonts w:asciiTheme="minorHAnsi" w:hAnsiTheme="minorHAnsi" w:cstheme="minorHAnsi"/>
          <w:b/>
          <w:highlight w:val="lightGray"/>
        </w:rPr>
        <w:t>xx</w:t>
      </w:r>
      <w:r w:rsidR="00DC1D08" w:rsidRPr="005179C2">
        <w:rPr>
          <w:rFonts w:asciiTheme="minorHAnsi" w:hAnsiTheme="minorHAnsi" w:cstheme="minorHAnsi"/>
        </w:rPr>
        <w:t>.</w:t>
      </w:r>
      <w:r w:rsidR="00123560" w:rsidRPr="005179C2">
        <w:rPr>
          <w:rFonts w:asciiTheme="minorHAnsi" w:hAnsiTheme="minorHAnsi" w:cstheme="minorHAnsi"/>
        </w:rPr>
        <w:t xml:space="preserve"> </w:t>
      </w:r>
      <w:r w:rsidR="00177A5C" w:rsidRPr="005179C2">
        <w:rPr>
          <w:rFonts w:asciiTheme="minorHAnsi" w:hAnsiTheme="minorHAnsi" w:cstheme="minorHAnsi"/>
        </w:rPr>
        <w:t xml:space="preserve"> </w:t>
      </w:r>
      <w:r w:rsidR="00123560" w:rsidRPr="005179C2">
        <w:rPr>
          <w:rFonts w:asciiTheme="minorHAnsi" w:hAnsiTheme="minorHAnsi" w:cstheme="minorHAnsi"/>
        </w:rPr>
        <w:t xml:space="preserve">Figure </w:t>
      </w:r>
      <w:r w:rsidR="00BB1B93" w:rsidRPr="005179C2">
        <w:rPr>
          <w:rFonts w:asciiTheme="minorHAnsi" w:hAnsiTheme="minorHAnsi" w:cstheme="minorHAnsi"/>
        </w:rPr>
        <w:t>1</w:t>
      </w:r>
      <w:r w:rsidR="00465A0C">
        <w:rPr>
          <w:rFonts w:asciiTheme="minorHAnsi" w:hAnsiTheme="minorHAnsi" w:cstheme="minorHAnsi"/>
        </w:rPr>
        <w:t>5</w:t>
      </w:r>
      <w:r w:rsidR="00123560" w:rsidRPr="005179C2">
        <w:rPr>
          <w:rFonts w:asciiTheme="minorHAnsi" w:hAnsiTheme="minorHAnsi" w:cstheme="minorHAnsi"/>
        </w:rPr>
        <w:t xml:space="preserve"> details the evaluation schedules for </w:t>
      </w:r>
      <w:r w:rsidR="00177A5C" w:rsidRPr="005179C2">
        <w:rPr>
          <w:rFonts w:asciiTheme="minorHAnsi" w:hAnsiTheme="minorHAnsi" w:cstheme="minorHAnsi"/>
        </w:rPr>
        <w:t>all components of the evaluation system</w:t>
      </w:r>
      <w:r w:rsidR="00123560" w:rsidRPr="005179C2">
        <w:rPr>
          <w:rFonts w:asciiTheme="minorHAnsi" w:hAnsiTheme="minorHAnsi" w:cstheme="minorHAnsi"/>
        </w:rPr>
        <w:t>.</w:t>
      </w:r>
    </w:p>
    <w:p w:rsidR="00123560" w:rsidRPr="005179C2" w:rsidRDefault="00123560" w:rsidP="00177A5C">
      <w:pPr>
        <w:rPr>
          <w:rFonts w:asciiTheme="minorHAnsi" w:hAnsiTheme="minorHAnsi" w:cstheme="minorHAnsi"/>
        </w:rPr>
      </w:pPr>
    </w:p>
    <w:p w:rsidR="00123560" w:rsidRPr="005179C2" w:rsidRDefault="00123560" w:rsidP="00177A5C">
      <w:pPr>
        <w:rPr>
          <w:rFonts w:asciiTheme="minorHAnsi" w:hAnsiTheme="minorHAnsi" w:cstheme="minorHAnsi"/>
        </w:rPr>
      </w:pPr>
      <w:r w:rsidRPr="005179C2">
        <w:rPr>
          <w:rFonts w:asciiTheme="minorHAnsi" w:hAnsiTheme="minorHAnsi" w:cstheme="minorHAnsi"/>
        </w:rPr>
        <w:t xml:space="preserve">If non-renewal of a </w:t>
      </w:r>
      <w:r w:rsidR="00177A5C" w:rsidRPr="005179C2">
        <w:rPr>
          <w:rFonts w:asciiTheme="minorHAnsi" w:hAnsiTheme="minorHAnsi" w:cstheme="minorHAnsi"/>
        </w:rPr>
        <w:t>principal</w:t>
      </w:r>
      <w:r w:rsidRPr="005179C2">
        <w:rPr>
          <w:rFonts w:asciiTheme="minorHAnsi" w:hAnsiTheme="minorHAnsi" w:cstheme="minorHAnsi"/>
        </w:rPr>
        <w:t xml:space="preserve"> is anticipated, the summative evaluation ideally </w:t>
      </w:r>
      <w:r w:rsidR="003D4C0C" w:rsidRPr="005179C2">
        <w:rPr>
          <w:rFonts w:asciiTheme="minorHAnsi" w:hAnsiTheme="minorHAnsi" w:cstheme="minorHAnsi"/>
        </w:rPr>
        <w:t xml:space="preserve">will </w:t>
      </w:r>
      <w:r w:rsidRPr="005179C2">
        <w:rPr>
          <w:rFonts w:asciiTheme="minorHAnsi" w:hAnsiTheme="minorHAnsi" w:cstheme="minorHAnsi"/>
        </w:rPr>
        <w:t xml:space="preserve">occur at least one semester prior to the end of school year, provided that the </w:t>
      </w:r>
      <w:r w:rsidR="00177A5C" w:rsidRPr="005179C2">
        <w:rPr>
          <w:rFonts w:asciiTheme="minorHAnsi" w:hAnsiTheme="minorHAnsi" w:cstheme="minorHAnsi"/>
        </w:rPr>
        <w:t>principal</w:t>
      </w:r>
      <w:r w:rsidRPr="005179C2">
        <w:rPr>
          <w:rFonts w:asciiTheme="minorHAnsi" w:hAnsiTheme="minorHAnsi" w:cstheme="minorHAnsi"/>
        </w:rPr>
        <w:t xml:space="preserve"> has had an opportunity to complete all of the </w:t>
      </w:r>
      <w:r w:rsidR="00B37CD1">
        <w:rPr>
          <w:rFonts w:asciiTheme="minorHAnsi" w:hAnsiTheme="minorHAnsi" w:cstheme="minorHAnsi"/>
          <w:i/>
        </w:rPr>
        <w:t>Corrective action</w:t>
      </w:r>
      <w:r w:rsidRPr="005179C2">
        <w:rPr>
          <w:rFonts w:asciiTheme="minorHAnsi" w:hAnsiTheme="minorHAnsi" w:cstheme="minorHAnsi"/>
          <w:i/>
        </w:rPr>
        <w:t xml:space="preserve"> Plan</w:t>
      </w:r>
      <w:r w:rsidRPr="005179C2">
        <w:rPr>
          <w:rFonts w:asciiTheme="minorHAnsi" w:hAnsiTheme="minorHAnsi" w:cstheme="minorHAnsi"/>
        </w:rPr>
        <w:t xml:space="preserve"> activities</w:t>
      </w:r>
      <w:r w:rsidR="00177A5C" w:rsidRPr="005179C2">
        <w:rPr>
          <w:rFonts w:asciiTheme="minorHAnsi" w:hAnsiTheme="minorHAnsi" w:cstheme="minorHAnsi"/>
        </w:rPr>
        <w:t>.</w:t>
      </w:r>
      <w:r w:rsidR="00C37395" w:rsidRPr="005179C2">
        <w:rPr>
          <w:rFonts w:asciiTheme="minorHAnsi" w:hAnsiTheme="minorHAnsi" w:cstheme="minorHAnsi"/>
        </w:rPr>
        <w:t xml:space="preserve">  Notification of principal demotion should occur by May 15.  </w:t>
      </w:r>
    </w:p>
    <w:p w:rsidR="00123560" w:rsidRPr="005179C2" w:rsidRDefault="00123560" w:rsidP="00177A5C">
      <w:pPr>
        <w:rPr>
          <w:rFonts w:asciiTheme="minorHAnsi" w:hAnsiTheme="minorHAnsi" w:cstheme="minorHAnsi"/>
        </w:rPr>
      </w:pPr>
    </w:p>
    <w:p w:rsidR="00123560" w:rsidRPr="005179C2" w:rsidRDefault="00123560" w:rsidP="00177A5C">
      <w:pPr>
        <w:rPr>
          <w:rFonts w:asciiTheme="minorHAnsi" w:hAnsiTheme="minorHAnsi" w:cstheme="minorHAnsi"/>
        </w:rPr>
      </w:pPr>
      <w:r w:rsidRPr="005179C2">
        <w:rPr>
          <w:rFonts w:asciiTheme="minorHAnsi" w:hAnsiTheme="minorHAnsi" w:cstheme="minorHAnsi"/>
        </w:rPr>
        <w:t xml:space="preserve">The evaluator </w:t>
      </w:r>
      <w:r w:rsidR="003D4C0C" w:rsidRPr="005179C2">
        <w:rPr>
          <w:rFonts w:asciiTheme="minorHAnsi" w:hAnsiTheme="minorHAnsi" w:cstheme="minorHAnsi"/>
        </w:rPr>
        <w:t>should submit</w:t>
      </w:r>
      <w:r w:rsidRPr="005179C2">
        <w:rPr>
          <w:rFonts w:asciiTheme="minorHAnsi" w:hAnsiTheme="minorHAnsi" w:cstheme="minorHAnsi"/>
        </w:rPr>
        <w:t xml:space="preserve"> the signed </w:t>
      </w:r>
      <w:r w:rsidR="00177A5C" w:rsidRPr="005179C2">
        <w:rPr>
          <w:rFonts w:asciiTheme="minorHAnsi" w:hAnsiTheme="minorHAnsi" w:cstheme="minorHAnsi"/>
          <w:i/>
        </w:rPr>
        <w:t xml:space="preserve">Principal </w:t>
      </w:r>
      <w:r w:rsidRPr="005179C2">
        <w:rPr>
          <w:rFonts w:asciiTheme="minorHAnsi" w:hAnsiTheme="minorHAnsi" w:cstheme="minorHAnsi"/>
          <w:i/>
        </w:rPr>
        <w:t xml:space="preserve">Summative </w:t>
      </w:r>
      <w:r w:rsidR="003D4C0C" w:rsidRPr="005179C2">
        <w:rPr>
          <w:rFonts w:asciiTheme="minorHAnsi" w:hAnsiTheme="minorHAnsi" w:cstheme="minorHAnsi"/>
          <w:i/>
        </w:rPr>
        <w:t xml:space="preserve">Performance </w:t>
      </w:r>
      <w:r w:rsidRPr="005179C2">
        <w:rPr>
          <w:rFonts w:asciiTheme="minorHAnsi" w:hAnsiTheme="minorHAnsi" w:cstheme="minorHAnsi"/>
          <w:i/>
        </w:rPr>
        <w:t>Report</w:t>
      </w:r>
      <w:r w:rsidRPr="005179C2">
        <w:rPr>
          <w:rFonts w:asciiTheme="minorHAnsi" w:hAnsiTheme="minorHAnsi" w:cstheme="minorHAnsi"/>
        </w:rPr>
        <w:t xml:space="preserve"> to the Human Resource Department within 10 calendar days of completing the summative conference. </w:t>
      </w:r>
    </w:p>
    <w:p w:rsidR="00137673" w:rsidRPr="005179C2" w:rsidRDefault="00137673" w:rsidP="00177A5C">
      <w:pPr>
        <w:rPr>
          <w:rFonts w:asciiTheme="minorHAnsi" w:hAnsiTheme="minorHAnsi" w:cstheme="minorHAnsi"/>
        </w:rPr>
      </w:pPr>
    </w:p>
    <w:p w:rsidR="00137673" w:rsidRPr="005179C2" w:rsidRDefault="00137673" w:rsidP="00137673">
      <w:pPr>
        <w:pStyle w:val="AlexBodyText"/>
        <w:tabs>
          <w:tab w:val="left" w:pos="4320"/>
        </w:tabs>
        <w:spacing w:after="0" w:line="240" w:lineRule="auto"/>
        <w:ind w:right="0"/>
        <w:jc w:val="left"/>
        <w:rPr>
          <w:rFonts w:asciiTheme="minorHAnsi" w:hAnsiTheme="minorHAnsi" w:cstheme="minorHAnsi"/>
          <w:sz w:val="24"/>
          <w:szCs w:val="24"/>
        </w:rPr>
      </w:pPr>
      <w:r w:rsidRPr="005179C2">
        <w:rPr>
          <w:rFonts w:asciiTheme="minorHAnsi" w:hAnsiTheme="minorHAnsi" w:cstheme="minorHAnsi"/>
          <w:i/>
          <w:sz w:val="24"/>
          <w:szCs w:val="24"/>
        </w:rPr>
        <w:t xml:space="preserve">Note: </w:t>
      </w:r>
      <w:r w:rsidRPr="005179C2">
        <w:rPr>
          <w:rFonts w:asciiTheme="minorHAnsi" w:hAnsiTheme="minorHAnsi" w:cstheme="minorHAnsi"/>
          <w:sz w:val="24"/>
          <w:szCs w:val="24"/>
        </w:rPr>
        <w:t xml:space="preserve">The details for the actual </w:t>
      </w:r>
      <w:r w:rsidR="005179C2" w:rsidRPr="005179C2">
        <w:rPr>
          <w:rFonts w:asciiTheme="minorHAnsi" w:hAnsiTheme="minorHAnsi" w:cstheme="minorHAnsi"/>
          <w:sz w:val="24"/>
          <w:szCs w:val="24"/>
        </w:rPr>
        <w:t>e</w:t>
      </w:r>
      <w:r w:rsidRPr="005179C2">
        <w:rPr>
          <w:rFonts w:asciiTheme="minorHAnsi" w:hAnsiTheme="minorHAnsi" w:cstheme="minorHAnsi"/>
          <w:sz w:val="24"/>
          <w:szCs w:val="24"/>
        </w:rPr>
        <w:t xml:space="preserve">valuation </w:t>
      </w:r>
      <w:r w:rsidR="005179C2" w:rsidRPr="005179C2">
        <w:rPr>
          <w:rFonts w:asciiTheme="minorHAnsi" w:hAnsiTheme="minorHAnsi" w:cstheme="minorHAnsi"/>
          <w:sz w:val="24"/>
          <w:szCs w:val="24"/>
        </w:rPr>
        <w:t>s</w:t>
      </w:r>
      <w:r w:rsidRPr="005179C2">
        <w:rPr>
          <w:rFonts w:asciiTheme="minorHAnsi" w:hAnsiTheme="minorHAnsi" w:cstheme="minorHAnsi"/>
          <w:sz w:val="24"/>
          <w:szCs w:val="24"/>
        </w:rPr>
        <w:t>chedule should be determined by the school district prior to implementation.</w:t>
      </w:r>
    </w:p>
    <w:p w:rsidR="00123560" w:rsidRPr="005179C2" w:rsidRDefault="00123560" w:rsidP="00177A5C">
      <w:pPr>
        <w:rPr>
          <w:rFonts w:asciiTheme="minorHAnsi" w:hAnsiTheme="minorHAnsi" w:cstheme="minorHAnsi"/>
        </w:rPr>
      </w:pPr>
    </w:p>
    <w:p w:rsidR="002E5B98" w:rsidRPr="006E0830" w:rsidRDefault="002E5B98" w:rsidP="002E5B98">
      <w:pPr>
        <w:jc w:val="both"/>
        <w:rPr>
          <w:rFonts w:asciiTheme="minorHAnsi" w:hAnsiTheme="minorHAnsi" w:cstheme="minorHAnsi"/>
          <w:i/>
        </w:rPr>
      </w:pPr>
      <w:r w:rsidRPr="006E0830">
        <w:rPr>
          <w:rFonts w:asciiTheme="minorHAnsi" w:hAnsiTheme="minorHAnsi" w:cstheme="minorHAnsi"/>
        </w:rPr>
        <w:t xml:space="preserve">Figure </w:t>
      </w:r>
      <w:r w:rsidR="00BB1B93" w:rsidRPr="006E0830">
        <w:rPr>
          <w:rFonts w:asciiTheme="minorHAnsi" w:hAnsiTheme="minorHAnsi" w:cstheme="minorHAnsi"/>
        </w:rPr>
        <w:t>1</w:t>
      </w:r>
      <w:r w:rsidR="00465A0C" w:rsidRPr="006E0830">
        <w:rPr>
          <w:rFonts w:asciiTheme="minorHAnsi" w:hAnsiTheme="minorHAnsi" w:cstheme="minorHAnsi"/>
        </w:rPr>
        <w:t>5</w:t>
      </w:r>
      <w:r w:rsidRPr="006E0830">
        <w:rPr>
          <w:rFonts w:asciiTheme="minorHAnsi" w:hAnsiTheme="minorHAnsi" w:cstheme="minorHAnsi"/>
        </w:rPr>
        <w:t>:</w:t>
      </w:r>
      <w:r w:rsidRPr="006E0830">
        <w:rPr>
          <w:rFonts w:asciiTheme="minorHAnsi" w:hAnsiTheme="minorHAnsi" w:cstheme="minorHAnsi"/>
          <w:i/>
        </w:rPr>
        <w:t xml:space="preserve"> </w:t>
      </w:r>
      <w:r w:rsidR="0081476A" w:rsidRPr="006E0830">
        <w:rPr>
          <w:rFonts w:asciiTheme="minorHAnsi" w:hAnsiTheme="minorHAnsi" w:cstheme="minorHAnsi"/>
          <w:i/>
        </w:rPr>
        <w:t>Possible</w:t>
      </w:r>
      <w:r w:rsidR="00F300A1" w:rsidRPr="006E0830">
        <w:rPr>
          <w:rFonts w:asciiTheme="minorHAnsi" w:hAnsiTheme="minorHAnsi" w:cstheme="minorHAnsi"/>
          <w:i/>
        </w:rPr>
        <w:t xml:space="preserve"> </w:t>
      </w:r>
      <w:r w:rsidRPr="006E0830">
        <w:rPr>
          <w:rFonts w:asciiTheme="minorHAnsi" w:hAnsiTheme="minorHAnsi" w:cstheme="minorHAnsi"/>
          <w:i/>
        </w:rPr>
        <w:t xml:space="preserve">Evaluation Schedule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700"/>
        <w:gridCol w:w="3510"/>
        <w:gridCol w:w="990"/>
        <w:gridCol w:w="990"/>
      </w:tblGrid>
      <w:tr w:rsidR="002E5B98" w:rsidRPr="006E0830" w:rsidTr="00B00E52">
        <w:trPr>
          <w:cantSplit/>
          <w:trHeight w:val="402"/>
        </w:trPr>
        <w:tc>
          <w:tcPr>
            <w:tcW w:w="1350" w:type="dxa"/>
            <w:vMerge w:val="restart"/>
            <w:tcBorders>
              <w:top w:val="single" w:sz="12" w:space="0" w:color="auto"/>
              <w:left w:val="single" w:sz="12" w:space="0" w:color="auto"/>
            </w:tcBorders>
            <w:shd w:val="clear" w:color="auto" w:fill="D9D9D9" w:themeFill="background1" w:themeFillShade="D9"/>
            <w:vAlign w:val="center"/>
          </w:tcPr>
          <w:p w:rsidR="002E5B98" w:rsidRPr="006E0830" w:rsidRDefault="002E5B98" w:rsidP="00B22A66">
            <w:pPr>
              <w:jc w:val="center"/>
              <w:rPr>
                <w:rFonts w:asciiTheme="minorHAnsi" w:hAnsiTheme="minorHAnsi" w:cstheme="minorHAnsi"/>
                <w:b/>
              </w:rPr>
            </w:pPr>
            <w:r w:rsidRPr="006E0830">
              <w:rPr>
                <w:rFonts w:asciiTheme="minorHAnsi" w:hAnsiTheme="minorHAnsi" w:cstheme="minorHAnsi"/>
                <w:b/>
              </w:rPr>
              <w:t>Timeline</w:t>
            </w:r>
          </w:p>
        </w:tc>
        <w:tc>
          <w:tcPr>
            <w:tcW w:w="2700" w:type="dxa"/>
            <w:vMerge w:val="restart"/>
            <w:tcBorders>
              <w:top w:val="single" w:sz="12" w:space="0" w:color="auto"/>
            </w:tcBorders>
            <w:shd w:val="clear" w:color="auto" w:fill="D9D9D9" w:themeFill="background1" w:themeFillShade="D9"/>
            <w:vAlign w:val="center"/>
          </w:tcPr>
          <w:p w:rsidR="002E5B98" w:rsidRPr="006E0830" w:rsidRDefault="002E5B98" w:rsidP="00B22A66">
            <w:pPr>
              <w:jc w:val="center"/>
              <w:rPr>
                <w:rFonts w:asciiTheme="minorHAnsi" w:hAnsiTheme="minorHAnsi" w:cstheme="minorHAnsi"/>
                <w:b/>
              </w:rPr>
            </w:pPr>
            <w:r w:rsidRPr="006E0830">
              <w:rPr>
                <w:rFonts w:asciiTheme="minorHAnsi" w:hAnsiTheme="minorHAnsi" w:cstheme="minorHAnsi"/>
                <w:b/>
              </w:rPr>
              <w:t xml:space="preserve">Activity </w:t>
            </w:r>
          </w:p>
        </w:tc>
        <w:tc>
          <w:tcPr>
            <w:tcW w:w="3510" w:type="dxa"/>
            <w:vMerge w:val="restart"/>
            <w:tcBorders>
              <w:top w:val="single" w:sz="12" w:space="0" w:color="auto"/>
            </w:tcBorders>
            <w:shd w:val="clear" w:color="auto" w:fill="D9D9D9" w:themeFill="background1" w:themeFillShade="D9"/>
            <w:vAlign w:val="center"/>
          </w:tcPr>
          <w:p w:rsidR="002E5B98" w:rsidRPr="006E0830" w:rsidRDefault="002E5B98" w:rsidP="00B22A66">
            <w:pPr>
              <w:jc w:val="center"/>
              <w:rPr>
                <w:rFonts w:asciiTheme="minorHAnsi" w:hAnsiTheme="minorHAnsi" w:cstheme="minorHAnsi"/>
                <w:b/>
              </w:rPr>
            </w:pPr>
            <w:r w:rsidRPr="006E0830">
              <w:rPr>
                <w:rFonts w:asciiTheme="minorHAnsi" w:hAnsiTheme="minorHAnsi" w:cstheme="minorHAnsi"/>
                <w:b/>
              </w:rPr>
              <w:t>Task or Document</w:t>
            </w:r>
          </w:p>
        </w:tc>
        <w:tc>
          <w:tcPr>
            <w:tcW w:w="1980" w:type="dxa"/>
            <w:gridSpan w:val="2"/>
            <w:tcBorders>
              <w:top w:val="single" w:sz="12" w:space="0" w:color="auto"/>
              <w:right w:val="single" w:sz="12" w:space="0" w:color="auto"/>
            </w:tcBorders>
            <w:shd w:val="clear" w:color="auto" w:fill="D9D9D9" w:themeFill="background1" w:themeFillShade="D9"/>
            <w:vAlign w:val="center"/>
          </w:tcPr>
          <w:p w:rsidR="002E5B98" w:rsidRPr="006E0830" w:rsidRDefault="002E5B98" w:rsidP="00B22A66">
            <w:pPr>
              <w:pStyle w:val="Heading2"/>
              <w:spacing w:before="0" w:after="0"/>
              <w:ind w:right="0"/>
              <w:rPr>
                <w:rFonts w:asciiTheme="minorHAnsi" w:hAnsiTheme="minorHAnsi" w:cstheme="minorHAnsi"/>
                <w:b/>
                <w:sz w:val="20"/>
              </w:rPr>
            </w:pPr>
            <w:r w:rsidRPr="00B00E52">
              <w:rPr>
                <w:rFonts w:asciiTheme="minorHAnsi" w:hAnsiTheme="minorHAnsi" w:cstheme="minorHAnsi"/>
                <w:b/>
                <w:sz w:val="20"/>
              </w:rPr>
              <w:t>Responsibility of</w:t>
            </w:r>
          </w:p>
        </w:tc>
      </w:tr>
      <w:tr w:rsidR="002E5B98" w:rsidRPr="006E0830" w:rsidTr="00B00E52">
        <w:trPr>
          <w:cantSplit/>
          <w:trHeight w:val="260"/>
        </w:trPr>
        <w:tc>
          <w:tcPr>
            <w:tcW w:w="1350" w:type="dxa"/>
            <w:vMerge/>
            <w:tcBorders>
              <w:left w:val="single" w:sz="12" w:space="0" w:color="auto"/>
              <w:bottom w:val="single" w:sz="12" w:space="0" w:color="auto"/>
            </w:tcBorders>
            <w:shd w:val="clear" w:color="auto" w:fill="D9D9D9" w:themeFill="background1" w:themeFillShade="D9"/>
          </w:tcPr>
          <w:p w:rsidR="002E5B98" w:rsidRPr="006E0830" w:rsidRDefault="002E5B98" w:rsidP="00B22A66">
            <w:pPr>
              <w:rPr>
                <w:rFonts w:asciiTheme="minorHAnsi" w:hAnsiTheme="minorHAnsi" w:cstheme="minorHAnsi"/>
              </w:rPr>
            </w:pPr>
          </w:p>
        </w:tc>
        <w:tc>
          <w:tcPr>
            <w:tcW w:w="2700" w:type="dxa"/>
            <w:vMerge/>
            <w:tcBorders>
              <w:bottom w:val="single" w:sz="12" w:space="0" w:color="auto"/>
            </w:tcBorders>
            <w:shd w:val="clear" w:color="auto" w:fill="D9D9D9" w:themeFill="background1" w:themeFillShade="D9"/>
          </w:tcPr>
          <w:p w:rsidR="002E5B98" w:rsidRPr="006E0830" w:rsidRDefault="002E5B98" w:rsidP="00B22A66">
            <w:pPr>
              <w:rPr>
                <w:rFonts w:asciiTheme="minorHAnsi" w:hAnsiTheme="minorHAnsi" w:cstheme="minorHAnsi"/>
              </w:rPr>
            </w:pPr>
          </w:p>
        </w:tc>
        <w:tc>
          <w:tcPr>
            <w:tcW w:w="3510" w:type="dxa"/>
            <w:vMerge/>
            <w:tcBorders>
              <w:bottom w:val="single" w:sz="12" w:space="0" w:color="auto"/>
            </w:tcBorders>
            <w:shd w:val="clear" w:color="auto" w:fill="D9D9D9" w:themeFill="background1" w:themeFillShade="D9"/>
          </w:tcPr>
          <w:p w:rsidR="002E5B98" w:rsidRPr="006E0830" w:rsidRDefault="002E5B98" w:rsidP="00B22A66">
            <w:pPr>
              <w:rPr>
                <w:rFonts w:asciiTheme="minorHAnsi" w:hAnsiTheme="minorHAnsi" w:cstheme="minorHAnsi"/>
              </w:rPr>
            </w:pPr>
          </w:p>
        </w:tc>
        <w:tc>
          <w:tcPr>
            <w:tcW w:w="990" w:type="dxa"/>
            <w:tcBorders>
              <w:bottom w:val="single" w:sz="12" w:space="0" w:color="auto"/>
            </w:tcBorders>
            <w:shd w:val="clear" w:color="auto" w:fill="D9D9D9" w:themeFill="background1" w:themeFillShade="D9"/>
            <w:vAlign w:val="center"/>
          </w:tcPr>
          <w:p w:rsidR="002E5B98" w:rsidRPr="00B00E52" w:rsidRDefault="002E5B98" w:rsidP="00B22A66">
            <w:pPr>
              <w:pStyle w:val="Heading3"/>
              <w:pBdr>
                <w:top w:val="none" w:sz="0" w:space="0" w:color="auto"/>
                <w:left w:val="none" w:sz="0" w:space="0" w:color="auto"/>
                <w:bottom w:val="none" w:sz="0" w:space="0" w:color="auto"/>
                <w:right w:val="none" w:sz="0" w:space="0" w:color="auto"/>
              </w:pBdr>
              <w:spacing w:after="0" w:line="240" w:lineRule="auto"/>
              <w:rPr>
                <w:rFonts w:asciiTheme="minorHAnsi" w:hAnsiTheme="minorHAnsi" w:cstheme="minorHAnsi"/>
                <w:b/>
                <w:sz w:val="18"/>
                <w:szCs w:val="16"/>
              </w:rPr>
            </w:pPr>
            <w:r w:rsidRPr="00B00E52">
              <w:rPr>
                <w:rFonts w:asciiTheme="minorHAnsi" w:hAnsiTheme="minorHAnsi" w:cstheme="minorHAnsi"/>
                <w:b/>
                <w:sz w:val="18"/>
                <w:szCs w:val="16"/>
              </w:rPr>
              <w:t>Evaluator</w:t>
            </w:r>
          </w:p>
        </w:tc>
        <w:tc>
          <w:tcPr>
            <w:tcW w:w="990" w:type="dxa"/>
            <w:tcBorders>
              <w:bottom w:val="single" w:sz="12" w:space="0" w:color="auto"/>
              <w:right w:val="single" w:sz="12" w:space="0" w:color="auto"/>
            </w:tcBorders>
            <w:shd w:val="clear" w:color="auto" w:fill="D9D9D9" w:themeFill="background1" w:themeFillShade="D9"/>
            <w:vAlign w:val="center"/>
          </w:tcPr>
          <w:p w:rsidR="002E5B98" w:rsidRPr="00B00E52" w:rsidRDefault="002E5B98" w:rsidP="00B22A66">
            <w:pPr>
              <w:pStyle w:val="Heading3"/>
              <w:pBdr>
                <w:top w:val="none" w:sz="0" w:space="0" w:color="auto"/>
                <w:left w:val="none" w:sz="0" w:space="0" w:color="auto"/>
                <w:bottom w:val="none" w:sz="0" w:space="0" w:color="auto"/>
                <w:right w:val="none" w:sz="0" w:space="0" w:color="auto"/>
              </w:pBdr>
              <w:spacing w:after="0" w:line="240" w:lineRule="auto"/>
              <w:rPr>
                <w:rFonts w:asciiTheme="minorHAnsi" w:hAnsiTheme="minorHAnsi" w:cstheme="minorHAnsi"/>
                <w:b/>
                <w:sz w:val="18"/>
                <w:szCs w:val="16"/>
              </w:rPr>
            </w:pPr>
            <w:r w:rsidRPr="00B00E52">
              <w:rPr>
                <w:rFonts w:asciiTheme="minorHAnsi" w:hAnsiTheme="minorHAnsi" w:cstheme="minorHAnsi"/>
                <w:b/>
                <w:sz w:val="18"/>
                <w:szCs w:val="16"/>
              </w:rPr>
              <w:t>Principal</w:t>
            </w:r>
          </w:p>
        </w:tc>
      </w:tr>
      <w:tr w:rsidR="002E5B98" w:rsidRPr="006E0830" w:rsidTr="00B00E52">
        <w:trPr>
          <w:trHeight w:val="1230"/>
        </w:trPr>
        <w:tc>
          <w:tcPr>
            <w:tcW w:w="1350" w:type="dxa"/>
            <w:tcBorders>
              <w:top w:val="single" w:sz="12" w:space="0" w:color="auto"/>
              <w:left w:val="single" w:sz="12" w:space="0" w:color="auto"/>
              <w:bottom w:val="single" w:sz="8" w:space="0" w:color="auto"/>
              <w:right w:val="single" w:sz="8" w:space="0" w:color="auto"/>
            </w:tcBorders>
            <w:vAlign w:val="center"/>
          </w:tcPr>
          <w:p w:rsidR="00465A0C" w:rsidRPr="00233E80" w:rsidRDefault="002E5B98" w:rsidP="00B22A66">
            <w:pPr>
              <w:rPr>
                <w:rFonts w:asciiTheme="minorHAnsi" w:hAnsiTheme="minorHAnsi" w:cstheme="minorHAnsi"/>
                <w:sz w:val="20"/>
              </w:rPr>
            </w:pPr>
            <w:r w:rsidRPr="00233E80">
              <w:rPr>
                <w:rFonts w:asciiTheme="minorHAnsi" w:hAnsiTheme="minorHAnsi" w:cstheme="minorHAnsi"/>
                <w:sz w:val="20"/>
              </w:rPr>
              <w:t>By October 1</w:t>
            </w:r>
          </w:p>
        </w:tc>
        <w:tc>
          <w:tcPr>
            <w:tcW w:w="2700" w:type="dxa"/>
            <w:tcBorders>
              <w:top w:val="single" w:sz="12" w:space="0" w:color="auto"/>
              <w:left w:val="single" w:sz="8" w:space="0" w:color="auto"/>
              <w:bottom w:val="single" w:sz="8" w:space="0" w:color="auto"/>
              <w:right w:val="single" w:sz="8" w:space="0" w:color="auto"/>
            </w:tcBorders>
            <w:vAlign w:val="center"/>
          </w:tcPr>
          <w:p w:rsidR="00F95AB5" w:rsidRPr="00233E80" w:rsidRDefault="002E5B98" w:rsidP="00D93CBD">
            <w:pPr>
              <w:pStyle w:val="ListParagraph"/>
              <w:numPr>
                <w:ilvl w:val="0"/>
                <w:numId w:val="36"/>
              </w:numPr>
              <w:spacing w:after="60"/>
              <w:ind w:left="158" w:hanging="158"/>
              <w:contextualSpacing w:val="0"/>
              <w:rPr>
                <w:rFonts w:asciiTheme="minorHAnsi" w:hAnsiTheme="minorHAnsi" w:cstheme="minorHAnsi"/>
                <w:sz w:val="20"/>
                <w:szCs w:val="20"/>
              </w:rPr>
            </w:pPr>
            <w:r w:rsidRPr="00233E80">
              <w:rPr>
                <w:rFonts w:asciiTheme="minorHAnsi" w:hAnsiTheme="minorHAnsi" w:cstheme="minorHAnsi"/>
                <w:sz w:val="20"/>
                <w:szCs w:val="20"/>
              </w:rPr>
              <w:t>Principals conduct self-</w:t>
            </w:r>
            <w:r w:rsidR="00F95AB5" w:rsidRPr="00233E80">
              <w:rPr>
                <w:rFonts w:asciiTheme="minorHAnsi" w:hAnsiTheme="minorHAnsi" w:cstheme="minorHAnsi"/>
                <w:sz w:val="20"/>
                <w:szCs w:val="20"/>
              </w:rPr>
              <w:t>reflection</w:t>
            </w:r>
            <w:r w:rsidR="00D93CBD" w:rsidRPr="00233E80">
              <w:rPr>
                <w:rFonts w:asciiTheme="minorHAnsi" w:hAnsiTheme="minorHAnsi" w:cstheme="minorHAnsi"/>
                <w:sz w:val="20"/>
                <w:szCs w:val="20"/>
              </w:rPr>
              <w:t xml:space="preserve"> on survey results and performance standards</w:t>
            </w:r>
          </w:p>
          <w:p w:rsidR="002E5B98" w:rsidRPr="00233E80" w:rsidRDefault="008C70D9" w:rsidP="00D31235">
            <w:pPr>
              <w:pStyle w:val="ListParagraph"/>
              <w:numPr>
                <w:ilvl w:val="0"/>
                <w:numId w:val="36"/>
              </w:numPr>
              <w:ind w:left="158" w:hanging="158"/>
              <w:contextualSpacing w:val="0"/>
              <w:rPr>
                <w:rFonts w:asciiTheme="minorHAnsi" w:hAnsiTheme="minorHAnsi" w:cstheme="minorHAnsi"/>
                <w:sz w:val="20"/>
                <w:szCs w:val="20"/>
              </w:rPr>
            </w:pPr>
            <w:r w:rsidRPr="00233E80">
              <w:rPr>
                <w:rFonts w:asciiTheme="minorHAnsi" w:hAnsiTheme="minorHAnsi" w:cstheme="minorHAnsi"/>
                <w:sz w:val="20"/>
                <w:szCs w:val="20"/>
              </w:rPr>
              <w:t>Principal and evaluator collaboratively develop PGP</w:t>
            </w:r>
          </w:p>
        </w:tc>
        <w:tc>
          <w:tcPr>
            <w:tcW w:w="3510" w:type="dxa"/>
            <w:tcBorders>
              <w:top w:val="single" w:sz="12" w:space="0" w:color="auto"/>
              <w:left w:val="single" w:sz="8" w:space="0" w:color="auto"/>
              <w:bottom w:val="single" w:sz="8" w:space="0" w:color="auto"/>
              <w:right w:val="single" w:sz="8" w:space="0" w:color="auto"/>
            </w:tcBorders>
          </w:tcPr>
          <w:p w:rsidR="00D93CBD" w:rsidRPr="006E0830" w:rsidRDefault="00D93CBD" w:rsidP="00DB5746">
            <w:pPr>
              <w:pStyle w:val="ListParagraph"/>
              <w:numPr>
                <w:ilvl w:val="0"/>
                <w:numId w:val="36"/>
              </w:numPr>
              <w:ind w:left="158" w:hanging="158"/>
              <w:contextualSpacing w:val="0"/>
              <w:rPr>
                <w:rFonts w:asciiTheme="minorHAnsi" w:hAnsiTheme="minorHAnsi" w:cstheme="minorHAnsi"/>
                <w:i/>
                <w:sz w:val="20"/>
                <w:szCs w:val="20"/>
              </w:rPr>
            </w:pPr>
            <w:r w:rsidRPr="006E0830">
              <w:rPr>
                <w:rFonts w:asciiTheme="minorHAnsi" w:eastAsia="Times New Roman" w:hAnsiTheme="minorHAnsi" w:cstheme="minorHAnsi"/>
                <w:i/>
                <w:color w:val="000000" w:themeColor="text1"/>
                <w:sz w:val="20"/>
                <w:szCs w:val="20"/>
              </w:rPr>
              <w:t>Reflective Practice and Professional Growth Planning Template</w:t>
            </w:r>
          </w:p>
          <w:p w:rsidR="00DB5746" w:rsidRPr="006E0830" w:rsidRDefault="00DB5746" w:rsidP="00DB5746">
            <w:pPr>
              <w:spacing w:after="60"/>
              <w:rPr>
                <w:rFonts w:asciiTheme="minorHAnsi" w:hAnsiTheme="minorHAnsi" w:cstheme="minorHAnsi"/>
                <w:i/>
                <w:sz w:val="20"/>
                <w:szCs w:val="20"/>
              </w:rPr>
            </w:pPr>
          </w:p>
          <w:p w:rsidR="002E5B98" w:rsidRPr="006E0830" w:rsidRDefault="00DB5746" w:rsidP="00D31235">
            <w:pPr>
              <w:pStyle w:val="ListParagraph"/>
              <w:numPr>
                <w:ilvl w:val="0"/>
                <w:numId w:val="36"/>
              </w:numPr>
              <w:ind w:left="158" w:hanging="158"/>
              <w:contextualSpacing w:val="0"/>
              <w:rPr>
                <w:rFonts w:asciiTheme="minorHAnsi" w:hAnsiTheme="minorHAnsi" w:cstheme="minorHAnsi"/>
                <w:i/>
                <w:sz w:val="20"/>
                <w:szCs w:val="20"/>
              </w:rPr>
            </w:pPr>
            <w:r w:rsidRPr="006E0830">
              <w:rPr>
                <w:rFonts w:asciiTheme="minorHAnsi" w:eastAsia="Times New Roman" w:hAnsiTheme="minorHAnsi" w:cstheme="minorHAnsi"/>
                <w:i/>
                <w:color w:val="000000" w:themeColor="text1"/>
                <w:sz w:val="20"/>
                <w:szCs w:val="20"/>
              </w:rPr>
              <w:t>Reflective Practice and Professional Growth Planning Template</w:t>
            </w:r>
          </w:p>
        </w:tc>
        <w:tc>
          <w:tcPr>
            <w:tcW w:w="990" w:type="dxa"/>
            <w:tcBorders>
              <w:top w:val="single" w:sz="12" w:space="0" w:color="auto"/>
              <w:left w:val="single" w:sz="8" w:space="0" w:color="auto"/>
              <w:bottom w:val="single" w:sz="8" w:space="0" w:color="auto"/>
              <w:right w:val="single" w:sz="8" w:space="0" w:color="auto"/>
            </w:tcBorders>
          </w:tcPr>
          <w:p w:rsidR="002E5B98" w:rsidRPr="006E0830" w:rsidRDefault="002E5B98" w:rsidP="00D93CBD">
            <w:pPr>
              <w:jc w:val="center"/>
              <w:rPr>
                <w:rFonts w:ascii="Wingdings 2" w:hAnsi="Wingdings 2"/>
                <w:sz w:val="32"/>
                <w:szCs w:val="32"/>
              </w:rPr>
            </w:pPr>
          </w:p>
          <w:p w:rsidR="00DB5746" w:rsidRPr="006E0830" w:rsidRDefault="00DB5746" w:rsidP="00D93CBD">
            <w:pPr>
              <w:jc w:val="center"/>
              <w:rPr>
                <w:rFonts w:ascii="Wingdings 2" w:hAnsi="Wingdings 2"/>
                <w:sz w:val="32"/>
                <w:szCs w:val="32"/>
              </w:rPr>
            </w:pPr>
          </w:p>
          <w:p w:rsidR="00DB5746" w:rsidRPr="006E0830" w:rsidRDefault="00DB5746" w:rsidP="00DB5746">
            <w:pPr>
              <w:jc w:val="center"/>
              <w:rPr>
                <w:rFonts w:ascii="Wingdings 2" w:hAnsi="Wingdings 2"/>
                <w:sz w:val="32"/>
                <w:szCs w:val="32"/>
              </w:rPr>
            </w:pPr>
            <w:r w:rsidRPr="006E0830">
              <w:rPr>
                <w:rFonts w:ascii="Wingdings 2" w:hAnsi="Wingdings 2"/>
                <w:sz w:val="32"/>
                <w:szCs w:val="32"/>
              </w:rPr>
              <w:t></w:t>
            </w:r>
          </w:p>
          <w:p w:rsidR="00DB5746" w:rsidRPr="00D31235" w:rsidRDefault="00DB5746" w:rsidP="006E0830">
            <w:pPr>
              <w:jc w:val="center"/>
              <w:rPr>
                <w:rFonts w:ascii="Wingdings 2" w:hAnsi="Wingdings 2"/>
                <w:sz w:val="18"/>
                <w:szCs w:val="32"/>
              </w:rPr>
            </w:pPr>
          </w:p>
        </w:tc>
        <w:tc>
          <w:tcPr>
            <w:tcW w:w="990" w:type="dxa"/>
            <w:tcBorders>
              <w:top w:val="single" w:sz="12" w:space="0" w:color="auto"/>
              <w:left w:val="single" w:sz="8" w:space="0" w:color="auto"/>
              <w:bottom w:val="single" w:sz="8" w:space="0" w:color="auto"/>
              <w:right w:val="single" w:sz="12" w:space="0" w:color="auto"/>
            </w:tcBorders>
          </w:tcPr>
          <w:p w:rsidR="002E5B98" w:rsidRPr="006E0830" w:rsidRDefault="002E5B98" w:rsidP="00D93CBD">
            <w:pPr>
              <w:jc w:val="center"/>
              <w:rPr>
                <w:rFonts w:ascii="Wingdings 2" w:hAnsi="Wingdings 2"/>
                <w:sz w:val="32"/>
                <w:szCs w:val="32"/>
              </w:rPr>
            </w:pPr>
            <w:r w:rsidRPr="006E0830">
              <w:rPr>
                <w:rFonts w:ascii="Wingdings 2" w:hAnsi="Wingdings 2"/>
                <w:sz w:val="32"/>
                <w:szCs w:val="32"/>
              </w:rPr>
              <w:t></w:t>
            </w:r>
          </w:p>
          <w:p w:rsidR="00D93CBD" w:rsidRPr="006E0830" w:rsidRDefault="00D93CBD" w:rsidP="00D93CBD">
            <w:pPr>
              <w:jc w:val="center"/>
              <w:rPr>
                <w:rFonts w:ascii="Wingdings 2" w:hAnsi="Wingdings 2"/>
                <w:sz w:val="32"/>
                <w:szCs w:val="32"/>
              </w:rPr>
            </w:pPr>
          </w:p>
          <w:p w:rsidR="00D93CBD" w:rsidRPr="006E0830" w:rsidRDefault="00D93CBD" w:rsidP="00D93CBD">
            <w:pPr>
              <w:jc w:val="center"/>
              <w:rPr>
                <w:rFonts w:ascii="Wingdings 2" w:hAnsi="Wingdings 2"/>
                <w:sz w:val="32"/>
                <w:szCs w:val="32"/>
              </w:rPr>
            </w:pPr>
            <w:r w:rsidRPr="006E0830">
              <w:rPr>
                <w:rFonts w:ascii="Wingdings 2" w:hAnsi="Wingdings 2"/>
                <w:sz w:val="32"/>
                <w:szCs w:val="32"/>
              </w:rPr>
              <w:t></w:t>
            </w:r>
          </w:p>
          <w:p w:rsidR="00D93CBD" w:rsidRPr="00D31235" w:rsidRDefault="00D93CBD" w:rsidP="00D93CBD">
            <w:pPr>
              <w:jc w:val="center"/>
              <w:rPr>
                <w:rFonts w:ascii="Wingdings 2" w:hAnsi="Wingdings 2"/>
                <w:sz w:val="20"/>
                <w:szCs w:val="32"/>
              </w:rPr>
            </w:pPr>
          </w:p>
        </w:tc>
      </w:tr>
      <w:tr w:rsidR="006E0830" w:rsidRPr="006E0830" w:rsidTr="00B00E52">
        <w:tc>
          <w:tcPr>
            <w:tcW w:w="1350" w:type="dxa"/>
            <w:tcBorders>
              <w:top w:val="single" w:sz="8" w:space="0" w:color="auto"/>
              <w:left w:val="single" w:sz="12" w:space="0" w:color="auto"/>
              <w:bottom w:val="single" w:sz="8" w:space="0" w:color="auto"/>
              <w:right w:val="single" w:sz="8" w:space="0" w:color="auto"/>
            </w:tcBorders>
            <w:vAlign w:val="center"/>
          </w:tcPr>
          <w:p w:rsidR="006E0830" w:rsidRPr="00233E80" w:rsidRDefault="006E0830" w:rsidP="00B22A66">
            <w:pPr>
              <w:rPr>
                <w:rFonts w:asciiTheme="minorHAnsi" w:hAnsiTheme="minorHAnsi" w:cstheme="minorHAnsi"/>
                <w:sz w:val="20"/>
              </w:rPr>
            </w:pPr>
            <w:r w:rsidRPr="00233E80">
              <w:rPr>
                <w:rFonts w:asciiTheme="minorHAnsi" w:hAnsiTheme="minorHAnsi" w:cstheme="minorHAnsi"/>
                <w:sz w:val="20"/>
              </w:rPr>
              <w:t>By October 30</w:t>
            </w:r>
          </w:p>
        </w:tc>
        <w:tc>
          <w:tcPr>
            <w:tcW w:w="2700" w:type="dxa"/>
            <w:tcBorders>
              <w:top w:val="single" w:sz="8" w:space="0" w:color="auto"/>
              <w:left w:val="single" w:sz="8" w:space="0" w:color="auto"/>
              <w:bottom w:val="single" w:sz="8" w:space="0" w:color="auto"/>
              <w:right w:val="single" w:sz="8" w:space="0" w:color="auto"/>
            </w:tcBorders>
            <w:vAlign w:val="center"/>
          </w:tcPr>
          <w:p w:rsidR="006E0830" w:rsidRPr="00233E80" w:rsidRDefault="006E0830" w:rsidP="006E0830">
            <w:pPr>
              <w:pStyle w:val="ListParagraph"/>
              <w:ind w:left="0"/>
              <w:rPr>
                <w:rFonts w:asciiTheme="minorHAnsi" w:hAnsiTheme="minorHAnsi" w:cstheme="minorHAnsi"/>
                <w:sz w:val="20"/>
                <w:szCs w:val="20"/>
              </w:rPr>
            </w:pPr>
            <w:r w:rsidRPr="00233E80">
              <w:rPr>
                <w:rFonts w:asciiTheme="minorHAnsi" w:hAnsiTheme="minorHAnsi" w:cstheme="minorHAnsi"/>
                <w:sz w:val="20"/>
                <w:szCs w:val="20"/>
              </w:rPr>
              <w:t>Principal and evaluator collaboratively set student growth goal</w:t>
            </w:r>
          </w:p>
        </w:tc>
        <w:tc>
          <w:tcPr>
            <w:tcW w:w="3510" w:type="dxa"/>
            <w:tcBorders>
              <w:top w:val="single" w:sz="8" w:space="0" w:color="auto"/>
              <w:left w:val="single" w:sz="8" w:space="0" w:color="auto"/>
              <w:bottom w:val="single" w:sz="8" w:space="0" w:color="auto"/>
              <w:right w:val="single" w:sz="8" w:space="0" w:color="auto"/>
            </w:tcBorders>
            <w:vAlign w:val="center"/>
          </w:tcPr>
          <w:p w:rsidR="006E0830" w:rsidRPr="006E0830" w:rsidRDefault="006E0830" w:rsidP="00D63C34">
            <w:pPr>
              <w:pStyle w:val="ListParagraph"/>
              <w:numPr>
                <w:ilvl w:val="0"/>
                <w:numId w:val="36"/>
              </w:numPr>
              <w:spacing w:after="20"/>
              <w:ind w:left="162" w:hanging="162"/>
              <w:rPr>
                <w:rFonts w:asciiTheme="minorHAnsi" w:hAnsiTheme="minorHAnsi" w:cstheme="minorHAnsi"/>
                <w:i/>
                <w:sz w:val="20"/>
                <w:szCs w:val="20"/>
              </w:rPr>
            </w:pPr>
            <w:r w:rsidRPr="006E0830">
              <w:rPr>
                <w:rFonts w:asciiTheme="minorHAnsi" w:hAnsiTheme="minorHAnsi" w:cstheme="minorHAnsi"/>
                <w:i/>
                <w:sz w:val="20"/>
                <w:szCs w:val="20"/>
              </w:rPr>
              <w:t>Student Academic Growth Goal Setting Form</w:t>
            </w:r>
          </w:p>
        </w:tc>
        <w:tc>
          <w:tcPr>
            <w:tcW w:w="990" w:type="dxa"/>
            <w:tcBorders>
              <w:top w:val="single" w:sz="8" w:space="0" w:color="auto"/>
              <w:left w:val="single" w:sz="8" w:space="0" w:color="auto"/>
              <w:bottom w:val="single" w:sz="8" w:space="0" w:color="auto"/>
              <w:right w:val="single" w:sz="8" w:space="0" w:color="auto"/>
            </w:tcBorders>
            <w:vAlign w:val="center"/>
          </w:tcPr>
          <w:p w:rsidR="006E0830" w:rsidRPr="006E0830" w:rsidRDefault="006E0830" w:rsidP="006E0830">
            <w:pPr>
              <w:jc w:val="center"/>
              <w:rPr>
                <w:rFonts w:ascii="Wingdings 2" w:hAnsi="Wingdings 2"/>
                <w:sz w:val="32"/>
                <w:szCs w:val="32"/>
              </w:rPr>
            </w:pPr>
            <w:r w:rsidRPr="006E0830">
              <w:rPr>
                <w:rFonts w:ascii="Wingdings 2" w:hAnsi="Wingdings 2"/>
                <w:sz w:val="32"/>
                <w:szCs w:val="32"/>
              </w:rPr>
              <w:t></w:t>
            </w:r>
          </w:p>
        </w:tc>
        <w:tc>
          <w:tcPr>
            <w:tcW w:w="990" w:type="dxa"/>
            <w:tcBorders>
              <w:top w:val="single" w:sz="8" w:space="0" w:color="auto"/>
              <w:left w:val="single" w:sz="8" w:space="0" w:color="auto"/>
              <w:bottom w:val="single" w:sz="8" w:space="0" w:color="auto"/>
              <w:right w:val="single" w:sz="12" w:space="0" w:color="auto"/>
            </w:tcBorders>
            <w:vAlign w:val="center"/>
          </w:tcPr>
          <w:p w:rsidR="006E0830" w:rsidRPr="006E0830" w:rsidRDefault="006E0830" w:rsidP="006E0830">
            <w:pPr>
              <w:jc w:val="center"/>
              <w:rPr>
                <w:rFonts w:ascii="Wingdings 2" w:hAnsi="Wingdings 2"/>
                <w:sz w:val="32"/>
                <w:szCs w:val="32"/>
              </w:rPr>
            </w:pPr>
            <w:r w:rsidRPr="006E0830">
              <w:rPr>
                <w:rFonts w:ascii="Wingdings 2" w:hAnsi="Wingdings 2"/>
                <w:sz w:val="32"/>
                <w:szCs w:val="32"/>
              </w:rPr>
              <w:t></w:t>
            </w:r>
          </w:p>
        </w:tc>
      </w:tr>
      <w:tr w:rsidR="006E0830" w:rsidRPr="006E0830" w:rsidTr="00B00E52">
        <w:tc>
          <w:tcPr>
            <w:tcW w:w="1350" w:type="dxa"/>
            <w:tcBorders>
              <w:top w:val="single" w:sz="8" w:space="0" w:color="auto"/>
              <w:left w:val="single" w:sz="12" w:space="0" w:color="auto"/>
              <w:bottom w:val="single" w:sz="8" w:space="0" w:color="auto"/>
              <w:right w:val="single" w:sz="8" w:space="0" w:color="auto"/>
            </w:tcBorders>
            <w:vAlign w:val="center"/>
          </w:tcPr>
          <w:p w:rsidR="006E0830" w:rsidRPr="00233E80" w:rsidRDefault="00D31235" w:rsidP="00B22A66">
            <w:pPr>
              <w:rPr>
                <w:rFonts w:asciiTheme="minorHAnsi" w:hAnsiTheme="minorHAnsi" w:cstheme="minorHAnsi"/>
                <w:sz w:val="20"/>
              </w:rPr>
            </w:pPr>
            <w:r w:rsidRPr="00233E80">
              <w:rPr>
                <w:rFonts w:asciiTheme="minorHAnsi" w:hAnsiTheme="minorHAnsi" w:cstheme="minorHAnsi"/>
                <w:sz w:val="20"/>
              </w:rPr>
              <w:t>Prior to mid-year review</w:t>
            </w:r>
          </w:p>
        </w:tc>
        <w:tc>
          <w:tcPr>
            <w:tcW w:w="2700" w:type="dxa"/>
            <w:tcBorders>
              <w:top w:val="single" w:sz="8" w:space="0" w:color="auto"/>
              <w:left w:val="single" w:sz="8" w:space="0" w:color="auto"/>
              <w:bottom w:val="single" w:sz="8" w:space="0" w:color="auto"/>
              <w:right w:val="single" w:sz="8" w:space="0" w:color="auto"/>
            </w:tcBorders>
            <w:vAlign w:val="center"/>
          </w:tcPr>
          <w:p w:rsidR="006E0830" w:rsidRPr="00233E80" w:rsidRDefault="00D31235" w:rsidP="006E0830">
            <w:pPr>
              <w:pStyle w:val="ListParagraph"/>
              <w:ind w:left="0"/>
              <w:rPr>
                <w:rFonts w:asciiTheme="minorHAnsi" w:hAnsiTheme="minorHAnsi" w:cstheme="minorHAnsi"/>
                <w:sz w:val="20"/>
                <w:szCs w:val="20"/>
              </w:rPr>
            </w:pPr>
            <w:r w:rsidRPr="00233E80">
              <w:rPr>
                <w:rFonts w:asciiTheme="minorHAnsi" w:hAnsiTheme="minorHAnsi" w:cstheme="minorHAnsi"/>
                <w:sz w:val="20"/>
                <w:szCs w:val="20"/>
              </w:rPr>
              <w:t>Evaluators conduct observation/site visit</w:t>
            </w:r>
          </w:p>
        </w:tc>
        <w:tc>
          <w:tcPr>
            <w:tcW w:w="3510" w:type="dxa"/>
            <w:tcBorders>
              <w:top w:val="single" w:sz="8" w:space="0" w:color="auto"/>
              <w:left w:val="single" w:sz="8" w:space="0" w:color="auto"/>
              <w:bottom w:val="single" w:sz="8" w:space="0" w:color="auto"/>
              <w:right w:val="single" w:sz="8" w:space="0" w:color="auto"/>
            </w:tcBorders>
            <w:vAlign w:val="center"/>
          </w:tcPr>
          <w:p w:rsidR="006E0830" w:rsidRPr="006E0830" w:rsidRDefault="00D31235" w:rsidP="00D63C34">
            <w:pPr>
              <w:pStyle w:val="ListParagraph"/>
              <w:numPr>
                <w:ilvl w:val="0"/>
                <w:numId w:val="36"/>
              </w:numPr>
              <w:spacing w:after="20"/>
              <w:ind w:left="162" w:hanging="162"/>
              <w:rPr>
                <w:rFonts w:asciiTheme="minorHAnsi" w:hAnsiTheme="minorHAnsi" w:cstheme="minorHAnsi"/>
                <w:i/>
                <w:sz w:val="20"/>
                <w:szCs w:val="20"/>
              </w:rPr>
            </w:pPr>
            <w:r w:rsidRPr="006E0830">
              <w:rPr>
                <w:rFonts w:asciiTheme="minorHAnsi" w:hAnsiTheme="minorHAnsi" w:cstheme="minorHAnsi"/>
                <w:i/>
                <w:sz w:val="20"/>
                <w:szCs w:val="20"/>
              </w:rPr>
              <w:t>Observation/Site Visit Form</w:t>
            </w:r>
          </w:p>
        </w:tc>
        <w:tc>
          <w:tcPr>
            <w:tcW w:w="990" w:type="dxa"/>
            <w:tcBorders>
              <w:top w:val="single" w:sz="8" w:space="0" w:color="auto"/>
              <w:left w:val="single" w:sz="8" w:space="0" w:color="auto"/>
              <w:bottom w:val="single" w:sz="8" w:space="0" w:color="auto"/>
              <w:right w:val="single" w:sz="8" w:space="0" w:color="auto"/>
            </w:tcBorders>
            <w:vAlign w:val="center"/>
          </w:tcPr>
          <w:p w:rsidR="006E0830" w:rsidRPr="006E0830" w:rsidRDefault="00D31235" w:rsidP="00D31235">
            <w:pPr>
              <w:jc w:val="center"/>
              <w:rPr>
                <w:rFonts w:ascii="Wingdings 2" w:hAnsi="Wingdings 2"/>
                <w:sz w:val="32"/>
                <w:szCs w:val="32"/>
              </w:rPr>
            </w:pPr>
            <w:r w:rsidRPr="006E0830">
              <w:rPr>
                <w:rFonts w:ascii="Wingdings 2" w:hAnsi="Wingdings 2"/>
                <w:sz w:val="32"/>
                <w:szCs w:val="32"/>
              </w:rPr>
              <w:t></w:t>
            </w:r>
          </w:p>
        </w:tc>
        <w:tc>
          <w:tcPr>
            <w:tcW w:w="990" w:type="dxa"/>
            <w:tcBorders>
              <w:top w:val="single" w:sz="8" w:space="0" w:color="auto"/>
              <w:left w:val="single" w:sz="8" w:space="0" w:color="auto"/>
              <w:bottom w:val="single" w:sz="8" w:space="0" w:color="auto"/>
              <w:right w:val="single" w:sz="12" w:space="0" w:color="auto"/>
            </w:tcBorders>
          </w:tcPr>
          <w:p w:rsidR="006E0830" w:rsidRPr="006E0830" w:rsidRDefault="006E0830" w:rsidP="00A25A16">
            <w:pPr>
              <w:jc w:val="center"/>
              <w:rPr>
                <w:rFonts w:ascii="Wingdings 2" w:hAnsi="Wingdings 2"/>
                <w:sz w:val="32"/>
                <w:szCs w:val="32"/>
              </w:rPr>
            </w:pPr>
          </w:p>
        </w:tc>
      </w:tr>
      <w:tr w:rsidR="00534557" w:rsidRPr="006E0830" w:rsidTr="00B00E52">
        <w:trPr>
          <w:trHeight w:val="1555"/>
        </w:trPr>
        <w:tc>
          <w:tcPr>
            <w:tcW w:w="1350" w:type="dxa"/>
            <w:tcBorders>
              <w:top w:val="single" w:sz="8" w:space="0" w:color="auto"/>
              <w:left w:val="single" w:sz="12" w:space="0" w:color="auto"/>
              <w:bottom w:val="single" w:sz="8" w:space="0" w:color="auto"/>
              <w:right w:val="single" w:sz="8" w:space="0" w:color="auto"/>
            </w:tcBorders>
            <w:vAlign w:val="center"/>
          </w:tcPr>
          <w:p w:rsidR="00534557" w:rsidRPr="00233E80" w:rsidRDefault="00534557" w:rsidP="00B22A66">
            <w:pPr>
              <w:rPr>
                <w:rFonts w:asciiTheme="minorHAnsi" w:hAnsiTheme="minorHAnsi" w:cstheme="minorHAnsi"/>
              </w:rPr>
            </w:pPr>
            <w:r w:rsidRPr="00233E80">
              <w:rPr>
                <w:rFonts w:asciiTheme="minorHAnsi" w:hAnsiTheme="minorHAnsi" w:cstheme="minorHAnsi"/>
                <w:sz w:val="20"/>
              </w:rPr>
              <w:t>By January 30</w:t>
            </w:r>
          </w:p>
        </w:tc>
        <w:tc>
          <w:tcPr>
            <w:tcW w:w="2700" w:type="dxa"/>
            <w:tcBorders>
              <w:top w:val="single" w:sz="8" w:space="0" w:color="auto"/>
              <w:left w:val="single" w:sz="8" w:space="0" w:color="auto"/>
              <w:bottom w:val="single" w:sz="8" w:space="0" w:color="auto"/>
              <w:right w:val="single" w:sz="8" w:space="0" w:color="auto"/>
            </w:tcBorders>
            <w:vAlign w:val="center"/>
          </w:tcPr>
          <w:p w:rsidR="00534557" w:rsidRPr="00233E80" w:rsidRDefault="00534557" w:rsidP="00B00E52">
            <w:pPr>
              <w:pStyle w:val="ListParagraph"/>
              <w:ind w:left="0"/>
              <w:rPr>
                <w:rFonts w:asciiTheme="minorHAnsi" w:hAnsiTheme="minorHAnsi" w:cstheme="minorHAnsi"/>
                <w:szCs w:val="20"/>
              </w:rPr>
            </w:pPr>
            <w:r w:rsidRPr="00233E80">
              <w:rPr>
                <w:rFonts w:asciiTheme="minorHAnsi" w:hAnsiTheme="minorHAnsi" w:cstheme="minorHAnsi"/>
                <w:sz w:val="20"/>
                <w:szCs w:val="20"/>
              </w:rPr>
              <w:t xml:space="preserve">Mid-Year </w:t>
            </w:r>
            <w:r w:rsidR="00A25A16" w:rsidRPr="00233E80">
              <w:rPr>
                <w:rFonts w:asciiTheme="minorHAnsi" w:hAnsiTheme="minorHAnsi" w:cstheme="minorHAnsi"/>
                <w:sz w:val="20"/>
                <w:szCs w:val="20"/>
              </w:rPr>
              <w:t>f</w:t>
            </w:r>
            <w:r w:rsidR="00F300A1" w:rsidRPr="00233E80">
              <w:rPr>
                <w:rFonts w:asciiTheme="minorHAnsi" w:hAnsiTheme="minorHAnsi" w:cstheme="minorHAnsi"/>
                <w:sz w:val="20"/>
                <w:szCs w:val="20"/>
              </w:rPr>
              <w:t xml:space="preserve">ormative </w:t>
            </w:r>
            <w:r w:rsidR="00A25A16" w:rsidRPr="00233E80">
              <w:rPr>
                <w:rFonts w:asciiTheme="minorHAnsi" w:hAnsiTheme="minorHAnsi" w:cstheme="minorHAnsi"/>
                <w:sz w:val="20"/>
                <w:szCs w:val="20"/>
              </w:rPr>
              <w:t>e</w:t>
            </w:r>
            <w:r w:rsidRPr="00233E80">
              <w:rPr>
                <w:rFonts w:asciiTheme="minorHAnsi" w:hAnsiTheme="minorHAnsi" w:cstheme="minorHAnsi"/>
                <w:sz w:val="20"/>
                <w:szCs w:val="20"/>
              </w:rPr>
              <w:t>valuation</w:t>
            </w:r>
            <w:r w:rsidR="00F300A1" w:rsidRPr="00233E80">
              <w:rPr>
                <w:rFonts w:asciiTheme="minorHAnsi" w:hAnsiTheme="minorHAnsi" w:cstheme="minorHAnsi"/>
                <w:sz w:val="20"/>
                <w:szCs w:val="20"/>
              </w:rPr>
              <w:t xml:space="preserve"> of </w:t>
            </w:r>
            <w:r w:rsidR="00A25A16" w:rsidRPr="00233E80">
              <w:rPr>
                <w:rFonts w:asciiTheme="minorHAnsi" w:hAnsiTheme="minorHAnsi" w:cstheme="minorHAnsi"/>
                <w:sz w:val="20"/>
                <w:szCs w:val="20"/>
              </w:rPr>
              <w:t>a</w:t>
            </w:r>
            <w:r w:rsidR="00F300A1" w:rsidRPr="00233E80">
              <w:rPr>
                <w:rFonts w:asciiTheme="minorHAnsi" w:hAnsiTheme="minorHAnsi" w:cstheme="minorHAnsi"/>
                <w:sz w:val="20"/>
                <w:szCs w:val="20"/>
              </w:rPr>
              <w:t xml:space="preserve">ll </w:t>
            </w:r>
            <w:r w:rsidR="00A25A16" w:rsidRPr="00233E80">
              <w:rPr>
                <w:rFonts w:asciiTheme="minorHAnsi" w:hAnsiTheme="minorHAnsi" w:cstheme="minorHAnsi"/>
                <w:sz w:val="20"/>
                <w:szCs w:val="20"/>
              </w:rPr>
              <w:t>p</w:t>
            </w:r>
            <w:r w:rsidR="00F300A1" w:rsidRPr="00233E80">
              <w:rPr>
                <w:rFonts w:asciiTheme="minorHAnsi" w:hAnsiTheme="minorHAnsi" w:cstheme="minorHAnsi"/>
                <w:sz w:val="20"/>
                <w:szCs w:val="20"/>
              </w:rPr>
              <w:t>rincipals</w:t>
            </w:r>
            <w:r w:rsidR="00BD0B89" w:rsidRPr="00233E80">
              <w:rPr>
                <w:rFonts w:asciiTheme="minorHAnsi" w:hAnsiTheme="minorHAnsi" w:cstheme="minorHAnsi"/>
                <w:sz w:val="20"/>
                <w:szCs w:val="20"/>
              </w:rPr>
              <w:t xml:space="preserve"> including review of student growth goal</w:t>
            </w:r>
            <w:r w:rsidR="00A25A16" w:rsidRPr="00233E80">
              <w:rPr>
                <w:rFonts w:asciiTheme="minorHAnsi" w:hAnsiTheme="minorHAnsi" w:cstheme="minorHAnsi"/>
                <w:sz w:val="20"/>
                <w:szCs w:val="20"/>
              </w:rPr>
              <w:t>,</w:t>
            </w:r>
            <w:r w:rsidR="00BD0B89" w:rsidRPr="00233E80">
              <w:rPr>
                <w:rFonts w:asciiTheme="minorHAnsi" w:hAnsiTheme="minorHAnsi" w:cstheme="minorHAnsi"/>
                <w:sz w:val="20"/>
                <w:szCs w:val="20"/>
              </w:rPr>
              <w:t xml:space="preserve"> PGP</w:t>
            </w:r>
            <w:r w:rsidR="00A25A16" w:rsidRPr="00233E80">
              <w:rPr>
                <w:rFonts w:asciiTheme="minorHAnsi" w:hAnsiTheme="minorHAnsi" w:cstheme="minorHAnsi"/>
                <w:sz w:val="20"/>
                <w:szCs w:val="20"/>
              </w:rPr>
              <w:t>,</w:t>
            </w:r>
            <w:r w:rsidR="00BD0B89" w:rsidRPr="00233E80">
              <w:rPr>
                <w:rFonts w:asciiTheme="minorHAnsi" w:hAnsiTheme="minorHAnsi" w:cstheme="minorHAnsi"/>
                <w:sz w:val="20"/>
                <w:szCs w:val="20"/>
              </w:rPr>
              <w:t xml:space="preserve"> and </w:t>
            </w:r>
            <w:r w:rsidR="006E0830" w:rsidRPr="00233E80">
              <w:rPr>
                <w:rFonts w:asciiTheme="minorHAnsi" w:hAnsiTheme="minorHAnsi" w:cstheme="minorHAnsi"/>
                <w:sz w:val="20"/>
                <w:szCs w:val="20"/>
              </w:rPr>
              <w:t>documentation</w:t>
            </w:r>
          </w:p>
        </w:tc>
        <w:tc>
          <w:tcPr>
            <w:tcW w:w="3510" w:type="dxa"/>
            <w:tcBorders>
              <w:top w:val="single" w:sz="8" w:space="0" w:color="auto"/>
              <w:left w:val="single" w:sz="8" w:space="0" w:color="auto"/>
              <w:bottom w:val="single" w:sz="8" w:space="0" w:color="auto"/>
              <w:right w:val="single" w:sz="8" w:space="0" w:color="auto"/>
            </w:tcBorders>
            <w:vAlign w:val="center"/>
          </w:tcPr>
          <w:p w:rsidR="00D63C34" w:rsidRPr="006E0830" w:rsidRDefault="00D63C34" w:rsidP="00B00E52">
            <w:pPr>
              <w:pStyle w:val="ListParagraph"/>
              <w:numPr>
                <w:ilvl w:val="0"/>
                <w:numId w:val="36"/>
              </w:numPr>
              <w:ind w:left="162" w:hanging="162"/>
              <w:rPr>
                <w:rFonts w:asciiTheme="minorHAnsi" w:hAnsiTheme="minorHAnsi" w:cstheme="minorHAnsi"/>
                <w:i/>
                <w:szCs w:val="20"/>
              </w:rPr>
            </w:pPr>
            <w:r w:rsidRPr="006E0830">
              <w:rPr>
                <w:rFonts w:asciiTheme="minorHAnsi" w:hAnsiTheme="minorHAnsi" w:cstheme="minorHAnsi"/>
                <w:i/>
                <w:sz w:val="20"/>
                <w:szCs w:val="20"/>
              </w:rPr>
              <w:t>Student Academic Growth Goal Setting Form</w:t>
            </w:r>
          </w:p>
          <w:p w:rsidR="00A25A16" w:rsidRPr="006E0830" w:rsidRDefault="00A25A16" w:rsidP="00A25A16">
            <w:pPr>
              <w:pStyle w:val="ListParagraph"/>
              <w:numPr>
                <w:ilvl w:val="0"/>
                <w:numId w:val="36"/>
              </w:numPr>
              <w:ind w:left="158" w:hanging="158"/>
              <w:contextualSpacing w:val="0"/>
              <w:rPr>
                <w:rFonts w:asciiTheme="minorHAnsi" w:hAnsiTheme="minorHAnsi" w:cstheme="minorHAnsi"/>
                <w:i/>
                <w:sz w:val="20"/>
                <w:szCs w:val="20"/>
              </w:rPr>
            </w:pPr>
            <w:r w:rsidRPr="006E0830">
              <w:rPr>
                <w:rFonts w:asciiTheme="minorHAnsi" w:eastAsia="Times New Roman" w:hAnsiTheme="minorHAnsi" w:cstheme="minorHAnsi"/>
                <w:i/>
                <w:color w:val="000000" w:themeColor="text1"/>
                <w:sz w:val="20"/>
                <w:szCs w:val="20"/>
              </w:rPr>
              <w:t>Reflective Practice and Professional Growth Planning Template</w:t>
            </w:r>
          </w:p>
          <w:p w:rsidR="00A25A16" w:rsidRPr="006E0830" w:rsidRDefault="0081476A" w:rsidP="00A25A16">
            <w:pPr>
              <w:pStyle w:val="ListParagraph"/>
              <w:numPr>
                <w:ilvl w:val="0"/>
                <w:numId w:val="36"/>
              </w:numPr>
              <w:spacing w:after="20"/>
              <w:ind w:left="162" w:hanging="162"/>
              <w:rPr>
                <w:rFonts w:asciiTheme="minorHAnsi" w:hAnsiTheme="minorHAnsi" w:cstheme="minorHAnsi"/>
                <w:i/>
                <w:szCs w:val="20"/>
              </w:rPr>
            </w:pPr>
            <w:r w:rsidRPr="006E0830">
              <w:rPr>
                <w:rFonts w:asciiTheme="minorHAnsi" w:hAnsiTheme="minorHAnsi" w:cstheme="minorHAnsi"/>
                <w:i/>
                <w:sz w:val="20"/>
                <w:szCs w:val="20"/>
              </w:rPr>
              <w:t>Documentation</w:t>
            </w:r>
            <w:r w:rsidR="00A25A16" w:rsidRPr="006E0830">
              <w:rPr>
                <w:rFonts w:asciiTheme="minorHAnsi" w:hAnsiTheme="minorHAnsi" w:cstheme="minorHAnsi"/>
                <w:i/>
                <w:sz w:val="20"/>
                <w:szCs w:val="20"/>
              </w:rPr>
              <w:t xml:space="preserve"> Form</w:t>
            </w:r>
          </w:p>
          <w:p w:rsidR="00534557" w:rsidRPr="006E0830" w:rsidDel="00174006" w:rsidRDefault="00A25A16" w:rsidP="00B00E52">
            <w:pPr>
              <w:pStyle w:val="ListParagraph"/>
              <w:numPr>
                <w:ilvl w:val="0"/>
                <w:numId w:val="36"/>
              </w:numPr>
              <w:ind w:left="162" w:hanging="162"/>
              <w:rPr>
                <w:rFonts w:ascii="Times New Roman" w:hAnsi="Times New Roman" w:cs="Times New Roman"/>
                <w:i/>
                <w:szCs w:val="20"/>
              </w:rPr>
            </w:pPr>
            <w:r w:rsidRPr="006E0830">
              <w:rPr>
                <w:rFonts w:asciiTheme="minorHAnsi" w:hAnsiTheme="minorHAnsi" w:cstheme="minorHAnsi"/>
                <w:i/>
                <w:sz w:val="20"/>
                <w:szCs w:val="20"/>
              </w:rPr>
              <w:t xml:space="preserve">Principal </w:t>
            </w:r>
            <w:r w:rsidR="00F300A1" w:rsidRPr="006E0830">
              <w:rPr>
                <w:rFonts w:asciiTheme="minorHAnsi" w:hAnsiTheme="minorHAnsi" w:cstheme="minorHAnsi"/>
                <w:i/>
                <w:sz w:val="20"/>
                <w:szCs w:val="20"/>
              </w:rPr>
              <w:t xml:space="preserve">Mid-Year </w:t>
            </w:r>
            <w:r w:rsidRPr="006E0830">
              <w:rPr>
                <w:rFonts w:asciiTheme="minorHAnsi" w:hAnsiTheme="minorHAnsi" w:cstheme="minorHAnsi"/>
                <w:i/>
                <w:sz w:val="20"/>
                <w:szCs w:val="20"/>
              </w:rPr>
              <w:t>Performance Re</w:t>
            </w:r>
            <w:r w:rsidR="0081476A" w:rsidRPr="006E0830">
              <w:rPr>
                <w:rFonts w:asciiTheme="minorHAnsi" w:hAnsiTheme="minorHAnsi" w:cstheme="minorHAnsi"/>
                <w:i/>
                <w:sz w:val="20"/>
                <w:szCs w:val="20"/>
              </w:rPr>
              <w:t>view</w:t>
            </w:r>
          </w:p>
        </w:tc>
        <w:tc>
          <w:tcPr>
            <w:tcW w:w="990" w:type="dxa"/>
            <w:tcBorders>
              <w:top w:val="single" w:sz="8" w:space="0" w:color="auto"/>
              <w:left w:val="single" w:sz="8" w:space="0" w:color="auto"/>
              <w:bottom w:val="single" w:sz="8" w:space="0" w:color="auto"/>
              <w:right w:val="single" w:sz="8" w:space="0" w:color="auto"/>
            </w:tcBorders>
          </w:tcPr>
          <w:p w:rsidR="00A25A16" w:rsidRPr="006E0830" w:rsidRDefault="00A25A16" w:rsidP="00A25A16">
            <w:pPr>
              <w:jc w:val="center"/>
              <w:rPr>
                <w:rFonts w:ascii="Wingdings 2" w:hAnsi="Wingdings 2"/>
                <w:sz w:val="32"/>
                <w:szCs w:val="32"/>
              </w:rPr>
            </w:pPr>
            <w:r w:rsidRPr="006E0830">
              <w:rPr>
                <w:rFonts w:ascii="Wingdings 2" w:hAnsi="Wingdings 2"/>
                <w:sz w:val="32"/>
                <w:szCs w:val="32"/>
              </w:rPr>
              <w:t></w:t>
            </w:r>
          </w:p>
          <w:p w:rsidR="00D63C34" w:rsidRPr="006E0830" w:rsidRDefault="00D63C34" w:rsidP="00A25A16">
            <w:pPr>
              <w:jc w:val="center"/>
              <w:rPr>
                <w:rFonts w:ascii="Wingdings 2" w:hAnsi="Wingdings 2"/>
                <w:sz w:val="8"/>
                <w:szCs w:val="32"/>
              </w:rPr>
            </w:pPr>
          </w:p>
          <w:p w:rsidR="00D63C34" w:rsidRPr="006E0830" w:rsidRDefault="00D63C34" w:rsidP="00D63C34">
            <w:pPr>
              <w:jc w:val="center"/>
              <w:rPr>
                <w:rFonts w:ascii="Wingdings 2" w:hAnsi="Wingdings 2"/>
                <w:sz w:val="32"/>
                <w:szCs w:val="32"/>
              </w:rPr>
            </w:pPr>
            <w:r w:rsidRPr="006E0830">
              <w:rPr>
                <w:rFonts w:ascii="Wingdings 2" w:hAnsi="Wingdings 2"/>
                <w:sz w:val="32"/>
                <w:szCs w:val="32"/>
              </w:rPr>
              <w:t></w:t>
            </w:r>
          </w:p>
          <w:p w:rsidR="00A25A16" w:rsidRPr="006E0830" w:rsidRDefault="00A25A16" w:rsidP="00A25A16">
            <w:pPr>
              <w:jc w:val="center"/>
              <w:rPr>
                <w:rFonts w:ascii="Wingdings 2" w:hAnsi="Wingdings 2"/>
                <w:sz w:val="48"/>
                <w:szCs w:val="32"/>
              </w:rPr>
            </w:pPr>
          </w:p>
          <w:p w:rsidR="00A25A16" w:rsidRPr="006E0830" w:rsidRDefault="00A25A16" w:rsidP="00A25A16">
            <w:pPr>
              <w:jc w:val="center"/>
              <w:rPr>
                <w:rFonts w:ascii="Wingdings 2" w:hAnsi="Wingdings 2"/>
                <w:sz w:val="32"/>
                <w:szCs w:val="32"/>
              </w:rPr>
            </w:pPr>
            <w:r w:rsidRPr="006E0830">
              <w:rPr>
                <w:rFonts w:ascii="Wingdings 2" w:hAnsi="Wingdings 2"/>
                <w:sz w:val="32"/>
                <w:szCs w:val="32"/>
              </w:rPr>
              <w:t></w:t>
            </w:r>
          </w:p>
        </w:tc>
        <w:tc>
          <w:tcPr>
            <w:tcW w:w="990" w:type="dxa"/>
            <w:tcBorders>
              <w:top w:val="single" w:sz="8" w:space="0" w:color="auto"/>
              <w:left w:val="single" w:sz="8" w:space="0" w:color="auto"/>
              <w:bottom w:val="single" w:sz="8" w:space="0" w:color="auto"/>
              <w:right w:val="single" w:sz="12" w:space="0" w:color="auto"/>
            </w:tcBorders>
          </w:tcPr>
          <w:p w:rsidR="00A25A16" w:rsidRPr="006E0830" w:rsidRDefault="00A25A16" w:rsidP="00A25A16">
            <w:pPr>
              <w:jc w:val="center"/>
              <w:rPr>
                <w:rFonts w:ascii="Wingdings 2" w:hAnsi="Wingdings 2"/>
                <w:sz w:val="32"/>
                <w:szCs w:val="32"/>
              </w:rPr>
            </w:pPr>
            <w:r w:rsidRPr="006E0830">
              <w:rPr>
                <w:rFonts w:ascii="Wingdings 2" w:hAnsi="Wingdings 2"/>
                <w:sz w:val="32"/>
                <w:szCs w:val="32"/>
              </w:rPr>
              <w:t></w:t>
            </w:r>
          </w:p>
          <w:p w:rsidR="00A25A16" w:rsidRPr="006E0830" w:rsidRDefault="00A25A16" w:rsidP="00A25A16">
            <w:pPr>
              <w:jc w:val="center"/>
              <w:rPr>
                <w:rFonts w:ascii="Wingdings 2" w:hAnsi="Wingdings 2"/>
                <w:sz w:val="8"/>
                <w:szCs w:val="32"/>
              </w:rPr>
            </w:pPr>
          </w:p>
          <w:p w:rsidR="00534557" w:rsidRPr="006E0830" w:rsidRDefault="00534557" w:rsidP="00A25A16">
            <w:pPr>
              <w:jc w:val="center"/>
              <w:rPr>
                <w:rFonts w:ascii="Wingdings 2" w:hAnsi="Wingdings 2"/>
                <w:sz w:val="32"/>
                <w:szCs w:val="32"/>
              </w:rPr>
            </w:pPr>
            <w:r w:rsidRPr="006E0830">
              <w:rPr>
                <w:rFonts w:ascii="Wingdings 2" w:hAnsi="Wingdings 2"/>
                <w:sz w:val="32"/>
                <w:szCs w:val="32"/>
              </w:rPr>
              <w:t></w:t>
            </w:r>
          </w:p>
          <w:p w:rsidR="00D63C34" w:rsidRPr="006E0830" w:rsidRDefault="00D63C34" w:rsidP="00A25A16">
            <w:pPr>
              <w:jc w:val="center"/>
              <w:rPr>
                <w:rFonts w:ascii="Wingdings 2" w:hAnsi="Wingdings 2"/>
                <w:szCs w:val="32"/>
              </w:rPr>
            </w:pPr>
          </w:p>
          <w:p w:rsidR="00D63C34" w:rsidRPr="006E0830" w:rsidRDefault="00D63C34" w:rsidP="00A25A16">
            <w:pPr>
              <w:jc w:val="center"/>
              <w:rPr>
                <w:rFonts w:ascii="Wingdings 2" w:hAnsi="Wingdings 2"/>
                <w:sz w:val="32"/>
                <w:szCs w:val="32"/>
              </w:rPr>
            </w:pPr>
            <w:r w:rsidRPr="006E0830">
              <w:rPr>
                <w:rFonts w:ascii="Wingdings 2" w:hAnsi="Wingdings 2"/>
                <w:sz w:val="32"/>
                <w:szCs w:val="32"/>
              </w:rPr>
              <w:t></w:t>
            </w:r>
          </w:p>
        </w:tc>
      </w:tr>
      <w:tr w:rsidR="002E5B98" w:rsidRPr="006E0830" w:rsidTr="00B00E52">
        <w:tc>
          <w:tcPr>
            <w:tcW w:w="1350" w:type="dxa"/>
            <w:tcBorders>
              <w:top w:val="single" w:sz="8" w:space="0" w:color="auto"/>
              <w:left w:val="single" w:sz="12" w:space="0" w:color="auto"/>
              <w:bottom w:val="single" w:sz="8" w:space="0" w:color="auto"/>
              <w:right w:val="single" w:sz="8" w:space="0" w:color="auto"/>
            </w:tcBorders>
            <w:vAlign w:val="center"/>
          </w:tcPr>
          <w:p w:rsidR="002E5B98" w:rsidRPr="00233E80" w:rsidRDefault="00D31235" w:rsidP="00D31235">
            <w:pPr>
              <w:rPr>
                <w:rFonts w:asciiTheme="minorHAnsi" w:hAnsiTheme="minorHAnsi" w:cstheme="minorHAnsi"/>
                <w:sz w:val="20"/>
              </w:rPr>
            </w:pPr>
            <w:r w:rsidRPr="00233E80">
              <w:rPr>
                <w:rFonts w:asciiTheme="minorHAnsi" w:hAnsiTheme="minorHAnsi" w:cstheme="minorHAnsi"/>
                <w:sz w:val="20"/>
              </w:rPr>
              <w:t>By end of school year</w:t>
            </w:r>
          </w:p>
        </w:tc>
        <w:tc>
          <w:tcPr>
            <w:tcW w:w="2700" w:type="dxa"/>
            <w:tcBorders>
              <w:top w:val="single" w:sz="8" w:space="0" w:color="auto"/>
              <w:left w:val="single" w:sz="8" w:space="0" w:color="auto"/>
              <w:bottom w:val="single" w:sz="8" w:space="0" w:color="auto"/>
              <w:right w:val="single" w:sz="8" w:space="0" w:color="auto"/>
            </w:tcBorders>
            <w:vAlign w:val="center"/>
          </w:tcPr>
          <w:p w:rsidR="00DB5746" w:rsidRPr="00233E80" w:rsidRDefault="002E5B98" w:rsidP="00F300A1">
            <w:pPr>
              <w:pStyle w:val="ListParagraph"/>
              <w:ind w:left="0"/>
              <w:rPr>
                <w:rFonts w:asciiTheme="minorHAnsi" w:hAnsiTheme="minorHAnsi" w:cstheme="minorHAnsi"/>
                <w:sz w:val="20"/>
                <w:szCs w:val="20"/>
              </w:rPr>
            </w:pPr>
            <w:r w:rsidRPr="00233E80">
              <w:rPr>
                <w:rFonts w:asciiTheme="minorHAnsi" w:hAnsiTheme="minorHAnsi" w:cstheme="minorHAnsi"/>
                <w:sz w:val="20"/>
                <w:szCs w:val="20"/>
              </w:rPr>
              <w:t>Evaluators conduct observation/site visit</w:t>
            </w:r>
          </w:p>
        </w:tc>
        <w:tc>
          <w:tcPr>
            <w:tcW w:w="3510" w:type="dxa"/>
            <w:tcBorders>
              <w:top w:val="single" w:sz="8" w:space="0" w:color="auto"/>
              <w:left w:val="single" w:sz="8" w:space="0" w:color="auto"/>
              <w:bottom w:val="single" w:sz="8" w:space="0" w:color="auto"/>
              <w:right w:val="single" w:sz="8" w:space="0" w:color="auto"/>
            </w:tcBorders>
            <w:vAlign w:val="center"/>
          </w:tcPr>
          <w:p w:rsidR="002E5B98" w:rsidRPr="00D31235" w:rsidRDefault="002E5B98" w:rsidP="00D31235">
            <w:pPr>
              <w:pStyle w:val="ListParagraph"/>
              <w:numPr>
                <w:ilvl w:val="0"/>
                <w:numId w:val="41"/>
              </w:numPr>
              <w:spacing w:after="20"/>
              <w:ind w:left="162" w:hanging="162"/>
              <w:rPr>
                <w:rFonts w:asciiTheme="minorHAnsi" w:hAnsiTheme="minorHAnsi" w:cstheme="minorHAnsi"/>
                <w:i/>
                <w:sz w:val="20"/>
                <w:szCs w:val="20"/>
              </w:rPr>
            </w:pPr>
            <w:r w:rsidRPr="00D31235">
              <w:rPr>
                <w:rFonts w:asciiTheme="minorHAnsi" w:hAnsiTheme="minorHAnsi" w:cstheme="minorHAnsi"/>
                <w:i/>
                <w:sz w:val="20"/>
                <w:szCs w:val="20"/>
              </w:rPr>
              <w:t>Observation/Site Visit Form</w:t>
            </w:r>
          </w:p>
        </w:tc>
        <w:tc>
          <w:tcPr>
            <w:tcW w:w="990" w:type="dxa"/>
            <w:tcBorders>
              <w:top w:val="single" w:sz="8" w:space="0" w:color="auto"/>
              <w:left w:val="single" w:sz="8" w:space="0" w:color="auto"/>
              <w:bottom w:val="single" w:sz="8" w:space="0" w:color="auto"/>
              <w:right w:val="single" w:sz="8" w:space="0" w:color="auto"/>
            </w:tcBorders>
            <w:vAlign w:val="center"/>
          </w:tcPr>
          <w:p w:rsidR="002E5B98" w:rsidRPr="006E0830" w:rsidRDefault="00D31235" w:rsidP="00AD402F">
            <w:pPr>
              <w:jc w:val="center"/>
              <w:rPr>
                <w:rFonts w:asciiTheme="minorHAnsi" w:hAnsiTheme="minorHAnsi" w:cstheme="minorHAnsi"/>
                <w:sz w:val="32"/>
                <w:szCs w:val="32"/>
              </w:rPr>
            </w:pPr>
            <w:r w:rsidRPr="006E0830">
              <w:rPr>
                <w:rFonts w:ascii="Wingdings 2" w:hAnsi="Wingdings 2"/>
                <w:sz w:val="32"/>
                <w:szCs w:val="32"/>
              </w:rPr>
              <w:t></w:t>
            </w:r>
          </w:p>
        </w:tc>
        <w:tc>
          <w:tcPr>
            <w:tcW w:w="990" w:type="dxa"/>
            <w:tcBorders>
              <w:top w:val="single" w:sz="8" w:space="0" w:color="auto"/>
              <w:left w:val="single" w:sz="8" w:space="0" w:color="auto"/>
              <w:bottom w:val="single" w:sz="8" w:space="0" w:color="auto"/>
              <w:right w:val="single" w:sz="12" w:space="0" w:color="auto"/>
            </w:tcBorders>
            <w:vAlign w:val="center"/>
          </w:tcPr>
          <w:p w:rsidR="002E5B98" w:rsidRPr="006E0830" w:rsidRDefault="002E5B98" w:rsidP="00B22A66">
            <w:pPr>
              <w:jc w:val="center"/>
              <w:rPr>
                <w:rFonts w:asciiTheme="minorHAnsi" w:hAnsiTheme="minorHAnsi" w:cstheme="minorHAnsi"/>
                <w:sz w:val="32"/>
                <w:szCs w:val="32"/>
              </w:rPr>
            </w:pPr>
          </w:p>
        </w:tc>
      </w:tr>
      <w:tr w:rsidR="00D63C34" w:rsidRPr="008E2996" w:rsidTr="00B00E52">
        <w:trPr>
          <w:trHeight w:val="420"/>
        </w:trPr>
        <w:tc>
          <w:tcPr>
            <w:tcW w:w="1350" w:type="dxa"/>
            <w:tcBorders>
              <w:top w:val="single" w:sz="8" w:space="0" w:color="auto"/>
              <w:left w:val="single" w:sz="12" w:space="0" w:color="auto"/>
              <w:bottom w:val="single" w:sz="12" w:space="0" w:color="auto"/>
              <w:right w:val="single" w:sz="8" w:space="0" w:color="auto"/>
            </w:tcBorders>
            <w:vAlign w:val="center"/>
          </w:tcPr>
          <w:p w:rsidR="00D63C34" w:rsidRPr="00233E80" w:rsidRDefault="00D63C34" w:rsidP="00D63C34">
            <w:pPr>
              <w:rPr>
                <w:rFonts w:asciiTheme="minorHAnsi" w:hAnsiTheme="minorHAnsi" w:cstheme="minorHAnsi"/>
                <w:sz w:val="20"/>
                <w:szCs w:val="20"/>
              </w:rPr>
            </w:pPr>
            <w:r w:rsidRPr="00233E80">
              <w:rPr>
                <w:rFonts w:asciiTheme="minorHAnsi" w:hAnsiTheme="minorHAnsi" w:cstheme="minorHAnsi"/>
                <w:sz w:val="20"/>
                <w:szCs w:val="20"/>
              </w:rPr>
              <w:t>By June 30</w:t>
            </w:r>
          </w:p>
        </w:tc>
        <w:tc>
          <w:tcPr>
            <w:tcW w:w="2700" w:type="dxa"/>
            <w:tcBorders>
              <w:top w:val="single" w:sz="8" w:space="0" w:color="auto"/>
              <w:left w:val="single" w:sz="8" w:space="0" w:color="auto"/>
              <w:bottom w:val="single" w:sz="12" w:space="0" w:color="auto"/>
              <w:right w:val="single" w:sz="8" w:space="0" w:color="auto"/>
            </w:tcBorders>
            <w:vAlign w:val="center"/>
          </w:tcPr>
          <w:p w:rsidR="00D63C34" w:rsidRPr="00233E80" w:rsidRDefault="00D63C34" w:rsidP="00D31235">
            <w:pPr>
              <w:rPr>
                <w:rFonts w:asciiTheme="minorHAnsi" w:hAnsiTheme="minorHAnsi" w:cstheme="minorHAnsi"/>
                <w:szCs w:val="20"/>
              </w:rPr>
            </w:pPr>
            <w:r w:rsidRPr="00233E80">
              <w:rPr>
                <w:rFonts w:asciiTheme="minorHAnsi" w:hAnsiTheme="minorHAnsi" w:cstheme="minorHAnsi"/>
                <w:sz w:val="20"/>
                <w:szCs w:val="20"/>
              </w:rPr>
              <w:t xml:space="preserve">Summative Evaluation of </w:t>
            </w:r>
            <w:r w:rsidR="00D31235" w:rsidRPr="00233E80">
              <w:rPr>
                <w:rFonts w:asciiTheme="minorHAnsi" w:hAnsiTheme="minorHAnsi" w:cstheme="minorHAnsi"/>
                <w:sz w:val="20"/>
                <w:szCs w:val="20"/>
              </w:rPr>
              <w:t>a</w:t>
            </w:r>
            <w:r w:rsidRPr="00233E80">
              <w:rPr>
                <w:rFonts w:asciiTheme="minorHAnsi" w:hAnsiTheme="minorHAnsi" w:cstheme="minorHAnsi"/>
                <w:sz w:val="20"/>
                <w:szCs w:val="20"/>
              </w:rPr>
              <w:t xml:space="preserve">ll Principals including review of student growth goal, PGP, and </w:t>
            </w:r>
            <w:r w:rsidR="006E0830" w:rsidRPr="00233E80">
              <w:rPr>
                <w:rFonts w:asciiTheme="minorHAnsi" w:hAnsiTheme="minorHAnsi" w:cstheme="minorHAnsi"/>
                <w:sz w:val="20"/>
                <w:szCs w:val="20"/>
              </w:rPr>
              <w:t>documentation</w:t>
            </w:r>
          </w:p>
        </w:tc>
        <w:tc>
          <w:tcPr>
            <w:tcW w:w="3510" w:type="dxa"/>
            <w:tcBorders>
              <w:top w:val="single" w:sz="8" w:space="0" w:color="auto"/>
              <w:left w:val="single" w:sz="8" w:space="0" w:color="auto"/>
              <w:bottom w:val="single" w:sz="12" w:space="0" w:color="auto"/>
              <w:right w:val="single" w:sz="8" w:space="0" w:color="auto"/>
            </w:tcBorders>
            <w:vAlign w:val="center"/>
          </w:tcPr>
          <w:p w:rsidR="00D63C34" w:rsidRPr="006E0830" w:rsidRDefault="00D63C34" w:rsidP="00B37CD1">
            <w:pPr>
              <w:pStyle w:val="ListParagraph"/>
              <w:numPr>
                <w:ilvl w:val="0"/>
                <w:numId w:val="36"/>
              </w:numPr>
              <w:spacing w:after="20"/>
              <w:ind w:left="162" w:hanging="162"/>
              <w:rPr>
                <w:rFonts w:asciiTheme="minorHAnsi" w:hAnsiTheme="minorHAnsi" w:cstheme="minorHAnsi"/>
                <w:i/>
                <w:szCs w:val="20"/>
              </w:rPr>
            </w:pPr>
            <w:r w:rsidRPr="006E0830">
              <w:rPr>
                <w:rFonts w:asciiTheme="minorHAnsi" w:hAnsiTheme="minorHAnsi" w:cstheme="minorHAnsi"/>
                <w:i/>
                <w:sz w:val="20"/>
                <w:szCs w:val="20"/>
              </w:rPr>
              <w:t>Student Academic Growth Goal Setting Form</w:t>
            </w:r>
          </w:p>
          <w:p w:rsidR="00D63C34" w:rsidRPr="006E0830" w:rsidRDefault="00D63C34" w:rsidP="00B37CD1">
            <w:pPr>
              <w:pStyle w:val="ListParagraph"/>
              <w:numPr>
                <w:ilvl w:val="0"/>
                <w:numId w:val="36"/>
              </w:numPr>
              <w:ind w:left="158" w:hanging="158"/>
              <w:contextualSpacing w:val="0"/>
              <w:rPr>
                <w:rFonts w:asciiTheme="minorHAnsi" w:hAnsiTheme="minorHAnsi" w:cstheme="minorHAnsi"/>
                <w:i/>
                <w:sz w:val="20"/>
                <w:szCs w:val="20"/>
              </w:rPr>
            </w:pPr>
            <w:r w:rsidRPr="006E0830">
              <w:rPr>
                <w:rFonts w:asciiTheme="minorHAnsi" w:eastAsia="Times New Roman" w:hAnsiTheme="minorHAnsi" w:cstheme="minorHAnsi"/>
                <w:i/>
                <w:color w:val="000000" w:themeColor="text1"/>
                <w:sz w:val="20"/>
                <w:szCs w:val="20"/>
              </w:rPr>
              <w:t>Reflective Practice and Professional Growth Planning Template</w:t>
            </w:r>
          </w:p>
          <w:p w:rsidR="00D63C34" w:rsidRPr="006E0830" w:rsidRDefault="0081476A" w:rsidP="00B37CD1">
            <w:pPr>
              <w:pStyle w:val="ListParagraph"/>
              <w:numPr>
                <w:ilvl w:val="0"/>
                <w:numId w:val="36"/>
              </w:numPr>
              <w:spacing w:after="20"/>
              <w:ind w:left="162" w:hanging="162"/>
              <w:rPr>
                <w:rFonts w:asciiTheme="minorHAnsi" w:hAnsiTheme="minorHAnsi" w:cstheme="minorHAnsi"/>
                <w:i/>
                <w:szCs w:val="20"/>
              </w:rPr>
            </w:pPr>
            <w:r w:rsidRPr="006E0830">
              <w:rPr>
                <w:rFonts w:asciiTheme="minorHAnsi" w:hAnsiTheme="minorHAnsi" w:cstheme="minorHAnsi"/>
                <w:i/>
                <w:sz w:val="20"/>
                <w:szCs w:val="20"/>
              </w:rPr>
              <w:t>Documentation</w:t>
            </w:r>
            <w:r w:rsidR="00D63C34" w:rsidRPr="006E0830">
              <w:rPr>
                <w:rFonts w:asciiTheme="minorHAnsi" w:hAnsiTheme="minorHAnsi" w:cstheme="minorHAnsi"/>
                <w:i/>
                <w:sz w:val="20"/>
                <w:szCs w:val="20"/>
              </w:rPr>
              <w:t xml:space="preserve"> Form</w:t>
            </w:r>
          </w:p>
          <w:p w:rsidR="00D63C34" w:rsidRPr="006E0830" w:rsidDel="00174006" w:rsidRDefault="00D63C34" w:rsidP="00D63C34">
            <w:pPr>
              <w:pStyle w:val="ListParagraph"/>
              <w:numPr>
                <w:ilvl w:val="0"/>
                <w:numId w:val="36"/>
              </w:numPr>
              <w:spacing w:after="20"/>
              <w:ind w:left="162" w:hanging="162"/>
              <w:rPr>
                <w:rFonts w:ascii="Times New Roman" w:hAnsi="Times New Roman" w:cs="Times New Roman"/>
                <w:i/>
                <w:szCs w:val="20"/>
              </w:rPr>
            </w:pPr>
            <w:r w:rsidRPr="006E0830">
              <w:rPr>
                <w:rFonts w:asciiTheme="minorHAnsi" w:hAnsiTheme="minorHAnsi" w:cstheme="minorHAnsi"/>
                <w:i/>
                <w:sz w:val="20"/>
                <w:szCs w:val="20"/>
              </w:rPr>
              <w:t>Principal Summative Performance Report</w:t>
            </w:r>
          </w:p>
        </w:tc>
        <w:tc>
          <w:tcPr>
            <w:tcW w:w="990" w:type="dxa"/>
            <w:tcBorders>
              <w:top w:val="single" w:sz="8" w:space="0" w:color="auto"/>
              <w:left w:val="single" w:sz="8" w:space="0" w:color="auto"/>
              <w:bottom w:val="single" w:sz="12" w:space="0" w:color="auto"/>
              <w:right w:val="single" w:sz="8" w:space="0" w:color="auto"/>
            </w:tcBorders>
          </w:tcPr>
          <w:p w:rsidR="00D63C34" w:rsidRPr="006E0830" w:rsidRDefault="00D63C34" w:rsidP="00B37CD1">
            <w:pPr>
              <w:jc w:val="center"/>
              <w:rPr>
                <w:rFonts w:ascii="Wingdings 2" w:hAnsi="Wingdings 2"/>
                <w:sz w:val="32"/>
                <w:szCs w:val="32"/>
              </w:rPr>
            </w:pPr>
            <w:r w:rsidRPr="006E0830">
              <w:rPr>
                <w:rFonts w:ascii="Wingdings 2" w:hAnsi="Wingdings 2"/>
                <w:sz w:val="32"/>
                <w:szCs w:val="32"/>
              </w:rPr>
              <w:t></w:t>
            </w:r>
          </w:p>
          <w:p w:rsidR="00D63C34" w:rsidRPr="006E0830" w:rsidRDefault="00D63C34" w:rsidP="00B37CD1">
            <w:pPr>
              <w:jc w:val="center"/>
              <w:rPr>
                <w:rFonts w:ascii="Wingdings 2" w:hAnsi="Wingdings 2"/>
                <w:sz w:val="8"/>
                <w:szCs w:val="32"/>
              </w:rPr>
            </w:pPr>
          </w:p>
          <w:p w:rsidR="00D63C34" w:rsidRPr="006E0830" w:rsidRDefault="00D63C34" w:rsidP="00B37CD1">
            <w:pPr>
              <w:jc w:val="center"/>
              <w:rPr>
                <w:rFonts w:ascii="Wingdings 2" w:hAnsi="Wingdings 2"/>
                <w:sz w:val="32"/>
                <w:szCs w:val="32"/>
              </w:rPr>
            </w:pPr>
            <w:r w:rsidRPr="006E0830">
              <w:rPr>
                <w:rFonts w:ascii="Wingdings 2" w:hAnsi="Wingdings 2"/>
                <w:sz w:val="32"/>
                <w:szCs w:val="32"/>
              </w:rPr>
              <w:t></w:t>
            </w:r>
          </w:p>
          <w:p w:rsidR="00D63C34" w:rsidRPr="00B00E52" w:rsidRDefault="00D63C34" w:rsidP="00B37CD1">
            <w:pPr>
              <w:jc w:val="center"/>
              <w:rPr>
                <w:rFonts w:ascii="Wingdings 2" w:hAnsi="Wingdings 2"/>
                <w:sz w:val="36"/>
                <w:szCs w:val="32"/>
              </w:rPr>
            </w:pPr>
          </w:p>
          <w:p w:rsidR="00D63C34" w:rsidRPr="006E0830" w:rsidRDefault="00D63C34" w:rsidP="00B37CD1">
            <w:pPr>
              <w:jc w:val="center"/>
              <w:rPr>
                <w:rFonts w:ascii="Wingdings 2" w:hAnsi="Wingdings 2"/>
                <w:sz w:val="32"/>
                <w:szCs w:val="32"/>
              </w:rPr>
            </w:pPr>
            <w:r w:rsidRPr="006E0830">
              <w:rPr>
                <w:rFonts w:ascii="Wingdings 2" w:hAnsi="Wingdings 2"/>
                <w:sz w:val="32"/>
                <w:szCs w:val="32"/>
              </w:rPr>
              <w:t></w:t>
            </w:r>
          </w:p>
        </w:tc>
        <w:tc>
          <w:tcPr>
            <w:tcW w:w="990" w:type="dxa"/>
            <w:tcBorders>
              <w:top w:val="single" w:sz="8" w:space="0" w:color="auto"/>
              <w:left w:val="single" w:sz="8" w:space="0" w:color="auto"/>
              <w:bottom w:val="single" w:sz="12" w:space="0" w:color="auto"/>
              <w:right w:val="single" w:sz="12" w:space="0" w:color="auto"/>
            </w:tcBorders>
          </w:tcPr>
          <w:p w:rsidR="00D63C34" w:rsidRPr="006E0830" w:rsidRDefault="00D63C34" w:rsidP="00B37CD1">
            <w:pPr>
              <w:jc w:val="center"/>
              <w:rPr>
                <w:rFonts w:ascii="Wingdings 2" w:hAnsi="Wingdings 2"/>
                <w:sz w:val="32"/>
                <w:szCs w:val="32"/>
              </w:rPr>
            </w:pPr>
            <w:r w:rsidRPr="006E0830">
              <w:rPr>
                <w:rFonts w:ascii="Wingdings 2" w:hAnsi="Wingdings 2"/>
                <w:sz w:val="32"/>
                <w:szCs w:val="32"/>
              </w:rPr>
              <w:t></w:t>
            </w:r>
          </w:p>
          <w:p w:rsidR="00D63C34" w:rsidRPr="006E0830" w:rsidRDefault="00D63C34" w:rsidP="00B37CD1">
            <w:pPr>
              <w:jc w:val="center"/>
              <w:rPr>
                <w:rFonts w:ascii="Wingdings 2" w:hAnsi="Wingdings 2"/>
                <w:sz w:val="8"/>
                <w:szCs w:val="32"/>
              </w:rPr>
            </w:pPr>
          </w:p>
          <w:p w:rsidR="00D63C34" w:rsidRPr="006E0830" w:rsidRDefault="00D63C34" w:rsidP="00B37CD1">
            <w:pPr>
              <w:jc w:val="center"/>
              <w:rPr>
                <w:rFonts w:ascii="Wingdings 2" w:hAnsi="Wingdings 2"/>
                <w:sz w:val="32"/>
                <w:szCs w:val="32"/>
              </w:rPr>
            </w:pPr>
            <w:r w:rsidRPr="006E0830">
              <w:rPr>
                <w:rFonts w:ascii="Wingdings 2" w:hAnsi="Wingdings 2"/>
                <w:sz w:val="32"/>
                <w:szCs w:val="32"/>
              </w:rPr>
              <w:t></w:t>
            </w:r>
          </w:p>
          <w:p w:rsidR="00D63C34" w:rsidRPr="006E0830" w:rsidRDefault="00D63C34" w:rsidP="00B37CD1">
            <w:pPr>
              <w:jc w:val="center"/>
              <w:rPr>
                <w:rFonts w:ascii="Wingdings 2" w:hAnsi="Wingdings 2"/>
                <w:szCs w:val="32"/>
              </w:rPr>
            </w:pPr>
          </w:p>
          <w:p w:rsidR="00D63C34" w:rsidRPr="00B37CD1" w:rsidRDefault="00D63C34" w:rsidP="00B37CD1">
            <w:pPr>
              <w:jc w:val="center"/>
              <w:rPr>
                <w:rFonts w:ascii="Wingdings 2" w:hAnsi="Wingdings 2"/>
                <w:sz w:val="32"/>
                <w:szCs w:val="32"/>
              </w:rPr>
            </w:pPr>
            <w:r w:rsidRPr="006E0830">
              <w:rPr>
                <w:rFonts w:ascii="Wingdings 2" w:hAnsi="Wingdings 2"/>
                <w:sz w:val="32"/>
                <w:szCs w:val="32"/>
              </w:rPr>
              <w:t></w:t>
            </w:r>
          </w:p>
          <w:p w:rsidR="00D63C34" w:rsidRPr="00B37CD1" w:rsidRDefault="00D63C34" w:rsidP="00B37CD1">
            <w:pPr>
              <w:jc w:val="center"/>
              <w:rPr>
                <w:rFonts w:ascii="Wingdings 2" w:hAnsi="Wingdings 2"/>
                <w:sz w:val="32"/>
                <w:szCs w:val="32"/>
              </w:rPr>
            </w:pPr>
          </w:p>
        </w:tc>
      </w:tr>
    </w:tbl>
    <w:p w:rsidR="00FC2A1A" w:rsidRDefault="00FC2A1A" w:rsidP="002E5B98">
      <w:pPr>
        <w:pStyle w:val="AlexCaption"/>
        <w:sectPr w:rsidR="00FC2A1A">
          <w:headerReference w:type="even" r:id="rId16"/>
          <w:footerReference w:type="even" r:id="rId17"/>
          <w:footerReference w:type="default" r:id="rId18"/>
          <w:headerReference w:type="first" r:id="rId19"/>
          <w:footnotePr>
            <w:numRestart w:val="eachPage"/>
          </w:foot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26"/>
        </w:sectPr>
      </w:pPr>
    </w:p>
    <w:p w:rsidR="005179C2" w:rsidRDefault="00A25A16">
      <w:pPr>
        <w:rPr>
          <w:rFonts w:asciiTheme="minorHAnsi" w:hAnsiTheme="minorHAnsi" w:cstheme="minorHAnsi"/>
          <w:b/>
        </w:rPr>
      </w:pPr>
      <w:r w:rsidRPr="00D63C34">
        <w:rPr>
          <w:rFonts w:asciiTheme="minorHAnsi" w:hAnsiTheme="minorHAnsi" w:cstheme="minorHAnsi"/>
          <w:b/>
          <w:highlight w:val="lightGray"/>
        </w:rPr>
        <w:t>All dates need to be revisited based on information from state dates</w:t>
      </w:r>
      <w:r w:rsidRPr="00D63C34">
        <w:rPr>
          <w:rFonts w:asciiTheme="minorHAnsi" w:hAnsiTheme="minorHAnsi" w:cstheme="minorHAnsi"/>
          <w:b/>
        </w:rPr>
        <w:t>.</w:t>
      </w:r>
      <w:r w:rsidR="005179C2">
        <w:rPr>
          <w:rFonts w:asciiTheme="minorHAnsi" w:hAnsiTheme="minorHAnsi" w:cstheme="minorHAnsi"/>
          <w:b/>
        </w:rPr>
        <w:br w:type="page"/>
      </w:r>
    </w:p>
    <w:p w:rsidR="00695F1E" w:rsidRPr="005179C2" w:rsidRDefault="00481378" w:rsidP="00177A5C">
      <w:pPr>
        <w:rPr>
          <w:rFonts w:asciiTheme="minorHAnsi" w:hAnsiTheme="minorHAnsi" w:cstheme="minorHAnsi"/>
          <w:sz w:val="32"/>
        </w:rPr>
      </w:pPr>
      <w:r w:rsidRPr="005179C2">
        <w:rPr>
          <w:rFonts w:asciiTheme="minorHAnsi" w:hAnsiTheme="minorHAnsi" w:cstheme="minorHAnsi"/>
          <w:b/>
          <w:sz w:val="32"/>
        </w:rPr>
        <w:t>Documentation Records</w:t>
      </w:r>
    </w:p>
    <w:p w:rsidR="00695F1E" w:rsidRPr="005179C2" w:rsidRDefault="00695F1E" w:rsidP="00177A5C">
      <w:pPr>
        <w:rPr>
          <w:rFonts w:asciiTheme="minorHAnsi" w:hAnsiTheme="minorHAnsi" w:cstheme="minorHAnsi"/>
        </w:rPr>
      </w:pPr>
    </w:p>
    <w:p w:rsidR="00695F1E" w:rsidRPr="005179C2" w:rsidDel="00FD43CC" w:rsidRDefault="00695F1E" w:rsidP="00177A5C">
      <w:pPr>
        <w:pStyle w:val="AlexBodyText"/>
        <w:tabs>
          <w:tab w:val="left" w:pos="4320"/>
        </w:tabs>
        <w:spacing w:after="0" w:line="240" w:lineRule="auto"/>
        <w:ind w:right="0"/>
        <w:jc w:val="left"/>
        <w:rPr>
          <w:rFonts w:asciiTheme="minorHAnsi" w:hAnsiTheme="minorHAnsi" w:cstheme="minorHAnsi"/>
          <w:sz w:val="24"/>
          <w:szCs w:val="24"/>
        </w:rPr>
      </w:pPr>
      <w:r w:rsidRPr="002A49D0">
        <w:rPr>
          <w:rFonts w:asciiTheme="minorHAnsi" w:hAnsiTheme="minorHAnsi" w:cstheme="minorHAnsi"/>
          <w:sz w:val="24"/>
        </w:rPr>
        <w:t xml:space="preserve">Documentation records are maintained by both the </w:t>
      </w:r>
      <w:r w:rsidR="00177A5C" w:rsidRPr="002A49D0">
        <w:rPr>
          <w:rFonts w:asciiTheme="minorHAnsi" w:hAnsiTheme="minorHAnsi" w:cstheme="minorHAnsi"/>
          <w:sz w:val="24"/>
        </w:rPr>
        <w:t>principal</w:t>
      </w:r>
      <w:r w:rsidRPr="002A49D0">
        <w:rPr>
          <w:rFonts w:asciiTheme="minorHAnsi" w:hAnsiTheme="minorHAnsi" w:cstheme="minorHAnsi"/>
          <w:sz w:val="24"/>
        </w:rPr>
        <w:t xml:space="preserve"> and the evaluator for the entire evaluation period.</w:t>
      </w:r>
      <w:r w:rsidR="005127E9" w:rsidRPr="002A49D0">
        <w:rPr>
          <w:rFonts w:asciiTheme="minorHAnsi" w:hAnsiTheme="minorHAnsi" w:cstheme="minorHAnsi"/>
          <w:sz w:val="24"/>
        </w:rPr>
        <w:t xml:space="preserve"> </w:t>
      </w:r>
      <w:r w:rsidRPr="002A49D0">
        <w:rPr>
          <w:rFonts w:asciiTheme="minorHAnsi" w:hAnsiTheme="minorHAnsi" w:cstheme="minorHAnsi"/>
          <w:sz w:val="24"/>
        </w:rPr>
        <w:t xml:space="preserve"> If the </w:t>
      </w:r>
      <w:r w:rsidR="004C3FDE" w:rsidRPr="002A49D0">
        <w:rPr>
          <w:rFonts w:asciiTheme="minorHAnsi" w:hAnsiTheme="minorHAnsi" w:cstheme="minorHAnsi"/>
          <w:sz w:val="24"/>
        </w:rPr>
        <w:t>principal</w:t>
      </w:r>
      <w:r w:rsidRPr="002A49D0">
        <w:rPr>
          <w:rFonts w:asciiTheme="minorHAnsi" w:hAnsiTheme="minorHAnsi" w:cstheme="minorHAnsi"/>
          <w:sz w:val="24"/>
        </w:rPr>
        <w:t xml:space="preserve"> transfers among </w:t>
      </w:r>
      <w:r w:rsidR="00736013" w:rsidRPr="002A49D0">
        <w:rPr>
          <w:rFonts w:asciiTheme="minorHAnsi" w:hAnsiTheme="minorHAnsi" w:cstheme="minorHAnsi"/>
          <w:sz w:val="24"/>
        </w:rPr>
        <w:t>schools</w:t>
      </w:r>
      <w:r w:rsidR="00177A5C" w:rsidRPr="002A49D0">
        <w:rPr>
          <w:rFonts w:asciiTheme="minorHAnsi" w:hAnsiTheme="minorHAnsi" w:cstheme="minorHAnsi"/>
          <w:sz w:val="24"/>
        </w:rPr>
        <w:t xml:space="preserve"> within the </w:t>
      </w:r>
      <w:r w:rsidR="00040C93" w:rsidRPr="002A49D0">
        <w:rPr>
          <w:rFonts w:asciiTheme="minorHAnsi" w:hAnsiTheme="minorHAnsi" w:cstheme="minorHAnsi"/>
          <w:sz w:val="24"/>
        </w:rPr>
        <w:t>district</w:t>
      </w:r>
      <w:r w:rsidRPr="002A49D0">
        <w:rPr>
          <w:rFonts w:asciiTheme="minorHAnsi" w:hAnsiTheme="minorHAnsi" w:cstheme="minorHAnsi"/>
          <w:sz w:val="24"/>
        </w:rPr>
        <w:t xml:space="preserve">, the documentation may be forwarded to the receiving school’s site administrator. </w:t>
      </w:r>
      <w:r w:rsidR="00177A5C" w:rsidRPr="002A49D0">
        <w:rPr>
          <w:rFonts w:asciiTheme="minorHAnsi" w:hAnsiTheme="minorHAnsi" w:cstheme="minorHAnsi"/>
          <w:sz w:val="24"/>
        </w:rPr>
        <w:t xml:space="preserve"> </w:t>
      </w:r>
      <w:r w:rsidRPr="002A49D0">
        <w:rPr>
          <w:rFonts w:asciiTheme="minorHAnsi" w:hAnsiTheme="minorHAnsi" w:cstheme="minorHAnsi"/>
          <w:sz w:val="24"/>
        </w:rPr>
        <w:t xml:space="preserve">At the end of an evaluation cycle, </w:t>
      </w:r>
      <w:r w:rsidRPr="002A49D0">
        <w:rPr>
          <w:rFonts w:asciiTheme="minorHAnsi" w:hAnsiTheme="minorHAnsi" w:cstheme="minorHAnsi"/>
          <w:sz w:val="24"/>
          <w:szCs w:val="24"/>
        </w:rPr>
        <w:t xml:space="preserve">the evaluator </w:t>
      </w:r>
      <w:r w:rsidR="00736013" w:rsidRPr="002A49D0">
        <w:rPr>
          <w:rFonts w:asciiTheme="minorHAnsi" w:hAnsiTheme="minorHAnsi" w:cstheme="minorHAnsi"/>
          <w:sz w:val="24"/>
          <w:szCs w:val="24"/>
        </w:rPr>
        <w:t xml:space="preserve">should </w:t>
      </w:r>
      <w:r w:rsidRPr="002A49D0">
        <w:rPr>
          <w:rFonts w:asciiTheme="minorHAnsi" w:hAnsiTheme="minorHAnsi" w:cstheme="minorHAnsi"/>
          <w:sz w:val="24"/>
          <w:szCs w:val="24"/>
        </w:rPr>
        <w:t xml:space="preserve">retain copies of the </w:t>
      </w:r>
      <w:r w:rsidR="005179C2" w:rsidRPr="002A49D0">
        <w:rPr>
          <w:rFonts w:asciiTheme="minorHAnsi" w:eastAsia="Times New Roman" w:hAnsiTheme="minorHAnsi" w:cstheme="minorHAnsi"/>
          <w:i/>
          <w:color w:val="000000" w:themeColor="text1"/>
          <w:sz w:val="24"/>
          <w:szCs w:val="20"/>
        </w:rPr>
        <w:t>Reflective Practice and Professional Growth Planning Template</w:t>
      </w:r>
      <w:r w:rsidR="005179C2" w:rsidRPr="002A49D0">
        <w:rPr>
          <w:rFonts w:asciiTheme="minorHAnsi" w:hAnsiTheme="minorHAnsi" w:cstheme="minorHAnsi"/>
          <w:i/>
          <w:sz w:val="32"/>
          <w:szCs w:val="24"/>
        </w:rPr>
        <w:t xml:space="preserve"> </w:t>
      </w:r>
      <w:r w:rsidR="00177A5C" w:rsidRPr="002A49D0">
        <w:rPr>
          <w:rFonts w:asciiTheme="minorHAnsi" w:hAnsiTheme="minorHAnsi" w:cstheme="minorHAnsi"/>
          <w:i/>
          <w:sz w:val="24"/>
          <w:szCs w:val="24"/>
        </w:rPr>
        <w:t>Observation/Site Visit Form</w:t>
      </w:r>
      <w:r w:rsidR="00177A5C" w:rsidRPr="002A49D0">
        <w:rPr>
          <w:rFonts w:asciiTheme="minorHAnsi" w:hAnsiTheme="minorHAnsi" w:cstheme="minorHAnsi"/>
          <w:sz w:val="24"/>
          <w:szCs w:val="24"/>
        </w:rPr>
        <w:t xml:space="preserve">, </w:t>
      </w:r>
      <w:r w:rsidR="0081476A">
        <w:rPr>
          <w:rFonts w:asciiTheme="minorHAnsi" w:hAnsiTheme="minorHAnsi" w:cstheme="minorHAnsi"/>
          <w:i/>
          <w:sz w:val="24"/>
          <w:szCs w:val="24"/>
        </w:rPr>
        <w:t>Documentation</w:t>
      </w:r>
      <w:r w:rsidR="005179C2" w:rsidRPr="002A49D0">
        <w:rPr>
          <w:rFonts w:asciiTheme="minorHAnsi" w:hAnsiTheme="minorHAnsi" w:cstheme="minorHAnsi"/>
          <w:i/>
          <w:sz w:val="24"/>
          <w:szCs w:val="24"/>
        </w:rPr>
        <w:t xml:space="preserve"> Form</w:t>
      </w:r>
      <w:r w:rsidR="00177A5C" w:rsidRPr="002A49D0">
        <w:rPr>
          <w:rFonts w:asciiTheme="minorHAnsi" w:hAnsiTheme="minorHAnsi" w:cstheme="minorHAnsi"/>
          <w:i/>
          <w:sz w:val="24"/>
          <w:szCs w:val="24"/>
        </w:rPr>
        <w:t xml:space="preserve">, Student Academic </w:t>
      </w:r>
      <w:r w:rsidR="005179C2" w:rsidRPr="002A49D0">
        <w:rPr>
          <w:rFonts w:asciiTheme="minorHAnsi" w:hAnsiTheme="minorHAnsi" w:cstheme="minorHAnsi"/>
          <w:i/>
          <w:sz w:val="24"/>
          <w:szCs w:val="24"/>
        </w:rPr>
        <w:t>Growth</w:t>
      </w:r>
      <w:r w:rsidR="00177A5C" w:rsidRPr="002A49D0">
        <w:rPr>
          <w:rFonts w:asciiTheme="minorHAnsi" w:hAnsiTheme="minorHAnsi" w:cstheme="minorHAnsi"/>
          <w:i/>
          <w:sz w:val="24"/>
          <w:szCs w:val="24"/>
        </w:rPr>
        <w:t xml:space="preserve"> Goal Setting Form, Principal </w:t>
      </w:r>
      <w:r w:rsidR="005179C2" w:rsidRPr="002A49D0">
        <w:rPr>
          <w:rFonts w:asciiTheme="minorHAnsi" w:hAnsiTheme="minorHAnsi" w:cstheme="minorHAnsi"/>
          <w:i/>
          <w:sz w:val="24"/>
          <w:szCs w:val="24"/>
        </w:rPr>
        <w:t>Mid-Year</w:t>
      </w:r>
      <w:r w:rsidR="00177A5C" w:rsidRPr="002A49D0">
        <w:rPr>
          <w:rFonts w:asciiTheme="minorHAnsi" w:hAnsiTheme="minorHAnsi" w:cstheme="minorHAnsi"/>
          <w:i/>
          <w:sz w:val="24"/>
          <w:szCs w:val="24"/>
        </w:rPr>
        <w:t xml:space="preserve"> Performance Re</w:t>
      </w:r>
      <w:r w:rsidR="0081476A">
        <w:rPr>
          <w:rFonts w:asciiTheme="minorHAnsi" w:hAnsiTheme="minorHAnsi" w:cstheme="minorHAnsi"/>
          <w:i/>
          <w:sz w:val="24"/>
          <w:szCs w:val="24"/>
        </w:rPr>
        <w:t>view</w:t>
      </w:r>
      <w:r w:rsidR="00177A5C" w:rsidRPr="002A49D0">
        <w:rPr>
          <w:rFonts w:asciiTheme="minorHAnsi" w:hAnsiTheme="minorHAnsi" w:cstheme="minorHAnsi"/>
          <w:sz w:val="24"/>
          <w:szCs w:val="24"/>
        </w:rPr>
        <w:t>,</w:t>
      </w:r>
      <w:r w:rsidR="00177A5C" w:rsidRPr="002A49D0">
        <w:rPr>
          <w:rFonts w:asciiTheme="minorHAnsi" w:hAnsiTheme="minorHAnsi" w:cstheme="minorHAnsi"/>
          <w:i/>
          <w:sz w:val="24"/>
          <w:szCs w:val="24"/>
        </w:rPr>
        <w:t xml:space="preserve"> Principal Summative Performance Report, </w:t>
      </w:r>
      <w:r w:rsidR="00177A5C" w:rsidRPr="002A49D0">
        <w:rPr>
          <w:rFonts w:asciiTheme="minorHAnsi" w:hAnsiTheme="minorHAnsi" w:cstheme="minorHAnsi"/>
          <w:sz w:val="24"/>
          <w:szCs w:val="24"/>
        </w:rPr>
        <w:t>and</w:t>
      </w:r>
      <w:r w:rsidR="00177A5C" w:rsidRPr="002A49D0">
        <w:rPr>
          <w:rFonts w:asciiTheme="minorHAnsi" w:hAnsiTheme="minorHAnsi" w:cstheme="minorHAnsi"/>
          <w:i/>
          <w:sz w:val="24"/>
          <w:szCs w:val="24"/>
        </w:rPr>
        <w:t xml:space="preserve"> </w:t>
      </w:r>
      <w:r w:rsidR="005179C2" w:rsidRPr="002A49D0">
        <w:rPr>
          <w:rFonts w:asciiTheme="minorHAnsi" w:hAnsiTheme="minorHAnsi" w:cstheme="minorHAnsi"/>
          <w:i/>
          <w:sz w:val="24"/>
          <w:szCs w:val="24"/>
        </w:rPr>
        <w:t>Corrective Action</w:t>
      </w:r>
      <w:r w:rsidR="00177A5C" w:rsidRPr="002A49D0">
        <w:rPr>
          <w:rFonts w:asciiTheme="minorHAnsi" w:hAnsiTheme="minorHAnsi" w:cstheme="minorHAnsi"/>
          <w:i/>
          <w:sz w:val="24"/>
          <w:szCs w:val="24"/>
        </w:rPr>
        <w:t xml:space="preserve"> Plan</w:t>
      </w:r>
      <w:r w:rsidR="00177A5C" w:rsidRPr="002A49D0">
        <w:rPr>
          <w:rFonts w:asciiTheme="minorHAnsi" w:hAnsiTheme="minorHAnsi" w:cstheme="minorHAnsi"/>
          <w:sz w:val="24"/>
          <w:szCs w:val="24"/>
        </w:rPr>
        <w:t xml:space="preserve"> (if needed</w:t>
      </w:r>
      <w:r w:rsidR="00177A5C" w:rsidRPr="005179C2">
        <w:rPr>
          <w:rFonts w:asciiTheme="minorHAnsi" w:hAnsiTheme="minorHAnsi" w:cstheme="minorHAnsi"/>
          <w:sz w:val="24"/>
          <w:szCs w:val="24"/>
        </w:rPr>
        <w:t>).</w:t>
      </w:r>
      <w:r w:rsidRPr="005179C2">
        <w:rPr>
          <w:rFonts w:asciiTheme="minorHAnsi" w:hAnsiTheme="minorHAnsi" w:cstheme="minorHAnsi"/>
          <w:sz w:val="24"/>
          <w:szCs w:val="24"/>
        </w:rPr>
        <w:t xml:space="preserve"> </w:t>
      </w:r>
    </w:p>
    <w:p w:rsidR="00C05C20" w:rsidRPr="005179C2" w:rsidRDefault="00C05C20" w:rsidP="00481378">
      <w:pPr>
        <w:rPr>
          <w:rFonts w:asciiTheme="minorHAnsi" w:hAnsiTheme="minorHAnsi" w:cstheme="minorHAnsi"/>
          <w:b/>
        </w:rPr>
      </w:pPr>
    </w:p>
    <w:p w:rsidR="00C05C20" w:rsidRPr="005179C2" w:rsidRDefault="00C05C20" w:rsidP="00481378">
      <w:pPr>
        <w:rPr>
          <w:rFonts w:asciiTheme="minorHAnsi" w:hAnsiTheme="minorHAnsi" w:cstheme="minorHAnsi"/>
          <w:b/>
        </w:rPr>
      </w:pPr>
    </w:p>
    <w:p w:rsidR="00695F1E" w:rsidRPr="005179C2" w:rsidRDefault="00695F1E" w:rsidP="00481378">
      <w:pPr>
        <w:rPr>
          <w:rFonts w:asciiTheme="minorHAnsi" w:hAnsiTheme="minorHAnsi" w:cstheme="minorHAnsi"/>
          <w:b/>
          <w:sz w:val="32"/>
          <w:szCs w:val="39"/>
        </w:rPr>
      </w:pPr>
      <w:r w:rsidRPr="005179C2">
        <w:rPr>
          <w:rFonts w:asciiTheme="minorHAnsi" w:hAnsiTheme="minorHAnsi" w:cstheme="minorHAnsi"/>
          <w:b/>
          <w:sz w:val="32"/>
          <w:szCs w:val="39"/>
        </w:rPr>
        <w:t>IMPROVING PROFESSIONAL PERFORMANCE</w:t>
      </w:r>
    </w:p>
    <w:p w:rsidR="00695F1E" w:rsidRPr="005179C2" w:rsidRDefault="00695F1E" w:rsidP="00481378">
      <w:pPr>
        <w:pStyle w:val="AlexBodyText"/>
        <w:spacing w:after="0" w:line="240" w:lineRule="auto"/>
        <w:ind w:right="0"/>
        <w:jc w:val="left"/>
        <w:rPr>
          <w:rFonts w:asciiTheme="minorHAnsi" w:hAnsiTheme="minorHAnsi" w:cstheme="minorHAnsi"/>
          <w:b/>
          <w:sz w:val="24"/>
        </w:rPr>
      </w:pPr>
    </w:p>
    <w:p w:rsidR="003B2DAF" w:rsidRPr="005179C2" w:rsidRDefault="003B2DAF" w:rsidP="003B2DAF">
      <w:pPr>
        <w:rPr>
          <w:rFonts w:asciiTheme="minorHAnsi" w:eastAsia="Times New Roman" w:hAnsiTheme="minorHAnsi" w:cstheme="minorHAnsi"/>
        </w:rPr>
      </w:pPr>
      <w:r w:rsidRPr="005179C2">
        <w:rPr>
          <w:rFonts w:asciiTheme="minorHAnsi" w:eastAsia="Times New Roman" w:hAnsiTheme="minorHAnsi" w:cstheme="minorHAnsi"/>
        </w:rPr>
        <w:t>Supporting principals is essential to the success of schools.  Many resources are needed to assist principals in growing professionally.  Sometimes additional support is required to help principals develop so that they can meet the performance standards for their school.</w:t>
      </w:r>
    </w:p>
    <w:p w:rsidR="003B2DAF" w:rsidRPr="005179C2" w:rsidRDefault="003B2DAF" w:rsidP="003B2DAF">
      <w:pPr>
        <w:rPr>
          <w:rFonts w:asciiTheme="minorHAnsi" w:eastAsia="Times New Roman" w:hAnsiTheme="minorHAnsi" w:cstheme="minorHAnsi"/>
        </w:rPr>
      </w:pPr>
    </w:p>
    <w:p w:rsidR="003B2DAF" w:rsidRPr="005179C2" w:rsidRDefault="003B2DAF" w:rsidP="003B2DAF">
      <w:pPr>
        <w:rPr>
          <w:rFonts w:asciiTheme="minorHAnsi" w:eastAsia="Times New Roman" w:hAnsiTheme="minorHAnsi" w:cstheme="minorHAnsi"/>
        </w:rPr>
      </w:pPr>
      <w:r w:rsidRPr="005179C2">
        <w:rPr>
          <w:rFonts w:asciiTheme="minorHAnsi" w:eastAsia="Times New Roman" w:hAnsiTheme="minorHAnsi" w:cstheme="minorHAnsi"/>
        </w:rPr>
        <w:t xml:space="preserve">There are two tools that may be used at the discretion of the evaluator.  The first is the </w:t>
      </w:r>
      <w:r w:rsidRPr="005179C2">
        <w:rPr>
          <w:rFonts w:asciiTheme="minorHAnsi" w:eastAsia="Times New Roman" w:hAnsiTheme="minorHAnsi" w:cstheme="minorHAnsi"/>
          <w:i/>
          <w:iCs/>
        </w:rPr>
        <w:t>Support Dialogue</w:t>
      </w:r>
      <w:r w:rsidRPr="005179C2">
        <w:rPr>
          <w:rFonts w:asciiTheme="minorHAnsi" w:eastAsia="Times New Roman" w:hAnsiTheme="minorHAnsi" w:cstheme="minorHAnsi"/>
        </w:rPr>
        <w:t xml:space="preserve">, a </w:t>
      </w:r>
      <w:r w:rsidR="00040C93" w:rsidRPr="005179C2">
        <w:rPr>
          <w:rFonts w:asciiTheme="minorHAnsi" w:eastAsia="Times New Roman" w:hAnsiTheme="minorHAnsi" w:cstheme="minorHAnsi"/>
        </w:rPr>
        <w:t>district</w:t>
      </w:r>
      <w:r w:rsidRPr="005179C2">
        <w:rPr>
          <w:rFonts w:asciiTheme="minorHAnsi" w:eastAsia="Times New Roman" w:hAnsiTheme="minorHAnsi" w:cstheme="minorHAnsi"/>
        </w:rPr>
        <w:t xml:space="preserve">-level discussion between the evaluator and the principal.  It is an optional process to promote conversation about performance in order to address specific needs or desired areas for professional growth.  The second is the </w:t>
      </w:r>
      <w:r w:rsidR="005179C2">
        <w:rPr>
          <w:rFonts w:asciiTheme="minorHAnsi" w:eastAsia="Times New Roman" w:hAnsiTheme="minorHAnsi" w:cstheme="minorHAnsi"/>
          <w:i/>
          <w:iCs/>
        </w:rPr>
        <w:t>Corrective Action</w:t>
      </w:r>
      <w:r w:rsidRPr="005179C2">
        <w:rPr>
          <w:rFonts w:asciiTheme="minorHAnsi" w:eastAsia="Times New Roman" w:hAnsiTheme="minorHAnsi" w:cstheme="minorHAnsi"/>
          <w:i/>
          <w:iCs/>
        </w:rPr>
        <w:t xml:space="preserve"> Plan</w:t>
      </w:r>
      <w:r w:rsidR="004C3FDE" w:rsidRPr="005179C2">
        <w:rPr>
          <w:rFonts w:asciiTheme="minorHAnsi" w:eastAsia="Times New Roman" w:hAnsiTheme="minorHAnsi" w:cstheme="minorHAnsi"/>
          <w:i/>
          <w:iCs/>
        </w:rPr>
        <w:t>,</w:t>
      </w:r>
      <w:r w:rsidRPr="005179C2">
        <w:rPr>
          <w:rFonts w:asciiTheme="minorHAnsi" w:eastAsia="Times New Roman" w:hAnsiTheme="minorHAnsi" w:cstheme="minorHAnsi"/>
        </w:rPr>
        <w:t xml:space="preserve"> which has a more formal structure and is used for notifying a principal of performance that </w:t>
      </w:r>
      <w:r w:rsidRPr="005179C2">
        <w:rPr>
          <w:rFonts w:asciiTheme="minorHAnsi" w:eastAsia="Times New Roman" w:hAnsiTheme="minorHAnsi" w:cstheme="minorHAnsi"/>
          <w:i/>
          <w:iCs/>
        </w:rPr>
        <w:t>requires</w:t>
      </w:r>
      <w:r w:rsidRPr="005179C2">
        <w:rPr>
          <w:rFonts w:asciiTheme="minorHAnsi" w:eastAsia="Times New Roman" w:hAnsiTheme="minorHAnsi" w:cstheme="minorHAnsi"/>
        </w:rPr>
        <w:t xml:space="preserve"> improvement due to less-than-</w:t>
      </w:r>
      <w:r w:rsidR="001651FE" w:rsidRPr="005179C2">
        <w:rPr>
          <w:rFonts w:asciiTheme="minorHAnsi" w:eastAsia="Times New Roman" w:hAnsiTheme="minorHAnsi" w:cstheme="minorHAnsi"/>
        </w:rPr>
        <w:t>acceptable</w:t>
      </w:r>
      <w:r w:rsidRPr="005179C2">
        <w:rPr>
          <w:rFonts w:asciiTheme="minorHAnsi" w:eastAsia="Times New Roman" w:hAnsiTheme="minorHAnsi" w:cstheme="minorHAnsi"/>
        </w:rPr>
        <w:t xml:space="preserve"> performance. </w:t>
      </w:r>
      <w:r w:rsidR="004C3FDE" w:rsidRPr="005179C2">
        <w:rPr>
          <w:rFonts w:asciiTheme="minorHAnsi" w:eastAsia="Times New Roman" w:hAnsiTheme="minorHAnsi" w:cstheme="minorHAnsi"/>
        </w:rPr>
        <w:t xml:space="preserve"> </w:t>
      </w:r>
      <w:r w:rsidRPr="005179C2">
        <w:rPr>
          <w:rFonts w:asciiTheme="minorHAnsi" w:eastAsia="Times New Roman" w:hAnsiTheme="minorHAnsi" w:cstheme="minorHAnsi"/>
        </w:rPr>
        <w:t xml:space="preserve">The tools may be used independently of each other.  Figure </w:t>
      </w:r>
      <w:r w:rsidR="00C05C20" w:rsidRPr="005179C2">
        <w:rPr>
          <w:rFonts w:asciiTheme="minorHAnsi" w:eastAsia="Times New Roman" w:hAnsiTheme="minorHAnsi" w:cstheme="minorHAnsi"/>
        </w:rPr>
        <w:t>1</w:t>
      </w:r>
      <w:r w:rsidR="00465A0C">
        <w:rPr>
          <w:rFonts w:asciiTheme="minorHAnsi" w:eastAsia="Times New Roman" w:hAnsiTheme="minorHAnsi" w:cstheme="minorHAnsi"/>
        </w:rPr>
        <w:t>6</w:t>
      </w:r>
      <w:r w:rsidRPr="005179C2">
        <w:rPr>
          <w:rFonts w:asciiTheme="minorHAnsi" w:eastAsia="Times New Roman" w:hAnsiTheme="minorHAnsi" w:cstheme="minorHAnsi"/>
        </w:rPr>
        <w:t xml:space="preserve"> highlights key differences between the two processes.</w:t>
      </w:r>
    </w:p>
    <w:p w:rsidR="003B2DAF" w:rsidRPr="005179C2" w:rsidRDefault="003B2DAF" w:rsidP="003B2DAF">
      <w:pPr>
        <w:rPr>
          <w:rFonts w:asciiTheme="minorHAnsi" w:eastAsia="Times New Roman" w:hAnsiTheme="minorHAnsi" w:cstheme="minorHAnsi"/>
          <w:b/>
          <w:bCs/>
        </w:rPr>
      </w:pPr>
    </w:p>
    <w:p w:rsidR="003B2DAF" w:rsidRPr="005179C2" w:rsidRDefault="003B2DAF" w:rsidP="003B2DAF">
      <w:pPr>
        <w:rPr>
          <w:rFonts w:asciiTheme="minorHAnsi" w:eastAsia="Times New Roman" w:hAnsiTheme="minorHAnsi" w:cstheme="minorHAnsi"/>
          <w:b/>
          <w:bCs/>
        </w:rPr>
      </w:pPr>
      <w:r w:rsidRPr="005179C2">
        <w:rPr>
          <w:rFonts w:asciiTheme="minorHAnsi" w:eastAsia="Times New Roman" w:hAnsiTheme="minorHAnsi" w:cstheme="minorHAnsi"/>
        </w:rPr>
        <w:t xml:space="preserve">Figure </w:t>
      </w:r>
      <w:r w:rsidR="00C05C20" w:rsidRPr="005179C2">
        <w:rPr>
          <w:rFonts w:asciiTheme="minorHAnsi" w:eastAsia="Times New Roman" w:hAnsiTheme="minorHAnsi" w:cstheme="minorHAnsi"/>
        </w:rPr>
        <w:t>1</w:t>
      </w:r>
      <w:r w:rsidR="00465A0C">
        <w:rPr>
          <w:rFonts w:asciiTheme="minorHAnsi" w:eastAsia="Times New Roman" w:hAnsiTheme="minorHAnsi" w:cstheme="minorHAnsi"/>
        </w:rPr>
        <w:t>6</w:t>
      </w:r>
      <w:r w:rsidRPr="005179C2">
        <w:rPr>
          <w:rFonts w:asciiTheme="minorHAnsi" w:eastAsia="Times New Roman" w:hAnsiTheme="minorHAnsi" w:cstheme="minorHAnsi"/>
        </w:rPr>
        <w:t>:</w:t>
      </w:r>
      <w:r w:rsidRPr="005179C2">
        <w:rPr>
          <w:rFonts w:asciiTheme="minorHAnsi" w:eastAsia="Times New Roman" w:hAnsiTheme="minorHAnsi" w:cstheme="minorHAnsi"/>
          <w:i/>
          <w:iCs/>
        </w:rPr>
        <w:t xml:space="preserve"> Tools to Increase Professional Performance</w:t>
      </w: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97"/>
        <w:gridCol w:w="3870"/>
        <w:gridCol w:w="3780"/>
      </w:tblGrid>
      <w:tr w:rsidR="003B2DAF" w:rsidRPr="005179C2">
        <w:tc>
          <w:tcPr>
            <w:tcW w:w="1897" w:type="dxa"/>
            <w:tcBorders>
              <w:top w:val="single" w:sz="12" w:space="0" w:color="auto"/>
              <w:left w:val="single" w:sz="12" w:space="0" w:color="auto"/>
              <w:bottom w:val="single" w:sz="12" w:space="0" w:color="auto"/>
            </w:tcBorders>
            <w:shd w:val="clear" w:color="auto" w:fill="D9D9D9" w:themeFill="background1" w:themeFillShade="D9"/>
          </w:tcPr>
          <w:p w:rsidR="003B2DAF" w:rsidRPr="005179C2" w:rsidRDefault="003B2DAF" w:rsidP="003B2DAF">
            <w:pPr>
              <w:spacing w:after="60"/>
              <w:ind w:right="-1526"/>
              <w:rPr>
                <w:rFonts w:asciiTheme="minorHAnsi" w:eastAsia="Times New Roman" w:hAnsiTheme="minorHAnsi" w:cstheme="minorHAnsi"/>
              </w:rPr>
            </w:pPr>
          </w:p>
        </w:tc>
        <w:tc>
          <w:tcPr>
            <w:tcW w:w="3870" w:type="dxa"/>
            <w:tcBorders>
              <w:top w:val="single" w:sz="12" w:space="0" w:color="auto"/>
              <w:bottom w:val="single" w:sz="12" w:space="0" w:color="auto"/>
            </w:tcBorders>
            <w:shd w:val="clear" w:color="auto" w:fill="D9D9D9" w:themeFill="background1" w:themeFillShade="D9"/>
            <w:vAlign w:val="bottom"/>
          </w:tcPr>
          <w:p w:rsidR="003B2DAF" w:rsidRPr="005179C2" w:rsidRDefault="003B2DAF" w:rsidP="003B2DAF">
            <w:pPr>
              <w:spacing w:before="60" w:after="60"/>
              <w:ind w:left="155" w:right="-1526"/>
              <w:rPr>
                <w:rFonts w:asciiTheme="minorHAnsi" w:eastAsia="Times New Roman" w:hAnsiTheme="minorHAnsi" w:cstheme="minorHAnsi"/>
                <w:b/>
                <w:bCs/>
              </w:rPr>
            </w:pPr>
            <w:r w:rsidRPr="005179C2">
              <w:rPr>
                <w:rFonts w:asciiTheme="minorHAnsi" w:eastAsia="Times New Roman" w:hAnsiTheme="minorHAnsi" w:cstheme="minorHAnsi"/>
                <w:b/>
                <w:bCs/>
              </w:rPr>
              <w:t>Support Dialogue</w:t>
            </w:r>
          </w:p>
        </w:tc>
        <w:tc>
          <w:tcPr>
            <w:tcW w:w="3780" w:type="dxa"/>
            <w:tcBorders>
              <w:top w:val="single" w:sz="12" w:space="0" w:color="auto"/>
              <w:bottom w:val="single" w:sz="12" w:space="0" w:color="auto"/>
              <w:right w:val="single" w:sz="12" w:space="0" w:color="auto"/>
            </w:tcBorders>
            <w:shd w:val="clear" w:color="auto" w:fill="D9D9D9" w:themeFill="background1" w:themeFillShade="D9"/>
            <w:vAlign w:val="bottom"/>
          </w:tcPr>
          <w:p w:rsidR="003B2DAF" w:rsidRPr="005179C2" w:rsidRDefault="005179C2" w:rsidP="003B2DAF">
            <w:pPr>
              <w:spacing w:before="60" w:after="60"/>
              <w:ind w:right="-1526"/>
              <w:rPr>
                <w:rFonts w:asciiTheme="minorHAnsi" w:eastAsia="Times New Roman" w:hAnsiTheme="minorHAnsi" w:cstheme="minorHAnsi"/>
                <w:b/>
                <w:bCs/>
              </w:rPr>
            </w:pPr>
            <w:r>
              <w:rPr>
                <w:rFonts w:asciiTheme="minorHAnsi" w:eastAsia="Times New Roman" w:hAnsiTheme="minorHAnsi" w:cstheme="minorHAnsi"/>
                <w:b/>
                <w:bCs/>
              </w:rPr>
              <w:t>Corrective Action</w:t>
            </w:r>
            <w:r w:rsidR="003B2DAF" w:rsidRPr="005179C2">
              <w:rPr>
                <w:rFonts w:asciiTheme="minorHAnsi" w:eastAsia="Times New Roman" w:hAnsiTheme="minorHAnsi" w:cstheme="minorHAnsi"/>
                <w:b/>
                <w:bCs/>
              </w:rPr>
              <w:t xml:space="preserve"> Plan</w:t>
            </w:r>
          </w:p>
        </w:tc>
      </w:tr>
      <w:tr w:rsidR="003B2DAF" w:rsidRPr="005179C2">
        <w:tc>
          <w:tcPr>
            <w:tcW w:w="1897" w:type="dxa"/>
            <w:tcBorders>
              <w:top w:val="single" w:sz="12" w:space="0" w:color="auto"/>
              <w:left w:val="single" w:sz="12" w:space="0" w:color="auto"/>
            </w:tcBorders>
            <w:shd w:val="clear" w:color="auto" w:fill="D9D9D9"/>
          </w:tcPr>
          <w:p w:rsidR="003B2DAF" w:rsidRPr="005179C2" w:rsidRDefault="003B2DAF" w:rsidP="003B2DAF">
            <w:pPr>
              <w:ind w:right="-1526"/>
              <w:rPr>
                <w:rFonts w:asciiTheme="minorHAnsi" w:eastAsia="Times New Roman" w:hAnsiTheme="minorHAnsi" w:cstheme="minorHAnsi"/>
                <w:b/>
                <w:bCs/>
              </w:rPr>
            </w:pPr>
            <w:r w:rsidRPr="005179C2">
              <w:rPr>
                <w:rFonts w:asciiTheme="minorHAnsi" w:eastAsia="Times New Roman" w:hAnsiTheme="minorHAnsi" w:cstheme="minorHAnsi"/>
                <w:b/>
                <w:bCs/>
              </w:rPr>
              <w:t>Purpose</w:t>
            </w:r>
          </w:p>
        </w:tc>
        <w:tc>
          <w:tcPr>
            <w:tcW w:w="3870" w:type="dxa"/>
            <w:tcBorders>
              <w:top w:val="single" w:sz="12" w:space="0" w:color="auto"/>
            </w:tcBorders>
            <w:vAlign w:val="center"/>
          </w:tcPr>
          <w:p w:rsidR="003B2DAF" w:rsidRPr="005179C2" w:rsidRDefault="003B2DAF" w:rsidP="005179C2">
            <w:pPr>
              <w:spacing w:line="240" w:lineRule="exact"/>
              <w:ind w:left="155" w:right="-1526" w:hanging="155"/>
              <w:rPr>
                <w:rFonts w:asciiTheme="minorHAnsi" w:eastAsia="Times New Roman" w:hAnsiTheme="minorHAnsi" w:cstheme="minorHAnsi"/>
              </w:rPr>
            </w:pPr>
            <w:r w:rsidRPr="005179C2">
              <w:rPr>
                <w:rFonts w:asciiTheme="minorHAnsi" w:eastAsia="Times New Roman" w:hAnsiTheme="minorHAnsi" w:cstheme="minorHAnsi"/>
                <w:sz w:val="22"/>
                <w:szCs w:val="22"/>
              </w:rPr>
              <w:t xml:space="preserve">For principals who could benefit from </w:t>
            </w:r>
          </w:p>
          <w:p w:rsidR="003B2DAF" w:rsidRPr="005179C2" w:rsidRDefault="003B2DAF" w:rsidP="005179C2">
            <w:pPr>
              <w:spacing w:line="240" w:lineRule="exact"/>
              <w:ind w:left="155" w:right="-1526" w:hanging="155"/>
              <w:rPr>
                <w:rFonts w:asciiTheme="minorHAnsi" w:eastAsia="Times New Roman" w:hAnsiTheme="minorHAnsi" w:cstheme="minorHAnsi"/>
              </w:rPr>
            </w:pPr>
            <w:r w:rsidRPr="005179C2">
              <w:rPr>
                <w:rFonts w:asciiTheme="minorHAnsi" w:eastAsia="Times New Roman" w:hAnsiTheme="minorHAnsi" w:cstheme="minorHAnsi"/>
                <w:sz w:val="22"/>
                <w:szCs w:val="22"/>
              </w:rPr>
              <w:t xml:space="preserve">targeted performance improvement OR </w:t>
            </w:r>
          </w:p>
          <w:p w:rsidR="003B2DAF" w:rsidRPr="005179C2" w:rsidRDefault="003B2DAF" w:rsidP="005179C2">
            <w:pPr>
              <w:spacing w:line="240" w:lineRule="exact"/>
              <w:ind w:left="155" w:right="-1526" w:hanging="155"/>
              <w:rPr>
                <w:rFonts w:asciiTheme="minorHAnsi" w:eastAsia="Times New Roman" w:hAnsiTheme="minorHAnsi" w:cstheme="minorHAnsi"/>
              </w:rPr>
            </w:pPr>
            <w:r w:rsidRPr="005179C2">
              <w:rPr>
                <w:rFonts w:asciiTheme="minorHAnsi" w:eastAsia="Times New Roman" w:hAnsiTheme="minorHAnsi" w:cstheme="minorHAnsi"/>
                <w:sz w:val="22"/>
                <w:szCs w:val="22"/>
              </w:rPr>
              <w:t xml:space="preserve">who would like to systematically focus on </w:t>
            </w:r>
          </w:p>
          <w:p w:rsidR="003B2DAF" w:rsidRPr="005179C2" w:rsidRDefault="003B2DAF" w:rsidP="005179C2">
            <w:pPr>
              <w:spacing w:line="240" w:lineRule="exact"/>
              <w:ind w:left="155" w:right="-1526" w:hanging="155"/>
              <w:rPr>
                <w:rFonts w:asciiTheme="minorHAnsi" w:eastAsia="Times New Roman" w:hAnsiTheme="minorHAnsi" w:cstheme="minorHAnsi"/>
              </w:rPr>
            </w:pPr>
            <w:r w:rsidRPr="005179C2">
              <w:rPr>
                <w:rFonts w:asciiTheme="minorHAnsi" w:eastAsia="Times New Roman" w:hAnsiTheme="minorHAnsi" w:cstheme="minorHAnsi"/>
                <w:sz w:val="22"/>
                <w:szCs w:val="22"/>
              </w:rPr>
              <w:t xml:space="preserve">his or her own performance growth. </w:t>
            </w:r>
          </w:p>
        </w:tc>
        <w:tc>
          <w:tcPr>
            <w:tcW w:w="3780" w:type="dxa"/>
            <w:tcBorders>
              <w:top w:val="single" w:sz="12" w:space="0" w:color="auto"/>
              <w:right w:val="single" w:sz="12" w:space="0" w:color="auto"/>
            </w:tcBorders>
            <w:vAlign w:val="center"/>
          </w:tcPr>
          <w:p w:rsidR="003B2DAF" w:rsidRPr="005179C2" w:rsidRDefault="003B2DAF" w:rsidP="005179C2">
            <w:pPr>
              <w:spacing w:line="240" w:lineRule="exact"/>
              <w:ind w:left="245" w:right="-1526" w:hanging="270"/>
              <w:rPr>
                <w:rFonts w:asciiTheme="minorHAnsi" w:eastAsia="Times New Roman" w:hAnsiTheme="minorHAnsi" w:cstheme="minorHAnsi"/>
              </w:rPr>
            </w:pPr>
            <w:r w:rsidRPr="005179C2">
              <w:rPr>
                <w:rFonts w:asciiTheme="minorHAnsi" w:eastAsia="Times New Roman" w:hAnsiTheme="minorHAnsi" w:cstheme="minorHAnsi"/>
                <w:sz w:val="22"/>
                <w:szCs w:val="22"/>
              </w:rPr>
              <w:t xml:space="preserve">For principals whose work is </w:t>
            </w:r>
          </w:p>
          <w:p w:rsidR="003B2DAF" w:rsidRPr="005179C2" w:rsidRDefault="003B2DAF" w:rsidP="005179C2">
            <w:pPr>
              <w:spacing w:line="240" w:lineRule="exact"/>
              <w:ind w:hanging="25"/>
              <w:rPr>
                <w:rFonts w:asciiTheme="minorHAnsi" w:eastAsia="Times New Roman" w:hAnsiTheme="minorHAnsi" w:cstheme="minorHAnsi"/>
              </w:rPr>
            </w:pPr>
            <w:r w:rsidRPr="005179C2">
              <w:rPr>
                <w:rFonts w:asciiTheme="minorHAnsi" w:eastAsia="Times New Roman" w:hAnsiTheme="minorHAnsi" w:cstheme="minorHAnsi"/>
                <w:sz w:val="22"/>
                <w:szCs w:val="22"/>
              </w:rPr>
              <w:t xml:space="preserve">in the </w:t>
            </w:r>
            <w:r w:rsidR="001651FE" w:rsidRPr="005179C2">
              <w:rPr>
                <w:rFonts w:asciiTheme="minorHAnsi" w:eastAsia="Times New Roman" w:hAnsiTheme="minorHAnsi" w:cstheme="minorHAnsi"/>
                <w:i/>
                <w:sz w:val="22"/>
                <w:szCs w:val="22"/>
              </w:rPr>
              <w:t>developing</w:t>
            </w:r>
            <w:r w:rsidRPr="005179C2">
              <w:rPr>
                <w:rFonts w:asciiTheme="minorHAnsi" w:eastAsia="Times New Roman" w:hAnsiTheme="minorHAnsi" w:cstheme="minorHAnsi"/>
                <w:sz w:val="22"/>
                <w:szCs w:val="22"/>
              </w:rPr>
              <w:t xml:space="preserve"> or </w:t>
            </w:r>
            <w:r w:rsidR="00115E3D" w:rsidRPr="005179C2">
              <w:rPr>
                <w:rFonts w:asciiTheme="minorHAnsi" w:eastAsia="Times New Roman" w:hAnsiTheme="minorHAnsi" w:cstheme="minorHAnsi"/>
                <w:i/>
                <w:sz w:val="22"/>
                <w:szCs w:val="22"/>
              </w:rPr>
              <w:t>ineffective</w:t>
            </w:r>
            <w:r w:rsidRPr="005179C2">
              <w:rPr>
                <w:rFonts w:asciiTheme="minorHAnsi" w:eastAsia="Times New Roman" w:hAnsiTheme="minorHAnsi" w:cstheme="minorHAnsi"/>
                <w:sz w:val="22"/>
                <w:szCs w:val="22"/>
              </w:rPr>
              <w:t xml:space="preserve"> categories</w:t>
            </w:r>
          </w:p>
        </w:tc>
      </w:tr>
      <w:tr w:rsidR="003B2DAF" w:rsidRPr="005179C2">
        <w:tc>
          <w:tcPr>
            <w:tcW w:w="1897" w:type="dxa"/>
            <w:tcBorders>
              <w:left w:val="single" w:sz="12" w:space="0" w:color="auto"/>
            </w:tcBorders>
            <w:shd w:val="clear" w:color="auto" w:fill="D9D9D9"/>
            <w:vAlign w:val="center"/>
          </w:tcPr>
          <w:p w:rsidR="003B2DAF" w:rsidRPr="005179C2" w:rsidRDefault="003B2DAF" w:rsidP="003B2DAF">
            <w:pPr>
              <w:ind w:right="-1530"/>
              <w:rPr>
                <w:rFonts w:asciiTheme="minorHAnsi" w:eastAsia="Times New Roman" w:hAnsiTheme="minorHAnsi" w:cstheme="minorHAnsi"/>
                <w:b/>
                <w:bCs/>
              </w:rPr>
            </w:pPr>
            <w:r w:rsidRPr="005179C2">
              <w:rPr>
                <w:rFonts w:asciiTheme="minorHAnsi" w:eastAsia="Times New Roman" w:hAnsiTheme="minorHAnsi" w:cstheme="minorHAnsi"/>
                <w:b/>
                <w:bCs/>
              </w:rPr>
              <w:t>Initiates Process</w:t>
            </w:r>
          </w:p>
        </w:tc>
        <w:tc>
          <w:tcPr>
            <w:tcW w:w="3870" w:type="dxa"/>
            <w:vAlign w:val="center"/>
          </w:tcPr>
          <w:p w:rsidR="003B2DAF" w:rsidRPr="005179C2" w:rsidRDefault="003B2DAF" w:rsidP="005179C2">
            <w:pPr>
              <w:spacing w:line="240" w:lineRule="exact"/>
              <w:ind w:left="155" w:right="-1526" w:hanging="155"/>
              <w:rPr>
                <w:rFonts w:asciiTheme="minorHAnsi" w:eastAsia="Times New Roman" w:hAnsiTheme="minorHAnsi" w:cstheme="minorHAnsi"/>
              </w:rPr>
            </w:pPr>
            <w:r w:rsidRPr="005179C2">
              <w:rPr>
                <w:rFonts w:asciiTheme="minorHAnsi" w:eastAsia="Times New Roman" w:hAnsiTheme="minorHAnsi" w:cstheme="minorHAnsi"/>
                <w:sz w:val="22"/>
                <w:szCs w:val="22"/>
              </w:rPr>
              <w:t>Evaluator or principal</w:t>
            </w:r>
          </w:p>
        </w:tc>
        <w:tc>
          <w:tcPr>
            <w:tcW w:w="3780" w:type="dxa"/>
            <w:tcBorders>
              <w:right w:val="single" w:sz="12" w:space="0" w:color="auto"/>
            </w:tcBorders>
            <w:vAlign w:val="center"/>
          </w:tcPr>
          <w:p w:rsidR="003B2DAF" w:rsidRPr="005179C2" w:rsidRDefault="003B2DAF" w:rsidP="005179C2">
            <w:pPr>
              <w:spacing w:line="240" w:lineRule="exact"/>
              <w:ind w:left="245" w:right="-1530" w:hanging="270"/>
              <w:rPr>
                <w:rFonts w:asciiTheme="minorHAnsi" w:eastAsia="Times New Roman" w:hAnsiTheme="minorHAnsi" w:cstheme="minorHAnsi"/>
              </w:rPr>
            </w:pPr>
            <w:r w:rsidRPr="005179C2">
              <w:rPr>
                <w:rFonts w:asciiTheme="minorHAnsi" w:eastAsia="Times New Roman" w:hAnsiTheme="minorHAnsi" w:cstheme="minorHAnsi"/>
                <w:sz w:val="22"/>
                <w:szCs w:val="22"/>
              </w:rPr>
              <w:t>Evaluator</w:t>
            </w:r>
          </w:p>
        </w:tc>
      </w:tr>
      <w:tr w:rsidR="003B2DAF" w:rsidRPr="005179C2">
        <w:tc>
          <w:tcPr>
            <w:tcW w:w="1897" w:type="dxa"/>
            <w:tcBorders>
              <w:left w:val="single" w:sz="12" w:space="0" w:color="auto"/>
            </w:tcBorders>
            <w:shd w:val="clear" w:color="auto" w:fill="D9D9D9"/>
          </w:tcPr>
          <w:p w:rsidR="003B2DAF" w:rsidRPr="005179C2" w:rsidRDefault="003B2DAF" w:rsidP="003B2DAF">
            <w:pPr>
              <w:ind w:right="-1526"/>
              <w:rPr>
                <w:rFonts w:asciiTheme="minorHAnsi" w:eastAsia="Times New Roman" w:hAnsiTheme="minorHAnsi" w:cstheme="minorHAnsi"/>
                <w:b/>
                <w:bCs/>
              </w:rPr>
            </w:pPr>
            <w:r w:rsidRPr="005179C2">
              <w:rPr>
                <w:rFonts w:asciiTheme="minorHAnsi" w:eastAsia="Times New Roman" w:hAnsiTheme="minorHAnsi" w:cstheme="minorHAnsi"/>
                <w:b/>
                <w:bCs/>
              </w:rPr>
              <w:t>Documentation</w:t>
            </w:r>
          </w:p>
        </w:tc>
        <w:tc>
          <w:tcPr>
            <w:tcW w:w="3870" w:type="dxa"/>
            <w:vAlign w:val="center"/>
          </w:tcPr>
          <w:p w:rsidR="003B2DAF" w:rsidRPr="005179C2" w:rsidRDefault="003B2DAF" w:rsidP="005179C2">
            <w:pPr>
              <w:spacing w:line="240" w:lineRule="exact"/>
              <w:ind w:left="155" w:right="-1526" w:hanging="155"/>
              <w:rPr>
                <w:rFonts w:asciiTheme="minorHAnsi" w:eastAsia="Times New Roman" w:hAnsiTheme="minorHAnsi" w:cstheme="minorHAnsi"/>
              </w:rPr>
            </w:pPr>
            <w:r w:rsidRPr="005179C2">
              <w:rPr>
                <w:rFonts w:asciiTheme="minorHAnsi" w:eastAsia="Times New Roman" w:hAnsiTheme="minorHAnsi" w:cstheme="minorHAnsi"/>
                <w:sz w:val="22"/>
                <w:szCs w:val="22"/>
              </w:rPr>
              <w:t xml:space="preserve">Form Provided: </w:t>
            </w:r>
            <w:r w:rsidR="00B96F53" w:rsidRPr="005179C2">
              <w:rPr>
                <w:rFonts w:asciiTheme="minorHAnsi" w:eastAsia="Times New Roman" w:hAnsiTheme="minorHAnsi" w:cstheme="minorHAnsi"/>
                <w:sz w:val="22"/>
                <w:szCs w:val="22"/>
              </w:rPr>
              <w:t xml:space="preserve"> Optional </w:t>
            </w:r>
          </w:p>
          <w:p w:rsidR="003B2DAF" w:rsidRPr="005179C2" w:rsidRDefault="003B2DAF" w:rsidP="005179C2">
            <w:pPr>
              <w:spacing w:line="240" w:lineRule="exact"/>
              <w:ind w:left="155" w:right="-1530" w:hanging="155"/>
              <w:rPr>
                <w:rFonts w:asciiTheme="minorHAnsi" w:eastAsia="Times New Roman" w:hAnsiTheme="minorHAnsi" w:cstheme="minorHAnsi"/>
                <w:sz w:val="12"/>
                <w:szCs w:val="12"/>
              </w:rPr>
            </w:pPr>
          </w:p>
          <w:p w:rsidR="003B2DAF" w:rsidRPr="005179C2" w:rsidRDefault="003B2DAF" w:rsidP="005179C2">
            <w:pPr>
              <w:spacing w:line="240" w:lineRule="exact"/>
              <w:ind w:left="155" w:right="-1530" w:hanging="155"/>
              <w:rPr>
                <w:rFonts w:asciiTheme="minorHAnsi" w:eastAsia="Times New Roman" w:hAnsiTheme="minorHAnsi" w:cstheme="minorHAnsi"/>
              </w:rPr>
            </w:pPr>
            <w:r w:rsidRPr="005179C2">
              <w:rPr>
                <w:rFonts w:asciiTheme="minorHAnsi" w:eastAsia="Times New Roman" w:hAnsiTheme="minorHAnsi" w:cstheme="minorHAnsi"/>
                <w:sz w:val="22"/>
                <w:szCs w:val="22"/>
              </w:rPr>
              <w:t>Memo or other record of the discussion/</w:t>
            </w:r>
          </w:p>
          <w:p w:rsidR="003B2DAF" w:rsidRPr="005179C2" w:rsidRDefault="003B2DAF" w:rsidP="005179C2">
            <w:pPr>
              <w:spacing w:line="240" w:lineRule="exact"/>
              <w:ind w:left="155" w:right="-1530" w:hanging="155"/>
              <w:rPr>
                <w:rFonts w:asciiTheme="minorHAnsi" w:eastAsia="Times New Roman" w:hAnsiTheme="minorHAnsi" w:cstheme="minorHAnsi"/>
              </w:rPr>
            </w:pPr>
            <w:r w:rsidRPr="005179C2">
              <w:rPr>
                <w:rFonts w:asciiTheme="minorHAnsi" w:eastAsia="Times New Roman" w:hAnsiTheme="minorHAnsi" w:cstheme="minorHAnsi"/>
                <w:sz w:val="22"/>
                <w:szCs w:val="22"/>
              </w:rPr>
              <w:t xml:space="preserve">other forms of documentation at the </w:t>
            </w:r>
          </w:p>
          <w:p w:rsidR="003B2DAF" w:rsidRPr="005179C2" w:rsidRDefault="00040C93" w:rsidP="005179C2">
            <w:pPr>
              <w:spacing w:line="240" w:lineRule="exact"/>
              <w:ind w:left="155" w:right="-1530" w:hanging="155"/>
              <w:rPr>
                <w:rFonts w:asciiTheme="minorHAnsi" w:eastAsia="Times New Roman" w:hAnsiTheme="minorHAnsi" w:cstheme="minorHAnsi"/>
              </w:rPr>
            </w:pPr>
            <w:r w:rsidRPr="005179C2">
              <w:rPr>
                <w:rFonts w:asciiTheme="minorHAnsi" w:eastAsia="Times New Roman" w:hAnsiTheme="minorHAnsi" w:cstheme="minorHAnsi"/>
                <w:sz w:val="22"/>
                <w:szCs w:val="22"/>
              </w:rPr>
              <w:t>district</w:t>
            </w:r>
            <w:r w:rsidR="003B2DAF" w:rsidRPr="005179C2">
              <w:rPr>
                <w:rFonts w:asciiTheme="minorHAnsi" w:eastAsia="Times New Roman" w:hAnsiTheme="minorHAnsi" w:cstheme="minorHAnsi"/>
                <w:sz w:val="22"/>
                <w:szCs w:val="22"/>
              </w:rPr>
              <w:t xml:space="preserve"> level</w:t>
            </w:r>
          </w:p>
        </w:tc>
        <w:tc>
          <w:tcPr>
            <w:tcW w:w="3780" w:type="dxa"/>
            <w:tcBorders>
              <w:right w:val="single" w:sz="12" w:space="0" w:color="auto"/>
            </w:tcBorders>
            <w:vAlign w:val="center"/>
          </w:tcPr>
          <w:p w:rsidR="003B2DAF" w:rsidRPr="005179C2" w:rsidRDefault="003B2DAF" w:rsidP="005179C2">
            <w:pPr>
              <w:spacing w:line="240" w:lineRule="exact"/>
              <w:ind w:left="245" w:right="-1526" w:hanging="270"/>
              <w:rPr>
                <w:rFonts w:asciiTheme="minorHAnsi" w:eastAsia="Times New Roman" w:hAnsiTheme="minorHAnsi" w:cstheme="minorHAnsi"/>
              </w:rPr>
            </w:pPr>
            <w:r w:rsidRPr="005179C2">
              <w:rPr>
                <w:rFonts w:asciiTheme="minorHAnsi" w:eastAsia="Times New Roman" w:hAnsiTheme="minorHAnsi" w:cstheme="minorHAnsi"/>
                <w:sz w:val="22"/>
                <w:szCs w:val="22"/>
              </w:rPr>
              <w:t xml:space="preserve">Form Required: </w:t>
            </w:r>
            <w:r w:rsidR="00B96F53" w:rsidRPr="005179C2">
              <w:rPr>
                <w:rFonts w:asciiTheme="minorHAnsi" w:eastAsia="Times New Roman" w:hAnsiTheme="minorHAnsi" w:cstheme="minorHAnsi"/>
                <w:i/>
                <w:iCs/>
                <w:sz w:val="22"/>
                <w:szCs w:val="22"/>
              </w:rPr>
              <w:t xml:space="preserve">Corrective Action </w:t>
            </w:r>
            <w:r w:rsidRPr="005179C2">
              <w:rPr>
                <w:rFonts w:asciiTheme="minorHAnsi" w:eastAsia="Times New Roman" w:hAnsiTheme="minorHAnsi" w:cstheme="minorHAnsi"/>
                <w:i/>
                <w:iCs/>
                <w:sz w:val="22"/>
                <w:szCs w:val="22"/>
              </w:rPr>
              <w:t>Plan</w:t>
            </w:r>
          </w:p>
          <w:p w:rsidR="003B2DAF" w:rsidRPr="005179C2" w:rsidRDefault="003B2DAF" w:rsidP="005179C2">
            <w:pPr>
              <w:spacing w:line="240" w:lineRule="exact"/>
              <w:ind w:left="245" w:right="-1530" w:hanging="270"/>
              <w:rPr>
                <w:rFonts w:asciiTheme="minorHAnsi" w:eastAsia="Times New Roman" w:hAnsiTheme="minorHAnsi" w:cstheme="minorHAnsi"/>
                <w:sz w:val="12"/>
                <w:szCs w:val="6"/>
              </w:rPr>
            </w:pPr>
          </w:p>
          <w:p w:rsidR="003B2DAF" w:rsidRPr="005179C2" w:rsidRDefault="00040C93" w:rsidP="005179C2">
            <w:pPr>
              <w:spacing w:line="240" w:lineRule="exact"/>
              <w:ind w:left="245" w:right="-1530" w:hanging="270"/>
              <w:rPr>
                <w:rFonts w:asciiTheme="minorHAnsi" w:eastAsia="Times New Roman" w:hAnsiTheme="minorHAnsi" w:cstheme="minorHAnsi"/>
              </w:rPr>
            </w:pPr>
            <w:r w:rsidRPr="005179C2">
              <w:rPr>
                <w:rFonts w:asciiTheme="minorHAnsi" w:eastAsia="Times New Roman" w:hAnsiTheme="minorHAnsi" w:cstheme="minorHAnsi"/>
                <w:sz w:val="22"/>
                <w:szCs w:val="22"/>
              </w:rPr>
              <w:t>District</w:t>
            </w:r>
            <w:r w:rsidR="003B2DAF" w:rsidRPr="005179C2">
              <w:rPr>
                <w:rFonts w:asciiTheme="minorHAnsi" w:eastAsia="Times New Roman" w:hAnsiTheme="minorHAnsi" w:cstheme="minorHAnsi"/>
                <w:sz w:val="22"/>
                <w:szCs w:val="22"/>
              </w:rPr>
              <w:t xml:space="preserve"> level</w:t>
            </w:r>
          </w:p>
          <w:p w:rsidR="003B2DAF" w:rsidRPr="005179C2" w:rsidRDefault="003B2DAF" w:rsidP="005179C2">
            <w:pPr>
              <w:spacing w:line="240" w:lineRule="exact"/>
              <w:ind w:left="245" w:right="-1530" w:hanging="270"/>
              <w:rPr>
                <w:rFonts w:asciiTheme="minorHAnsi" w:eastAsia="Times New Roman" w:hAnsiTheme="minorHAnsi" w:cstheme="minorHAnsi"/>
                <w:sz w:val="12"/>
                <w:szCs w:val="6"/>
              </w:rPr>
            </w:pPr>
          </w:p>
          <w:p w:rsidR="003B2DAF" w:rsidRPr="005179C2" w:rsidRDefault="003B2DAF" w:rsidP="005179C2">
            <w:pPr>
              <w:spacing w:line="240" w:lineRule="exact"/>
              <w:ind w:left="245" w:right="-1526" w:hanging="270"/>
              <w:rPr>
                <w:rFonts w:asciiTheme="minorHAnsi" w:eastAsia="Times New Roman" w:hAnsiTheme="minorHAnsi" w:cstheme="minorHAnsi"/>
              </w:rPr>
            </w:pPr>
            <w:r w:rsidRPr="005179C2">
              <w:rPr>
                <w:rFonts w:asciiTheme="minorHAnsi" w:eastAsia="Times New Roman" w:hAnsiTheme="minorHAnsi" w:cstheme="minorHAnsi"/>
                <w:sz w:val="22"/>
                <w:szCs w:val="22"/>
              </w:rPr>
              <w:t>Superintendent is notified</w:t>
            </w:r>
          </w:p>
        </w:tc>
      </w:tr>
      <w:tr w:rsidR="003B2DAF" w:rsidRPr="005179C2">
        <w:tc>
          <w:tcPr>
            <w:tcW w:w="1897" w:type="dxa"/>
            <w:tcBorders>
              <w:left w:val="single" w:sz="12" w:space="0" w:color="auto"/>
              <w:bottom w:val="single" w:sz="12" w:space="0" w:color="auto"/>
            </w:tcBorders>
            <w:shd w:val="clear" w:color="auto" w:fill="D9D9D9"/>
          </w:tcPr>
          <w:p w:rsidR="003B2DAF" w:rsidRPr="005179C2" w:rsidRDefault="003B2DAF" w:rsidP="003B2DAF">
            <w:pPr>
              <w:ind w:right="-1526"/>
              <w:rPr>
                <w:rFonts w:asciiTheme="minorHAnsi" w:eastAsia="Times New Roman" w:hAnsiTheme="minorHAnsi" w:cstheme="minorHAnsi"/>
                <w:b/>
                <w:bCs/>
              </w:rPr>
            </w:pPr>
            <w:r w:rsidRPr="005179C2">
              <w:rPr>
                <w:rFonts w:asciiTheme="minorHAnsi" w:eastAsia="Times New Roman" w:hAnsiTheme="minorHAnsi" w:cstheme="minorHAnsi"/>
                <w:b/>
                <w:bCs/>
              </w:rPr>
              <w:t>Outcomes</w:t>
            </w:r>
          </w:p>
        </w:tc>
        <w:tc>
          <w:tcPr>
            <w:tcW w:w="3870" w:type="dxa"/>
            <w:tcBorders>
              <w:bottom w:val="single" w:sz="12" w:space="0" w:color="auto"/>
            </w:tcBorders>
            <w:vAlign w:val="center"/>
          </w:tcPr>
          <w:p w:rsidR="003B2DAF" w:rsidRPr="005179C2" w:rsidRDefault="003B2DAF" w:rsidP="005179C2">
            <w:pPr>
              <w:spacing w:line="240" w:lineRule="exact"/>
              <w:ind w:right="155"/>
              <w:rPr>
                <w:rFonts w:asciiTheme="minorHAnsi" w:eastAsia="Times New Roman" w:hAnsiTheme="minorHAnsi" w:cstheme="minorHAnsi"/>
              </w:rPr>
            </w:pPr>
            <w:r w:rsidRPr="005179C2">
              <w:rPr>
                <w:rFonts w:asciiTheme="minorHAnsi" w:eastAsia="Times New Roman" w:hAnsiTheme="minorHAnsi" w:cstheme="minorHAnsi"/>
                <w:sz w:val="22"/>
                <w:szCs w:val="22"/>
              </w:rPr>
              <w:t>Performance improvement is documented with the support dialogue continued at the discretion of the evaluator or the principal</w:t>
            </w:r>
          </w:p>
          <w:p w:rsidR="003B2DAF" w:rsidRPr="005179C2" w:rsidRDefault="003B2DAF" w:rsidP="005179C2">
            <w:pPr>
              <w:spacing w:line="240" w:lineRule="exact"/>
              <w:ind w:right="-1530"/>
              <w:rPr>
                <w:rFonts w:asciiTheme="minorHAnsi" w:eastAsia="Times New Roman" w:hAnsiTheme="minorHAnsi" w:cstheme="minorHAnsi"/>
                <w:sz w:val="12"/>
              </w:rPr>
            </w:pPr>
          </w:p>
          <w:p w:rsidR="003B2DAF" w:rsidRPr="005179C2" w:rsidRDefault="003B2DAF" w:rsidP="005179C2">
            <w:pPr>
              <w:spacing w:line="240" w:lineRule="exact"/>
              <w:rPr>
                <w:rFonts w:asciiTheme="minorHAnsi" w:eastAsia="Times New Roman" w:hAnsiTheme="minorHAnsi" w:cstheme="minorHAnsi"/>
              </w:rPr>
            </w:pPr>
            <w:r w:rsidRPr="005179C2">
              <w:rPr>
                <w:rFonts w:asciiTheme="minorHAnsi" w:eastAsia="Times New Roman" w:hAnsiTheme="minorHAnsi" w:cstheme="minorHAnsi"/>
                <w:sz w:val="22"/>
                <w:szCs w:val="22"/>
              </w:rPr>
              <w:t xml:space="preserve">In some instances, little or no progress </w:t>
            </w:r>
            <w:r w:rsidRPr="005179C2">
              <w:rPr>
                <w:rFonts w:asciiTheme="minorHAnsi" w:hAnsiTheme="minorHAnsi" w:cstheme="minorHAnsi"/>
                <w:szCs w:val="26"/>
              </w:rPr>
              <w:t>–</w:t>
            </w:r>
            <w:r w:rsidRPr="005179C2">
              <w:rPr>
                <w:rFonts w:asciiTheme="minorHAnsi" w:eastAsia="Times New Roman" w:hAnsiTheme="minorHAnsi" w:cstheme="minorHAnsi"/>
                <w:sz w:val="22"/>
                <w:szCs w:val="22"/>
              </w:rPr>
              <w:t xml:space="preserve">  the employee may be moved to a </w:t>
            </w:r>
            <w:r w:rsidR="00B96F53" w:rsidRPr="005179C2">
              <w:rPr>
                <w:rFonts w:asciiTheme="minorHAnsi" w:eastAsia="Times New Roman" w:hAnsiTheme="minorHAnsi" w:cstheme="minorHAnsi"/>
                <w:i/>
                <w:iCs/>
                <w:sz w:val="22"/>
                <w:szCs w:val="22"/>
              </w:rPr>
              <w:t xml:space="preserve">Corrective Action </w:t>
            </w:r>
            <w:r w:rsidRPr="005179C2">
              <w:rPr>
                <w:rFonts w:asciiTheme="minorHAnsi" w:eastAsia="Times New Roman" w:hAnsiTheme="minorHAnsi" w:cstheme="minorHAnsi"/>
                <w:i/>
                <w:iCs/>
                <w:sz w:val="22"/>
                <w:szCs w:val="22"/>
              </w:rPr>
              <w:t>Plan</w:t>
            </w:r>
          </w:p>
        </w:tc>
        <w:tc>
          <w:tcPr>
            <w:tcW w:w="3780" w:type="dxa"/>
            <w:tcBorders>
              <w:bottom w:val="single" w:sz="12" w:space="0" w:color="auto"/>
              <w:right w:val="single" w:sz="12" w:space="0" w:color="auto"/>
            </w:tcBorders>
            <w:vAlign w:val="center"/>
          </w:tcPr>
          <w:p w:rsidR="003B2DAF" w:rsidRPr="005179C2" w:rsidRDefault="003B2DAF" w:rsidP="005179C2">
            <w:pPr>
              <w:spacing w:line="240" w:lineRule="exact"/>
              <w:rPr>
                <w:rFonts w:asciiTheme="minorHAnsi" w:eastAsia="Times New Roman" w:hAnsiTheme="minorHAnsi" w:cstheme="minorHAnsi"/>
              </w:rPr>
            </w:pPr>
            <w:r w:rsidRPr="005179C2">
              <w:rPr>
                <w:rFonts w:asciiTheme="minorHAnsi" w:eastAsia="Times New Roman" w:hAnsiTheme="minorHAnsi" w:cstheme="minorHAnsi"/>
                <w:sz w:val="22"/>
                <w:szCs w:val="22"/>
              </w:rPr>
              <w:t xml:space="preserve">Sufficient improvement </w:t>
            </w:r>
            <w:r w:rsidRPr="005179C2">
              <w:rPr>
                <w:rFonts w:asciiTheme="minorHAnsi" w:hAnsiTheme="minorHAnsi" w:cstheme="minorHAnsi"/>
                <w:szCs w:val="26"/>
              </w:rPr>
              <w:t>–</w:t>
            </w:r>
            <w:r w:rsidRPr="005179C2">
              <w:rPr>
                <w:rFonts w:asciiTheme="minorHAnsi" w:eastAsia="Times New Roman" w:hAnsiTheme="minorHAnsi" w:cstheme="minorHAnsi"/>
                <w:sz w:val="22"/>
                <w:szCs w:val="22"/>
              </w:rPr>
              <w:t>recommendation to continue employment</w:t>
            </w:r>
          </w:p>
          <w:p w:rsidR="003B2DAF" w:rsidRPr="005179C2" w:rsidRDefault="003B2DAF" w:rsidP="005179C2">
            <w:pPr>
              <w:spacing w:line="240" w:lineRule="exact"/>
              <w:ind w:right="-1526"/>
              <w:rPr>
                <w:rFonts w:asciiTheme="minorHAnsi" w:eastAsia="Times New Roman" w:hAnsiTheme="minorHAnsi" w:cstheme="minorHAnsi"/>
                <w:sz w:val="12"/>
              </w:rPr>
            </w:pPr>
          </w:p>
          <w:p w:rsidR="003B2DAF" w:rsidRPr="005179C2" w:rsidRDefault="003B2DAF" w:rsidP="005179C2">
            <w:pPr>
              <w:spacing w:line="240" w:lineRule="exact"/>
              <w:rPr>
                <w:rFonts w:asciiTheme="minorHAnsi" w:eastAsia="Times New Roman" w:hAnsiTheme="minorHAnsi" w:cstheme="minorHAnsi"/>
              </w:rPr>
            </w:pPr>
            <w:r w:rsidRPr="005179C2">
              <w:rPr>
                <w:rFonts w:asciiTheme="minorHAnsi" w:eastAsia="Times New Roman" w:hAnsiTheme="minorHAnsi" w:cstheme="minorHAnsi"/>
                <w:sz w:val="22"/>
                <w:szCs w:val="22"/>
              </w:rPr>
              <w:t xml:space="preserve">Inadequate improvement, recommendation to continue on </w:t>
            </w:r>
            <w:r w:rsidR="00B96F53" w:rsidRPr="005179C2">
              <w:rPr>
                <w:rFonts w:asciiTheme="minorHAnsi" w:eastAsia="Times New Roman" w:hAnsiTheme="minorHAnsi" w:cstheme="minorHAnsi"/>
                <w:i/>
                <w:sz w:val="22"/>
                <w:szCs w:val="22"/>
              </w:rPr>
              <w:t xml:space="preserve">Corrective Action </w:t>
            </w:r>
            <w:r w:rsidRPr="005179C2">
              <w:rPr>
                <w:rFonts w:asciiTheme="minorHAnsi" w:eastAsia="Times New Roman" w:hAnsiTheme="minorHAnsi" w:cstheme="minorHAnsi"/>
                <w:i/>
                <w:sz w:val="22"/>
                <w:szCs w:val="22"/>
              </w:rPr>
              <w:t>Plan</w:t>
            </w:r>
            <w:r w:rsidRPr="005179C2">
              <w:rPr>
                <w:rFonts w:asciiTheme="minorHAnsi" w:eastAsia="Times New Roman" w:hAnsiTheme="minorHAnsi" w:cstheme="minorHAnsi"/>
                <w:sz w:val="22"/>
                <w:szCs w:val="22"/>
              </w:rPr>
              <w:t xml:space="preserve"> OR dismiss the employee</w:t>
            </w:r>
          </w:p>
        </w:tc>
      </w:tr>
    </w:tbl>
    <w:p w:rsidR="003B2DAF" w:rsidRPr="005179C2" w:rsidRDefault="003B2DAF" w:rsidP="003B2DAF">
      <w:pPr>
        <w:keepNext/>
        <w:tabs>
          <w:tab w:val="left" w:pos="90"/>
        </w:tabs>
        <w:rPr>
          <w:rFonts w:asciiTheme="minorHAnsi" w:eastAsia="Times New Roman" w:hAnsiTheme="minorHAnsi" w:cstheme="minorHAnsi"/>
          <w:sz w:val="32"/>
        </w:rPr>
      </w:pPr>
      <w:bookmarkStart w:id="16" w:name="_Toc284925045"/>
      <w:r w:rsidRPr="005179C2">
        <w:rPr>
          <w:rFonts w:asciiTheme="minorHAnsi" w:eastAsia="Times New Roman" w:hAnsiTheme="minorHAnsi" w:cstheme="minorHAnsi"/>
          <w:b/>
          <w:sz w:val="32"/>
          <w:szCs w:val="26"/>
        </w:rPr>
        <w:t>Support Dialogue</w:t>
      </w:r>
      <w:bookmarkEnd w:id="16"/>
    </w:p>
    <w:p w:rsidR="003B2DAF" w:rsidRPr="005179C2" w:rsidRDefault="003B2DAF" w:rsidP="003B2DAF">
      <w:pPr>
        <w:tabs>
          <w:tab w:val="left" w:pos="0"/>
        </w:tabs>
        <w:rPr>
          <w:rFonts w:asciiTheme="minorHAnsi" w:eastAsia="Times New Roman" w:hAnsiTheme="minorHAnsi" w:cstheme="minorHAnsi"/>
          <w:b/>
          <w:bCs/>
        </w:rPr>
      </w:pPr>
    </w:p>
    <w:p w:rsidR="003B2DAF" w:rsidRPr="005179C2" w:rsidRDefault="003B2DAF" w:rsidP="003B2DAF">
      <w:pPr>
        <w:tabs>
          <w:tab w:val="left" w:pos="0"/>
        </w:tabs>
        <w:rPr>
          <w:rFonts w:asciiTheme="minorHAnsi" w:eastAsia="Times New Roman" w:hAnsiTheme="minorHAnsi" w:cstheme="minorHAnsi"/>
        </w:rPr>
      </w:pPr>
      <w:r w:rsidRPr="005179C2">
        <w:rPr>
          <w:rFonts w:asciiTheme="minorHAnsi" w:eastAsia="Times New Roman" w:hAnsiTheme="minorHAnsi" w:cstheme="minorHAnsi"/>
        </w:rPr>
        <w:t xml:space="preserve">The </w:t>
      </w:r>
      <w:r w:rsidRPr="005179C2">
        <w:rPr>
          <w:rFonts w:asciiTheme="minorHAnsi" w:eastAsia="Times New Roman" w:hAnsiTheme="minorHAnsi" w:cstheme="minorHAnsi"/>
          <w:i/>
          <w:iCs/>
        </w:rPr>
        <w:t>Support Dialogue</w:t>
      </w:r>
      <w:r w:rsidRPr="005179C2">
        <w:rPr>
          <w:rFonts w:asciiTheme="minorHAnsi" w:eastAsia="Times New Roman" w:hAnsiTheme="minorHAnsi" w:cstheme="minorHAnsi"/>
        </w:rPr>
        <w:t xml:space="preserve"> is initiated by evaluators or principals at any point during the school year for use with personnel whose professional practice would benefit from additional support.  </w:t>
      </w:r>
      <w:r w:rsidR="00716666" w:rsidRPr="005179C2">
        <w:rPr>
          <w:rFonts w:asciiTheme="minorHAnsi" w:eastAsia="Times New Roman" w:hAnsiTheme="minorHAnsi" w:cstheme="minorHAnsi"/>
        </w:rPr>
        <w:t>This is an optional component</w:t>
      </w:r>
      <w:r w:rsidRPr="005179C2">
        <w:rPr>
          <w:rFonts w:asciiTheme="minorHAnsi" w:eastAsia="Times New Roman" w:hAnsiTheme="minorHAnsi" w:cstheme="minorHAnsi"/>
        </w:rPr>
        <w:t xml:space="preserve"> designed to facilitate discussion about the area(s) of concern and ways to address those concerns.  The </w:t>
      </w:r>
      <w:r w:rsidRPr="005179C2">
        <w:rPr>
          <w:rFonts w:asciiTheme="minorHAnsi" w:eastAsia="Times New Roman" w:hAnsiTheme="minorHAnsi" w:cstheme="minorHAnsi"/>
          <w:i/>
          <w:iCs/>
        </w:rPr>
        <w:t>Support Dialogue</w:t>
      </w:r>
      <w:r w:rsidRPr="005179C2">
        <w:rPr>
          <w:rFonts w:asciiTheme="minorHAnsi" w:eastAsia="Times New Roman" w:hAnsiTheme="minorHAnsi" w:cstheme="minorHAnsi"/>
        </w:rPr>
        <w:t xml:space="preserve"> process should not be construed as applying to poor performing principals.  The option for a </w:t>
      </w:r>
      <w:r w:rsidRPr="005179C2">
        <w:rPr>
          <w:rFonts w:asciiTheme="minorHAnsi" w:eastAsia="Times New Roman" w:hAnsiTheme="minorHAnsi" w:cstheme="minorHAnsi"/>
          <w:i/>
          <w:iCs/>
        </w:rPr>
        <w:t>Support Dialogue</w:t>
      </w:r>
      <w:r w:rsidRPr="005179C2">
        <w:rPr>
          <w:rFonts w:asciiTheme="minorHAnsi" w:eastAsia="Times New Roman" w:hAnsiTheme="minorHAnsi" w:cstheme="minorHAnsi"/>
        </w:rPr>
        <w:t xml:space="preserve"> is open to any principal who desires assistance in a particular area. </w:t>
      </w:r>
    </w:p>
    <w:p w:rsidR="003B2DAF" w:rsidRPr="005179C2" w:rsidRDefault="003B2DAF" w:rsidP="003B2DAF">
      <w:pPr>
        <w:tabs>
          <w:tab w:val="left" w:pos="0"/>
        </w:tabs>
        <w:rPr>
          <w:rFonts w:asciiTheme="minorHAnsi" w:eastAsia="Times New Roman" w:hAnsiTheme="minorHAnsi" w:cstheme="minorHAnsi"/>
        </w:rPr>
      </w:pPr>
    </w:p>
    <w:p w:rsidR="003B2DAF" w:rsidRPr="005179C2" w:rsidRDefault="003B2DAF" w:rsidP="003B2DAF">
      <w:pPr>
        <w:tabs>
          <w:tab w:val="left" w:pos="0"/>
        </w:tabs>
        <w:rPr>
          <w:rFonts w:asciiTheme="minorHAnsi" w:eastAsia="Times New Roman" w:hAnsiTheme="minorHAnsi" w:cstheme="minorHAnsi"/>
          <w:b/>
          <w:bCs/>
        </w:rPr>
      </w:pPr>
      <w:r w:rsidRPr="005179C2">
        <w:rPr>
          <w:rFonts w:asciiTheme="minorHAnsi" w:eastAsia="Times New Roman" w:hAnsiTheme="minorHAnsi" w:cstheme="minorHAnsi"/>
        </w:rPr>
        <w:t xml:space="preserve">During the initial conference, both parties share what each will do to support the principal’s growth and decide when to meet again.  To facilitate the improvements, they may choose to fill out the optional </w:t>
      </w:r>
      <w:r w:rsidRPr="005179C2">
        <w:rPr>
          <w:rFonts w:asciiTheme="minorHAnsi" w:eastAsia="Times New Roman" w:hAnsiTheme="minorHAnsi" w:cstheme="minorHAnsi"/>
          <w:i/>
          <w:iCs/>
        </w:rPr>
        <w:t>Support Dialogue Form</w:t>
      </w:r>
      <w:r w:rsidRPr="005179C2">
        <w:rPr>
          <w:rFonts w:asciiTheme="minorHAnsi" w:eastAsia="Times New Roman" w:hAnsiTheme="minorHAnsi" w:cstheme="minorHAnsi"/>
        </w:rPr>
        <w:t xml:space="preserve"> </w:t>
      </w:r>
      <w:r w:rsidR="00C05C20" w:rsidRPr="005179C2">
        <w:rPr>
          <w:rFonts w:asciiTheme="minorHAnsi" w:eastAsia="Times New Roman" w:hAnsiTheme="minorHAnsi" w:cstheme="minorHAnsi"/>
        </w:rPr>
        <w:t>in Part III</w:t>
      </w:r>
      <w:r w:rsidRPr="005179C2">
        <w:rPr>
          <w:rFonts w:asciiTheme="minorHAnsi" w:eastAsia="Times New Roman" w:hAnsiTheme="minorHAnsi" w:cstheme="minorHAnsi"/>
        </w:rPr>
        <w:t>.  After the agreed-upon time to receive support and implement changes in professional practice has elapsed, the evaluator and principal meet again to discuss the impact of the changes</w:t>
      </w:r>
      <w:r w:rsidR="00C05C20" w:rsidRPr="005179C2">
        <w:rPr>
          <w:rFonts w:asciiTheme="minorHAnsi" w:eastAsia="Times New Roman" w:hAnsiTheme="minorHAnsi" w:cstheme="minorHAnsi"/>
        </w:rPr>
        <w:t>.  Sample prompts</w:t>
      </w:r>
      <w:r w:rsidRPr="005179C2">
        <w:rPr>
          <w:rFonts w:asciiTheme="minorHAnsi" w:eastAsia="Times New Roman" w:hAnsiTheme="minorHAnsi" w:cstheme="minorHAnsi"/>
        </w:rPr>
        <w:t xml:space="preserve"> </w:t>
      </w:r>
      <w:r w:rsidR="00C05C20" w:rsidRPr="005179C2">
        <w:rPr>
          <w:rFonts w:asciiTheme="minorHAnsi" w:eastAsia="Times New Roman" w:hAnsiTheme="minorHAnsi" w:cstheme="minorHAnsi"/>
        </w:rPr>
        <w:t xml:space="preserve">are provided in Figure </w:t>
      </w:r>
      <w:r w:rsidR="00BB1B93" w:rsidRPr="005179C2">
        <w:rPr>
          <w:rFonts w:asciiTheme="minorHAnsi" w:eastAsia="Times New Roman" w:hAnsiTheme="minorHAnsi" w:cstheme="minorHAnsi"/>
        </w:rPr>
        <w:t>1</w:t>
      </w:r>
      <w:r w:rsidR="00465A0C">
        <w:rPr>
          <w:rFonts w:asciiTheme="minorHAnsi" w:eastAsia="Times New Roman" w:hAnsiTheme="minorHAnsi" w:cstheme="minorHAnsi"/>
        </w:rPr>
        <w:t>7</w:t>
      </w:r>
      <w:r w:rsidR="00C05C20" w:rsidRPr="005179C2">
        <w:rPr>
          <w:rFonts w:asciiTheme="minorHAnsi" w:eastAsia="Times New Roman" w:hAnsiTheme="minorHAnsi" w:cstheme="minorHAnsi"/>
        </w:rPr>
        <w:t>.</w:t>
      </w:r>
      <w:r w:rsidRPr="005179C2">
        <w:rPr>
          <w:rFonts w:asciiTheme="minorHAnsi" w:eastAsia="Times New Roman" w:hAnsiTheme="minorHAnsi" w:cstheme="minorHAnsi"/>
        </w:rPr>
        <w:t xml:space="preserve"> </w:t>
      </w:r>
    </w:p>
    <w:p w:rsidR="003B2DAF" w:rsidRPr="005179C2" w:rsidRDefault="003B2DAF" w:rsidP="003B2DAF">
      <w:pPr>
        <w:rPr>
          <w:rFonts w:asciiTheme="minorHAnsi" w:eastAsia="Times New Roman" w:hAnsiTheme="minorHAnsi" w:cstheme="minorHAnsi"/>
        </w:rPr>
      </w:pPr>
    </w:p>
    <w:p w:rsidR="003B2DAF" w:rsidRPr="005179C2" w:rsidRDefault="003B2DAF" w:rsidP="003B2DAF">
      <w:pPr>
        <w:ind w:right="-547"/>
        <w:rPr>
          <w:rFonts w:asciiTheme="minorHAnsi" w:eastAsia="Times New Roman" w:hAnsiTheme="minorHAnsi" w:cstheme="minorHAnsi"/>
          <w:i/>
          <w:iCs/>
        </w:rPr>
      </w:pPr>
      <w:r w:rsidRPr="005179C2">
        <w:rPr>
          <w:rFonts w:asciiTheme="minorHAnsi" w:eastAsia="Times New Roman" w:hAnsiTheme="minorHAnsi" w:cstheme="minorHAnsi"/>
        </w:rPr>
        <w:t xml:space="preserve">Figure </w:t>
      </w:r>
      <w:r w:rsidR="00C05C20" w:rsidRPr="005179C2">
        <w:rPr>
          <w:rFonts w:asciiTheme="minorHAnsi" w:eastAsia="Times New Roman" w:hAnsiTheme="minorHAnsi" w:cstheme="minorHAnsi"/>
        </w:rPr>
        <w:t>1</w:t>
      </w:r>
      <w:r w:rsidR="00465A0C">
        <w:rPr>
          <w:rFonts w:asciiTheme="minorHAnsi" w:eastAsia="Times New Roman" w:hAnsiTheme="minorHAnsi" w:cstheme="minorHAnsi"/>
        </w:rPr>
        <w:t>7</w:t>
      </w:r>
      <w:r w:rsidRPr="005179C2">
        <w:rPr>
          <w:rFonts w:asciiTheme="minorHAnsi" w:eastAsia="Times New Roman" w:hAnsiTheme="minorHAnsi" w:cstheme="minorHAnsi"/>
        </w:rPr>
        <w:t xml:space="preserve">: </w:t>
      </w:r>
      <w:r w:rsidRPr="005179C2">
        <w:rPr>
          <w:rFonts w:asciiTheme="minorHAnsi" w:eastAsia="Times New Roman" w:hAnsiTheme="minorHAnsi" w:cstheme="minorHAnsi"/>
          <w:i/>
          <w:iCs/>
        </w:rPr>
        <w:t>Sample Prompts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450"/>
      </w:tblGrid>
      <w:tr w:rsidR="003B2DAF" w:rsidRPr="005179C2" w:rsidTr="00811C10">
        <w:tc>
          <w:tcPr>
            <w:tcW w:w="94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B2DAF" w:rsidRPr="005179C2" w:rsidRDefault="003B2DAF" w:rsidP="003B2DAF">
            <w:pPr>
              <w:spacing w:before="120"/>
              <w:ind w:left="180" w:right="-547" w:hanging="180"/>
              <w:rPr>
                <w:rFonts w:asciiTheme="minorHAnsi" w:eastAsia="Times New Roman" w:hAnsiTheme="minorHAnsi" w:cstheme="minorHAnsi"/>
                <w:b/>
                <w:bCs/>
              </w:rPr>
            </w:pPr>
            <w:r w:rsidRPr="005179C2">
              <w:rPr>
                <w:rFonts w:asciiTheme="minorHAnsi" w:eastAsia="Times New Roman" w:hAnsiTheme="minorHAnsi" w:cstheme="minorHAnsi"/>
                <w:b/>
                <w:bCs/>
              </w:rPr>
              <w:t>Sample Prompts for the Initial Conversation</w:t>
            </w:r>
          </w:p>
          <w:p w:rsidR="003B2DAF" w:rsidRPr="005179C2" w:rsidRDefault="003B2DAF" w:rsidP="003B2DAF">
            <w:pPr>
              <w:ind w:left="90" w:right="-900"/>
              <w:rPr>
                <w:rFonts w:asciiTheme="minorHAnsi" w:eastAsia="Times New Roman" w:hAnsiTheme="minorHAnsi" w:cstheme="minorHAnsi"/>
                <w:i/>
                <w:iCs/>
              </w:rPr>
            </w:pPr>
            <w:r w:rsidRPr="005179C2">
              <w:rPr>
                <w:rFonts w:asciiTheme="minorHAnsi" w:eastAsia="Times New Roman" w:hAnsiTheme="minorHAnsi" w:cstheme="minorHAnsi"/>
                <w:i/>
                <w:iCs/>
              </w:rPr>
              <w:t>What challenges have you encountered in addressing ________ (tell specific concern)?</w:t>
            </w:r>
          </w:p>
          <w:p w:rsidR="003B2DAF" w:rsidRPr="005179C2" w:rsidRDefault="003B2DAF" w:rsidP="003B2DAF">
            <w:pPr>
              <w:ind w:left="90" w:right="-900"/>
              <w:rPr>
                <w:rFonts w:asciiTheme="minorHAnsi" w:eastAsia="Times New Roman" w:hAnsiTheme="minorHAnsi" w:cstheme="minorHAnsi"/>
                <w:i/>
                <w:iCs/>
              </w:rPr>
            </w:pPr>
            <w:r w:rsidRPr="005179C2">
              <w:rPr>
                <w:rFonts w:asciiTheme="minorHAnsi" w:eastAsia="Times New Roman" w:hAnsiTheme="minorHAnsi" w:cstheme="minorHAnsi"/>
                <w:i/>
                <w:iCs/>
              </w:rPr>
              <w:t>What have you tried to address the concern of _______ (tell specific concern)?</w:t>
            </w:r>
          </w:p>
          <w:p w:rsidR="003B2DAF" w:rsidRPr="005179C2" w:rsidRDefault="003B2DAF" w:rsidP="003B2DAF">
            <w:pPr>
              <w:ind w:left="90" w:right="-900"/>
              <w:rPr>
                <w:rFonts w:asciiTheme="minorHAnsi" w:eastAsia="Times New Roman" w:hAnsiTheme="minorHAnsi" w:cstheme="minorHAnsi"/>
                <w:i/>
                <w:iCs/>
              </w:rPr>
            </w:pPr>
            <w:r w:rsidRPr="005179C2">
              <w:rPr>
                <w:rFonts w:asciiTheme="minorHAnsi" w:eastAsia="Times New Roman" w:hAnsiTheme="minorHAnsi" w:cstheme="minorHAnsi"/>
                <w:i/>
                <w:iCs/>
              </w:rPr>
              <w:t>What support do you need in order to address you concerns?</w:t>
            </w:r>
          </w:p>
          <w:p w:rsidR="003B2DAF" w:rsidRPr="005179C2" w:rsidRDefault="003B2DAF" w:rsidP="003B2DAF">
            <w:pPr>
              <w:ind w:left="180" w:right="-900"/>
              <w:rPr>
                <w:rFonts w:asciiTheme="minorHAnsi" w:eastAsia="Times New Roman" w:hAnsiTheme="minorHAnsi" w:cstheme="minorHAnsi"/>
                <w:i/>
                <w:iCs/>
              </w:rPr>
            </w:pPr>
          </w:p>
          <w:p w:rsidR="003B2DAF" w:rsidRPr="005179C2" w:rsidRDefault="003B2DAF" w:rsidP="003B2DAF">
            <w:pPr>
              <w:ind w:left="180" w:right="-900" w:hanging="180"/>
              <w:rPr>
                <w:rFonts w:asciiTheme="minorHAnsi" w:eastAsia="Times New Roman" w:hAnsiTheme="minorHAnsi" w:cstheme="minorHAnsi"/>
                <w:b/>
                <w:bCs/>
              </w:rPr>
            </w:pPr>
            <w:r w:rsidRPr="005179C2">
              <w:rPr>
                <w:rFonts w:asciiTheme="minorHAnsi" w:eastAsia="Times New Roman" w:hAnsiTheme="minorHAnsi" w:cstheme="minorHAnsi"/>
                <w:b/>
                <w:bCs/>
              </w:rPr>
              <w:t>Sample Prompts for the Follow-Up Conversation</w:t>
            </w:r>
          </w:p>
          <w:p w:rsidR="003B2DAF" w:rsidRPr="005179C2" w:rsidRDefault="003B2DAF" w:rsidP="003B2DAF">
            <w:pPr>
              <w:ind w:left="90" w:right="-900"/>
              <w:rPr>
                <w:rFonts w:asciiTheme="minorHAnsi" w:eastAsia="Times New Roman" w:hAnsiTheme="minorHAnsi" w:cstheme="minorHAnsi"/>
                <w:i/>
                <w:iCs/>
              </w:rPr>
            </w:pPr>
            <w:r w:rsidRPr="005179C2">
              <w:rPr>
                <w:rFonts w:asciiTheme="minorHAnsi" w:eastAsia="Times New Roman" w:hAnsiTheme="minorHAnsi" w:cstheme="minorHAnsi"/>
                <w:i/>
                <w:iCs/>
              </w:rPr>
              <w:t xml:space="preserve">Last time we met, we talked about ________ (tell specific concern).  What has gone well? </w:t>
            </w:r>
          </w:p>
          <w:p w:rsidR="003B2DAF" w:rsidRPr="005179C2" w:rsidRDefault="003B2DAF" w:rsidP="003B2DAF">
            <w:pPr>
              <w:spacing w:after="120"/>
              <w:ind w:left="90" w:right="-907"/>
              <w:rPr>
                <w:rFonts w:asciiTheme="minorHAnsi" w:eastAsia="Times New Roman" w:hAnsiTheme="minorHAnsi" w:cstheme="minorHAnsi"/>
                <w:i/>
                <w:iCs/>
              </w:rPr>
            </w:pPr>
            <w:r w:rsidRPr="005179C2">
              <w:rPr>
                <w:rFonts w:asciiTheme="minorHAnsi" w:eastAsia="Times New Roman" w:hAnsiTheme="minorHAnsi" w:cstheme="minorHAnsi"/>
                <w:i/>
                <w:iCs/>
              </w:rPr>
              <w:t>What has not gone as well?</w:t>
            </w:r>
          </w:p>
        </w:tc>
      </w:tr>
    </w:tbl>
    <w:p w:rsidR="003B2DAF" w:rsidRPr="005179C2" w:rsidRDefault="003B2DAF" w:rsidP="003B2DAF">
      <w:pPr>
        <w:spacing w:after="40"/>
        <w:ind w:right="-547"/>
        <w:rPr>
          <w:rFonts w:asciiTheme="minorHAnsi" w:eastAsia="Times New Roman" w:hAnsiTheme="minorHAnsi" w:cstheme="minorHAnsi"/>
          <w:i/>
          <w:iCs/>
        </w:rPr>
      </w:pPr>
    </w:p>
    <w:p w:rsidR="003B2DAF" w:rsidRPr="005179C2" w:rsidRDefault="003B2DAF" w:rsidP="003B2DAF">
      <w:pPr>
        <w:tabs>
          <w:tab w:val="left" w:pos="0"/>
        </w:tabs>
        <w:rPr>
          <w:rFonts w:asciiTheme="minorHAnsi" w:eastAsia="Times New Roman" w:hAnsiTheme="minorHAnsi" w:cstheme="minorHAnsi"/>
          <w:b/>
          <w:bCs/>
        </w:rPr>
      </w:pPr>
      <w:r w:rsidRPr="005179C2">
        <w:rPr>
          <w:rFonts w:asciiTheme="minorHAnsi" w:eastAsia="Times New Roman" w:hAnsiTheme="minorHAnsi" w:cstheme="minorHAnsi"/>
        </w:rPr>
        <w:t xml:space="preserve">The entire </w:t>
      </w:r>
      <w:r w:rsidRPr="005179C2">
        <w:rPr>
          <w:rFonts w:asciiTheme="minorHAnsi" w:eastAsia="Times New Roman" w:hAnsiTheme="minorHAnsi" w:cstheme="minorHAnsi"/>
          <w:i/>
          <w:iCs/>
        </w:rPr>
        <w:t>Support Dialogue</w:t>
      </w:r>
      <w:r w:rsidRPr="005179C2">
        <w:rPr>
          <w:rFonts w:asciiTheme="minorHAnsi" w:eastAsia="Times New Roman" w:hAnsiTheme="minorHAnsi" w:cstheme="minorHAnsi"/>
        </w:rPr>
        <w:t xml:space="preserve"> process is intended to be completed in a relatively short time period (for example, within a six-week period) as it offers targeted support.  If the </w:t>
      </w:r>
      <w:r w:rsidRPr="005179C2">
        <w:rPr>
          <w:rFonts w:asciiTheme="minorHAnsi" w:eastAsia="Times New Roman" w:hAnsiTheme="minorHAnsi" w:cstheme="minorHAnsi"/>
          <w:i/>
          <w:iCs/>
        </w:rPr>
        <w:t>Support Dialogue</w:t>
      </w:r>
      <w:r w:rsidRPr="005179C2">
        <w:rPr>
          <w:rFonts w:asciiTheme="minorHAnsi" w:eastAsia="Times New Roman" w:hAnsiTheme="minorHAnsi" w:cstheme="minorHAnsi"/>
        </w:rPr>
        <w:t xml:space="preserve"> was initiated by a principal seeking self-improvement, the evaluator and the principal may decide at any time either to conclude the process or to continue the support and allocate additional time or resources.</w:t>
      </w:r>
    </w:p>
    <w:p w:rsidR="003B2DAF" w:rsidRPr="005179C2" w:rsidRDefault="003B2DAF" w:rsidP="003B2DAF">
      <w:pPr>
        <w:rPr>
          <w:rFonts w:asciiTheme="minorHAnsi" w:eastAsia="Times New Roman" w:hAnsiTheme="minorHAnsi" w:cstheme="minorHAnsi"/>
        </w:rPr>
      </w:pPr>
    </w:p>
    <w:p w:rsidR="003B2DAF" w:rsidRPr="005179C2" w:rsidRDefault="003B2DAF" w:rsidP="003B2DAF">
      <w:pPr>
        <w:rPr>
          <w:rFonts w:asciiTheme="minorHAnsi" w:eastAsia="Times New Roman" w:hAnsiTheme="minorHAnsi" w:cstheme="minorHAnsi"/>
        </w:rPr>
      </w:pPr>
      <w:r w:rsidRPr="005179C2">
        <w:rPr>
          <w:rFonts w:asciiTheme="minorHAnsi" w:eastAsia="Times New Roman" w:hAnsiTheme="minorHAnsi" w:cstheme="minorHAnsi"/>
        </w:rPr>
        <w:t xml:space="preserve">For principals for whom the evaluator initiated the </w:t>
      </w:r>
      <w:r w:rsidRPr="005179C2">
        <w:rPr>
          <w:rFonts w:asciiTheme="minorHAnsi" w:eastAsia="Times New Roman" w:hAnsiTheme="minorHAnsi" w:cstheme="minorHAnsi"/>
          <w:i/>
          <w:iCs/>
        </w:rPr>
        <w:t>Support Dialogue</w:t>
      </w:r>
      <w:r w:rsidRPr="005179C2">
        <w:rPr>
          <w:rFonts w:asciiTheme="minorHAnsi" w:eastAsia="Times New Roman" w:hAnsiTheme="minorHAnsi" w:cstheme="minorHAnsi"/>
        </w:rPr>
        <w:t>, the desired outcome would be that the principal’s practice has improved to a</w:t>
      </w:r>
      <w:r w:rsidR="00CC0091" w:rsidRPr="005179C2">
        <w:rPr>
          <w:rFonts w:asciiTheme="minorHAnsi" w:eastAsia="Times New Roman" w:hAnsiTheme="minorHAnsi" w:cstheme="minorHAnsi"/>
        </w:rPr>
        <w:t>n</w:t>
      </w:r>
      <w:r w:rsidRPr="005179C2">
        <w:rPr>
          <w:rFonts w:asciiTheme="minorHAnsi" w:eastAsia="Times New Roman" w:hAnsiTheme="minorHAnsi" w:cstheme="minorHAnsi"/>
        </w:rPr>
        <w:t xml:space="preserve"> </w:t>
      </w:r>
      <w:r w:rsidR="001651FE" w:rsidRPr="005179C2">
        <w:rPr>
          <w:rFonts w:asciiTheme="minorHAnsi" w:eastAsia="Times New Roman" w:hAnsiTheme="minorHAnsi" w:cstheme="minorHAnsi"/>
        </w:rPr>
        <w:t>acceptable</w:t>
      </w:r>
      <w:r w:rsidRPr="005179C2">
        <w:rPr>
          <w:rFonts w:asciiTheme="minorHAnsi" w:eastAsia="Times New Roman" w:hAnsiTheme="minorHAnsi" w:cstheme="minorHAnsi"/>
        </w:rPr>
        <w:t xml:space="preserve"> level.  In the event that improvements in performance are still needed, the evaluator makes a determination either to extend the time of the </w:t>
      </w:r>
      <w:r w:rsidRPr="005179C2">
        <w:rPr>
          <w:rFonts w:asciiTheme="minorHAnsi" w:eastAsia="Times New Roman" w:hAnsiTheme="minorHAnsi" w:cstheme="minorHAnsi"/>
          <w:i/>
          <w:iCs/>
        </w:rPr>
        <w:t>Support Dialogue</w:t>
      </w:r>
      <w:r w:rsidRPr="005179C2">
        <w:rPr>
          <w:rFonts w:asciiTheme="minorHAnsi" w:eastAsia="Times New Roman" w:hAnsiTheme="minorHAnsi" w:cstheme="minorHAnsi"/>
        </w:rPr>
        <w:t xml:space="preserve"> because progress has been made, or to allocate additional time or resources.  If the necessary improvement is not made, the employee must be placed on a </w:t>
      </w:r>
      <w:r w:rsidR="005179C2">
        <w:rPr>
          <w:rFonts w:asciiTheme="minorHAnsi" w:eastAsia="Times New Roman" w:hAnsiTheme="minorHAnsi" w:cstheme="minorHAnsi"/>
          <w:i/>
          <w:iCs/>
        </w:rPr>
        <w:t>Corrective Action</w:t>
      </w:r>
      <w:r w:rsidRPr="005179C2">
        <w:rPr>
          <w:rFonts w:asciiTheme="minorHAnsi" w:eastAsia="Times New Roman" w:hAnsiTheme="minorHAnsi" w:cstheme="minorHAnsi"/>
          <w:i/>
          <w:iCs/>
        </w:rPr>
        <w:t xml:space="preserve"> Plan</w:t>
      </w:r>
      <w:r w:rsidRPr="005179C2">
        <w:rPr>
          <w:rFonts w:asciiTheme="minorHAnsi" w:eastAsia="Times New Roman" w:hAnsiTheme="minorHAnsi" w:cstheme="minorHAnsi"/>
        </w:rPr>
        <w:t xml:space="preserve">.  Once placed on a </w:t>
      </w:r>
      <w:r w:rsidR="005179C2">
        <w:rPr>
          <w:rFonts w:asciiTheme="minorHAnsi" w:eastAsia="Times New Roman" w:hAnsiTheme="minorHAnsi" w:cstheme="minorHAnsi"/>
          <w:i/>
          <w:iCs/>
        </w:rPr>
        <w:t>Corrective Action</w:t>
      </w:r>
      <w:r w:rsidRPr="005179C2">
        <w:rPr>
          <w:rFonts w:asciiTheme="minorHAnsi" w:eastAsia="Times New Roman" w:hAnsiTheme="minorHAnsi" w:cstheme="minorHAnsi"/>
          <w:i/>
          <w:iCs/>
        </w:rPr>
        <w:t xml:space="preserve"> Plan</w:t>
      </w:r>
      <w:r w:rsidRPr="005179C2">
        <w:rPr>
          <w:rFonts w:asciiTheme="minorHAnsi" w:eastAsia="Times New Roman" w:hAnsiTheme="minorHAnsi" w:cstheme="minorHAnsi"/>
        </w:rPr>
        <w:t xml:space="preserve"> the employee will have 90 calendar days to demonstrate that the identified deficiencies have been corrected. </w:t>
      </w:r>
    </w:p>
    <w:p w:rsidR="007A0D9A" w:rsidRDefault="007A0D9A" w:rsidP="00481378">
      <w:pPr>
        <w:pStyle w:val="AlexBodyText"/>
        <w:spacing w:after="0" w:line="240" w:lineRule="auto"/>
        <w:ind w:right="0"/>
        <w:jc w:val="left"/>
        <w:rPr>
          <w:rFonts w:ascii="Times New Roman" w:hAnsi="Times New Roman"/>
          <w:sz w:val="24"/>
        </w:rPr>
      </w:pPr>
    </w:p>
    <w:p w:rsidR="003B2DAF" w:rsidRPr="00F11E47" w:rsidRDefault="003B2DAF" w:rsidP="00BA0681">
      <w:pPr>
        <w:pStyle w:val="AlexBodyText"/>
        <w:spacing w:after="0" w:line="240" w:lineRule="auto"/>
        <w:ind w:right="0"/>
        <w:rPr>
          <w:rFonts w:ascii="Times New Roman" w:hAnsi="Times New Roman"/>
          <w:b/>
          <w:bCs/>
          <w:sz w:val="24"/>
          <w:szCs w:val="24"/>
        </w:rPr>
      </w:pPr>
    </w:p>
    <w:p w:rsidR="005179C2" w:rsidRDefault="005179C2">
      <w:pPr>
        <w:rPr>
          <w:rFonts w:ascii="Times New Roman" w:hAnsi="Times New Roman" w:cs="Helvetica"/>
          <w:b/>
          <w:bCs/>
          <w:sz w:val="32"/>
        </w:rPr>
      </w:pPr>
      <w:r>
        <w:rPr>
          <w:rFonts w:ascii="Times New Roman" w:hAnsi="Times New Roman"/>
          <w:b/>
          <w:bCs/>
          <w:sz w:val="32"/>
        </w:rPr>
        <w:br w:type="page"/>
      </w:r>
    </w:p>
    <w:p w:rsidR="00695F1E" w:rsidRPr="00E3203D" w:rsidRDefault="00B96F53" w:rsidP="00BA0681">
      <w:pPr>
        <w:pStyle w:val="AlexBodyText"/>
        <w:spacing w:after="0" w:line="240" w:lineRule="auto"/>
        <w:ind w:right="0"/>
        <w:rPr>
          <w:rFonts w:asciiTheme="minorHAnsi" w:hAnsiTheme="minorHAnsi" w:cstheme="minorHAnsi"/>
          <w:b/>
          <w:bCs/>
          <w:sz w:val="32"/>
          <w:szCs w:val="24"/>
        </w:rPr>
      </w:pPr>
      <w:r w:rsidRPr="00E3203D">
        <w:rPr>
          <w:rFonts w:asciiTheme="minorHAnsi" w:hAnsiTheme="minorHAnsi" w:cstheme="minorHAnsi"/>
          <w:b/>
          <w:bCs/>
          <w:sz w:val="32"/>
          <w:szCs w:val="24"/>
        </w:rPr>
        <w:t xml:space="preserve">Corrective Action </w:t>
      </w:r>
      <w:r w:rsidR="00481378" w:rsidRPr="00E3203D">
        <w:rPr>
          <w:rFonts w:asciiTheme="minorHAnsi" w:hAnsiTheme="minorHAnsi" w:cstheme="minorHAnsi"/>
          <w:b/>
          <w:bCs/>
          <w:sz w:val="32"/>
          <w:szCs w:val="24"/>
        </w:rPr>
        <w:t>Plan</w:t>
      </w:r>
    </w:p>
    <w:p w:rsidR="00695F1E" w:rsidRPr="00E3203D" w:rsidRDefault="00695F1E" w:rsidP="00BA0681">
      <w:pPr>
        <w:pStyle w:val="AlexBodyText"/>
        <w:spacing w:after="0" w:line="240" w:lineRule="auto"/>
        <w:ind w:right="0"/>
        <w:rPr>
          <w:rFonts w:asciiTheme="minorHAnsi" w:hAnsiTheme="minorHAnsi" w:cstheme="minorHAnsi"/>
          <w:b/>
          <w:bCs/>
          <w:sz w:val="24"/>
          <w:szCs w:val="28"/>
        </w:rPr>
      </w:pPr>
    </w:p>
    <w:p w:rsidR="00F11E47" w:rsidRPr="00E3203D" w:rsidRDefault="00F11E47" w:rsidP="00F11E47">
      <w:pPr>
        <w:tabs>
          <w:tab w:val="left" w:pos="9270"/>
        </w:tabs>
        <w:spacing w:after="120"/>
        <w:rPr>
          <w:rFonts w:asciiTheme="minorHAnsi" w:eastAsia="Times New Roman" w:hAnsiTheme="minorHAnsi" w:cstheme="minorHAnsi"/>
        </w:rPr>
      </w:pPr>
      <w:r w:rsidRPr="00E3203D">
        <w:rPr>
          <w:rFonts w:asciiTheme="minorHAnsi" w:eastAsia="Times New Roman" w:hAnsiTheme="minorHAnsi" w:cstheme="minorHAnsi"/>
        </w:rPr>
        <w:t xml:space="preserve">If a principal’s performance does not meet the expectations established by the school </w:t>
      </w:r>
      <w:r w:rsidR="00040C93" w:rsidRPr="00E3203D">
        <w:rPr>
          <w:rFonts w:asciiTheme="minorHAnsi" w:eastAsia="Times New Roman" w:hAnsiTheme="minorHAnsi" w:cstheme="minorHAnsi"/>
        </w:rPr>
        <w:t>district</w:t>
      </w:r>
      <w:r w:rsidRPr="00E3203D">
        <w:rPr>
          <w:rFonts w:asciiTheme="minorHAnsi" w:eastAsia="Times New Roman" w:hAnsiTheme="minorHAnsi" w:cstheme="minorHAnsi"/>
        </w:rPr>
        <w:t xml:space="preserve">, the principal will be placed on a </w:t>
      </w:r>
      <w:r w:rsidR="00B96F53" w:rsidRPr="00E3203D">
        <w:rPr>
          <w:rFonts w:asciiTheme="minorHAnsi" w:eastAsia="Times New Roman" w:hAnsiTheme="minorHAnsi" w:cstheme="minorHAnsi"/>
          <w:i/>
          <w:iCs/>
        </w:rPr>
        <w:t xml:space="preserve">Corrective Action </w:t>
      </w:r>
      <w:r w:rsidRPr="00E3203D">
        <w:rPr>
          <w:rFonts w:asciiTheme="minorHAnsi" w:eastAsia="Times New Roman" w:hAnsiTheme="minorHAnsi" w:cstheme="minorHAnsi"/>
          <w:i/>
          <w:iCs/>
        </w:rPr>
        <w:t>Plan</w:t>
      </w:r>
      <w:r w:rsidRPr="00E3203D">
        <w:rPr>
          <w:rFonts w:asciiTheme="minorHAnsi" w:eastAsia="Times New Roman" w:hAnsiTheme="minorHAnsi" w:cstheme="minorHAnsi"/>
        </w:rPr>
        <w:t xml:space="preserve">.  A </w:t>
      </w:r>
      <w:r w:rsidR="00B96F53" w:rsidRPr="00E3203D">
        <w:rPr>
          <w:rFonts w:asciiTheme="minorHAnsi" w:eastAsia="Times New Roman" w:hAnsiTheme="minorHAnsi" w:cstheme="minorHAnsi"/>
          <w:i/>
          <w:iCs/>
        </w:rPr>
        <w:t xml:space="preserve">Corrective Action </w:t>
      </w:r>
      <w:r w:rsidRPr="00E3203D">
        <w:rPr>
          <w:rFonts w:asciiTheme="minorHAnsi" w:eastAsia="Times New Roman" w:hAnsiTheme="minorHAnsi" w:cstheme="minorHAnsi"/>
          <w:i/>
          <w:iCs/>
        </w:rPr>
        <w:t>Plan</w:t>
      </w:r>
      <w:r w:rsidRPr="00E3203D">
        <w:rPr>
          <w:rFonts w:asciiTheme="minorHAnsi" w:eastAsia="Times New Roman" w:hAnsiTheme="minorHAnsi" w:cstheme="minorHAnsi"/>
        </w:rPr>
        <w:t xml:space="preserve"> is designed to support a principal in addressing areas of concern through targeted supervision and additional resources.  It may be used by an evaluator at any point during the year for a principal whose professional practice would benefit from additional support.  Additionally, a </w:t>
      </w:r>
      <w:r w:rsidR="00B96F53" w:rsidRPr="00E3203D">
        <w:rPr>
          <w:rFonts w:asciiTheme="minorHAnsi" w:eastAsia="Times New Roman" w:hAnsiTheme="minorHAnsi" w:cstheme="minorHAnsi"/>
          <w:i/>
          <w:iCs/>
        </w:rPr>
        <w:t xml:space="preserve">Corrective Action </w:t>
      </w:r>
      <w:r w:rsidRPr="00E3203D">
        <w:rPr>
          <w:rFonts w:asciiTheme="minorHAnsi" w:eastAsia="Times New Roman" w:hAnsiTheme="minorHAnsi" w:cstheme="minorHAnsi"/>
          <w:i/>
          <w:iCs/>
        </w:rPr>
        <w:t xml:space="preserve">Plan </w:t>
      </w:r>
      <w:r w:rsidRPr="00E3203D">
        <w:rPr>
          <w:rFonts w:asciiTheme="minorHAnsi" w:eastAsia="Times New Roman" w:hAnsiTheme="minorHAnsi" w:cstheme="minorHAnsi"/>
        </w:rPr>
        <w:t>is implemented if one of the following scenarios occurs at the end of any data collection period:</w:t>
      </w:r>
    </w:p>
    <w:p w:rsidR="00F11E47" w:rsidRPr="00E3203D" w:rsidRDefault="00F11E47" w:rsidP="0022252D">
      <w:pPr>
        <w:widowControl w:val="0"/>
        <w:numPr>
          <w:ilvl w:val="0"/>
          <w:numId w:val="22"/>
        </w:numPr>
        <w:tabs>
          <w:tab w:val="left" w:pos="-144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firstLine="0"/>
        <w:rPr>
          <w:rFonts w:asciiTheme="minorHAnsi" w:eastAsia="Times New Roman" w:hAnsiTheme="minorHAnsi" w:cstheme="minorHAnsi"/>
        </w:rPr>
      </w:pPr>
      <w:r w:rsidRPr="00E3203D">
        <w:rPr>
          <w:rFonts w:asciiTheme="minorHAnsi" w:eastAsia="Times New Roman" w:hAnsiTheme="minorHAnsi" w:cstheme="minorHAnsi"/>
        </w:rPr>
        <w:t xml:space="preserve">a principal receives two or more </w:t>
      </w:r>
      <w:r w:rsidRPr="00E3203D">
        <w:rPr>
          <w:rFonts w:asciiTheme="minorHAnsi" w:eastAsia="Times New Roman" w:hAnsiTheme="minorHAnsi" w:cstheme="minorHAnsi"/>
          <w:i/>
        </w:rPr>
        <w:t>not evident</w:t>
      </w:r>
      <w:r w:rsidRPr="00E3203D">
        <w:rPr>
          <w:rFonts w:asciiTheme="minorHAnsi" w:eastAsia="Times New Roman" w:hAnsiTheme="minorHAnsi" w:cstheme="minorHAnsi"/>
        </w:rPr>
        <w:t xml:space="preserve"> ratings at the </w:t>
      </w:r>
      <w:r w:rsidR="00E3203D">
        <w:rPr>
          <w:rFonts w:asciiTheme="minorHAnsi" w:eastAsia="Times New Roman" w:hAnsiTheme="minorHAnsi" w:cstheme="minorHAnsi"/>
        </w:rPr>
        <w:t>mid-year</w:t>
      </w:r>
      <w:r w:rsidRPr="00E3203D">
        <w:rPr>
          <w:rFonts w:asciiTheme="minorHAnsi" w:eastAsia="Times New Roman" w:hAnsiTheme="minorHAnsi" w:cstheme="minorHAnsi"/>
        </w:rPr>
        <w:t xml:space="preserve"> review; </w:t>
      </w:r>
    </w:p>
    <w:p w:rsidR="00F11E47" w:rsidRPr="00E3203D" w:rsidRDefault="00F11E47" w:rsidP="0022252D">
      <w:pPr>
        <w:numPr>
          <w:ilvl w:val="0"/>
          <w:numId w:val="22"/>
        </w:numPr>
        <w:tabs>
          <w:tab w:val="num" w:pos="-1080"/>
          <w:tab w:val="left" w:pos="540"/>
        </w:tabs>
        <w:spacing w:after="120"/>
        <w:ind w:left="630" w:hanging="270"/>
        <w:rPr>
          <w:rFonts w:asciiTheme="minorHAnsi" w:eastAsia="Times New Roman" w:hAnsiTheme="minorHAnsi" w:cstheme="minorHAnsi"/>
        </w:rPr>
      </w:pPr>
      <w:r w:rsidRPr="00E3203D">
        <w:rPr>
          <w:rFonts w:asciiTheme="minorHAnsi" w:eastAsia="Times New Roman" w:hAnsiTheme="minorHAnsi" w:cstheme="minorHAnsi"/>
        </w:rPr>
        <w:t xml:space="preserve">a rating of </w:t>
      </w:r>
      <w:r w:rsidR="001651FE" w:rsidRPr="00E3203D">
        <w:rPr>
          <w:rFonts w:asciiTheme="minorHAnsi" w:eastAsia="Times New Roman" w:hAnsiTheme="minorHAnsi" w:cstheme="minorHAnsi"/>
          <w:i/>
        </w:rPr>
        <w:t>developing</w:t>
      </w:r>
      <w:r w:rsidRPr="00E3203D">
        <w:rPr>
          <w:rFonts w:asciiTheme="minorHAnsi" w:eastAsia="Times New Roman" w:hAnsiTheme="minorHAnsi" w:cstheme="minorHAnsi"/>
        </w:rPr>
        <w:t xml:space="preserve"> on two or more performance standards; or</w:t>
      </w:r>
    </w:p>
    <w:p w:rsidR="00F11E47" w:rsidRPr="00E3203D" w:rsidRDefault="00F11E47" w:rsidP="0022252D">
      <w:pPr>
        <w:numPr>
          <w:ilvl w:val="0"/>
          <w:numId w:val="22"/>
        </w:numPr>
        <w:tabs>
          <w:tab w:val="clear" w:pos="360"/>
          <w:tab w:val="left" w:pos="9270"/>
        </w:tabs>
        <w:ind w:left="540" w:hanging="180"/>
        <w:rPr>
          <w:rFonts w:asciiTheme="minorHAnsi" w:eastAsia="Times New Roman" w:hAnsiTheme="minorHAnsi" w:cstheme="minorHAnsi"/>
        </w:rPr>
      </w:pPr>
      <w:r w:rsidRPr="00E3203D">
        <w:rPr>
          <w:rFonts w:asciiTheme="minorHAnsi" w:eastAsia="Times New Roman" w:hAnsiTheme="minorHAnsi" w:cstheme="minorHAnsi"/>
        </w:rPr>
        <w:t xml:space="preserve">a rating of </w:t>
      </w:r>
      <w:r w:rsidR="00115E3D" w:rsidRPr="00E3203D">
        <w:rPr>
          <w:rFonts w:asciiTheme="minorHAnsi" w:eastAsia="Times New Roman" w:hAnsiTheme="minorHAnsi" w:cstheme="minorHAnsi"/>
          <w:i/>
        </w:rPr>
        <w:t>ineffective</w:t>
      </w:r>
      <w:r w:rsidRPr="00E3203D">
        <w:rPr>
          <w:rFonts w:asciiTheme="minorHAnsi" w:eastAsia="Times New Roman" w:hAnsiTheme="minorHAnsi" w:cstheme="minorHAnsi"/>
        </w:rPr>
        <w:t xml:space="preserve"> on one or more performance standards or an overall rating of </w:t>
      </w:r>
      <w:r w:rsidR="00115E3D" w:rsidRPr="00E3203D">
        <w:rPr>
          <w:rFonts w:asciiTheme="minorHAnsi" w:eastAsia="Times New Roman" w:hAnsiTheme="minorHAnsi" w:cstheme="minorHAnsi"/>
          <w:i/>
        </w:rPr>
        <w:t>ineffective</w:t>
      </w:r>
      <w:r w:rsidRPr="00E3203D">
        <w:rPr>
          <w:rFonts w:asciiTheme="minorHAnsi" w:eastAsia="Times New Roman" w:hAnsiTheme="minorHAnsi" w:cstheme="minorHAnsi"/>
        </w:rPr>
        <w:t>.</w:t>
      </w:r>
    </w:p>
    <w:p w:rsidR="00F11E47" w:rsidRPr="00E3203D" w:rsidRDefault="00F11E47" w:rsidP="00F11E47">
      <w:pPr>
        <w:tabs>
          <w:tab w:val="left" w:pos="9270"/>
        </w:tabs>
        <w:rPr>
          <w:rFonts w:asciiTheme="minorHAnsi" w:eastAsia="Times New Roman" w:hAnsiTheme="minorHAnsi" w:cstheme="minorHAnsi"/>
          <w:szCs w:val="28"/>
        </w:rPr>
      </w:pPr>
    </w:p>
    <w:p w:rsidR="00F11E47" w:rsidRPr="00E3203D" w:rsidRDefault="00F11E47" w:rsidP="00F11E47">
      <w:pPr>
        <w:keepNext/>
        <w:ind w:right="-108"/>
        <w:outlineLvl w:val="1"/>
        <w:rPr>
          <w:rFonts w:asciiTheme="minorHAnsi" w:eastAsia="Times New Roman" w:hAnsiTheme="minorHAnsi" w:cstheme="minorHAnsi"/>
          <w:b/>
          <w:i/>
          <w:sz w:val="28"/>
          <w:szCs w:val="28"/>
        </w:rPr>
      </w:pPr>
      <w:bookmarkStart w:id="17" w:name="_Toc284925047"/>
      <w:r w:rsidRPr="00E3203D">
        <w:rPr>
          <w:rFonts w:asciiTheme="minorHAnsi" w:eastAsia="Times New Roman" w:hAnsiTheme="minorHAnsi" w:cstheme="minorHAnsi"/>
          <w:b/>
          <w:i/>
          <w:sz w:val="28"/>
          <w:szCs w:val="28"/>
        </w:rPr>
        <w:t xml:space="preserve">Implementation of </w:t>
      </w:r>
      <w:r w:rsidR="00B96F53" w:rsidRPr="00E3203D">
        <w:rPr>
          <w:rFonts w:asciiTheme="minorHAnsi" w:eastAsia="Times New Roman" w:hAnsiTheme="minorHAnsi" w:cstheme="minorHAnsi"/>
          <w:b/>
          <w:i/>
          <w:sz w:val="28"/>
          <w:szCs w:val="28"/>
        </w:rPr>
        <w:t xml:space="preserve">Corrective Action </w:t>
      </w:r>
      <w:r w:rsidRPr="00E3203D">
        <w:rPr>
          <w:rFonts w:asciiTheme="minorHAnsi" w:eastAsia="Times New Roman" w:hAnsiTheme="minorHAnsi" w:cstheme="minorHAnsi"/>
          <w:b/>
          <w:i/>
          <w:sz w:val="28"/>
          <w:szCs w:val="28"/>
        </w:rPr>
        <w:t>Plan</w:t>
      </w:r>
      <w:bookmarkEnd w:id="17"/>
    </w:p>
    <w:p w:rsidR="00F11E47" w:rsidRPr="00E3203D" w:rsidRDefault="00F11E47" w:rsidP="00F11E47">
      <w:pPr>
        <w:tabs>
          <w:tab w:val="left" w:pos="9270"/>
        </w:tabs>
        <w:rPr>
          <w:rFonts w:asciiTheme="minorHAnsi" w:eastAsia="Times New Roman" w:hAnsiTheme="minorHAnsi" w:cstheme="minorHAnsi"/>
          <w:b/>
          <w:bCs/>
          <w:i/>
          <w:iCs/>
        </w:rPr>
      </w:pPr>
    </w:p>
    <w:p w:rsidR="00F11E47" w:rsidRPr="00E3203D" w:rsidRDefault="00F11E47" w:rsidP="00F11E47">
      <w:pPr>
        <w:tabs>
          <w:tab w:val="left" w:pos="720"/>
          <w:tab w:val="left" w:pos="9270"/>
        </w:tabs>
        <w:spacing w:after="120"/>
        <w:rPr>
          <w:rFonts w:asciiTheme="minorHAnsi" w:eastAsia="Times New Roman" w:hAnsiTheme="minorHAnsi" w:cstheme="minorHAnsi"/>
        </w:rPr>
      </w:pPr>
      <w:r w:rsidRPr="00E3203D">
        <w:rPr>
          <w:rFonts w:asciiTheme="minorHAnsi" w:eastAsia="Times New Roman" w:hAnsiTheme="minorHAnsi" w:cstheme="minorHAnsi"/>
        </w:rPr>
        <w:t xml:space="preserve">When a principal is placed on a </w:t>
      </w:r>
      <w:r w:rsidR="00B96F53" w:rsidRPr="00E3203D">
        <w:rPr>
          <w:rFonts w:asciiTheme="minorHAnsi" w:eastAsia="Times New Roman" w:hAnsiTheme="minorHAnsi" w:cstheme="minorHAnsi"/>
          <w:i/>
          <w:iCs/>
        </w:rPr>
        <w:t xml:space="preserve">Corrective Action </w:t>
      </w:r>
      <w:r w:rsidRPr="00E3203D">
        <w:rPr>
          <w:rFonts w:asciiTheme="minorHAnsi" w:eastAsia="Times New Roman" w:hAnsiTheme="minorHAnsi" w:cstheme="minorHAnsi"/>
          <w:i/>
          <w:iCs/>
        </w:rPr>
        <w:t>Plan,</w:t>
      </w:r>
      <w:r w:rsidRPr="00E3203D">
        <w:rPr>
          <w:rFonts w:asciiTheme="minorHAnsi" w:eastAsia="Times New Roman" w:hAnsiTheme="minorHAnsi" w:cstheme="minorHAnsi"/>
        </w:rPr>
        <w:t xml:space="preserve"> the evaluator must: </w:t>
      </w:r>
    </w:p>
    <w:p w:rsidR="00F11E47" w:rsidRPr="00E3203D" w:rsidRDefault="00F11E47" w:rsidP="0022252D">
      <w:pPr>
        <w:widowControl w:val="0"/>
        <w:numPr>
          <w:ilvl w:val="0"/>
          <w:numId w:val="24"/>
        </w:numPr>
        <w:tabs>
          <w:tab w:val="left" w:pos="-1080"/>
          <w:tab w:val="left" w:pos="-720"/>
          <w:tab w:val="left" w:pos="63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left="634" w:hanging="274"/>
        <w:rPr>
          <w:rFonts w:asciiTheme="minorHAnsi" w:eastAsia="Times New Roman" w:hAnsiTheme="minorHAnsi" w:cstheme="minorHAnsi"/>
        </w:rPr>
      </w:pPr>
      <w:r w:rsidRPr="00E3203D">
        <w:rPr>
          <w:rFonts w:asciiTheme="minorHAnsi" w:eastAsia="Times New Roman" w:hAnsiTheme="minorHAnsi" w:cstheme="minorHAnsi"/>
        </w:rPr>
        <w:t xml:space="preserve">provide written notification to the principal of the area(s) of concern that need(s) to be addressed; </w:t>
      </w:r>
    </w:p>
    <w:p w:rsidR="00F11E47" w:rsidRPr="00E3203D" w:rsidRDefault="00F11E47" w:rsidP="0022252D">
      <w:pPr>
        <w:numPr>
          <w:ilvl w:val="0"/>
          <w:numId w:val="24"/>
        </w:numPr>
        <w:tabs>
          <w:tab w:val="left" w:pos="630"/>
        </w:tabs>
        <w:spacing w:after="120"/>
        <w:rPr>
          <w:rFonts w:asciiTheme="minorHAnsi" w:eastAsia="Times New Roman" w:hAnsiTheme="minorHAnsi" w:cstheme="minorHAnsi"/>
        </w:rPr>
      </w:pPr>
      <w:r w:rsidRPr="00E3203D">
        <w:rPr>
          <w:rFonts w:asciiTheme="minorHAnsi" w:eastAsia="Times New Roman" w:hAnsiTheme="minorHAnsi" w:cstheme="minorHAnsi"/>
        </w:rPr>
        <w:t xml:space="preserve">formulate a </w:t>
      </w:r>
      <w:r w:rsidR="00B96F53" w:rsidRPr="00E3203D">
        <w:rPr>
          <w:rFonts w:asciiTheme="minorHAnsi" w:eastAsia="Times New Roman" w:hAnsiTheme="minorHAnsi" w:cstheme="minorHAnsi"/>
          <w:i/>
          <w:iCs/>
        </w:rPr>
        <w:t xml:space="preserve">Corrective Action </w:t>
      </w:r>
      <w:r w:rsidRPr="00E3203D">
        <w:rPr>
          <w:rFonts w:asciiTheme="minorHAnsi" w:eastAsia="Times New Roman" w:hAnsiTheme="minorHAnsi" w:cstheme="minorHAnsi"/>
          <w:i/>
          <w:iCs/>
        </w:rPr>
        <w:t xml:space="preserve">Plan </w:t>
      </w:r>
      <w:r w:rsidRPr="00E3203D">
        <w:rPr>
          <w:rFonts w:asciiTheme="minorHAnsi" w:eastAsia="Times New Roman" w:hAnsiTheme="minorHAnsi" w:cstheme="minorHAnsi"/>
        </w:rPr>
        <w:t>in conjunction with the principal; and</w:t>
      </w:r>
    </w:p>
    <w:p w:rsidR="00F11E47" w:rsidRPr="00E3203D" w:rsidRDefault="00CC0091" w:rsidP="00F11E47">
      <w:pPr>
        <w:widowControl w:val="0"/>
        <w:tabs>
          <w:tab w:val="left" w:pos="-1080"/>
          <w:tab w:val="left" w:pos="-720"/>
          <w:tab w:val="left" w:pos="63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630" w:hanging="270"/>
        <w:rPr>
          <w:rFonts w:asciiTheme="minorHAnsi" w:eastAsia="Times New Roman" w:hAnsiTheme="minorHAnsi" w:cstheme="minorHAnsi"/>
        </w:rPr>
      </w:pPr>
      <w:r w:rsidRPr="00E3203D">
        <w:rPr>
          <w:rFonts w:asciiTheme="minorHAnsi" w:eastAsia="Times New Roman" w:hAnsiTheme="minorHAnsi" w:cstheme="minorHAnsi"/>
        </w:rPr>
        <w:t>c)</w:t>
      </w:r>
      <w:r w:rsidRPr="00E3203D">
        <w:rPr>
          <w:rFonts w:asciiTheme="minorHAnsi" w:eastAsia="Times New Roman" w:hAnsiTheme="minorHAnsi" w:cstheme="minorHAnsi"/>
        </w:rPr>
        <w:tab/>
      </w:r>
      <w:r w:rsidR="00F11E47" w:rsidRPr="00E3203D">
        <w:rPr>
          <w:rFonts w:asciiTheme="minorHAnsi" w:eastAsia="Times New Roman" w:hAnsiTheme="minorHAnsi" w:cstheme="minorHAnsi"/>
        </w:rPr>
        <w:t xml:space="preserve">review the results of the </w:t>
      </w:r>
      <w:r w:rsidR="00B96F53" w:rsidRPr="00E3203D">
        <w:rPr>
          <w:rFonts w:asciiTheme="minorHAnsi" w:eastAsia="Times New Roman" w:hAnsiTheme="minorHAnsi" w:cstheme="minorHAnsi"/>
          <w:i/>
          <w:iCs/>
        </w:rPr>
        <w:t xml:space="preserve">Corrective Action </w:t>
      </w:r>
      <w:r w:rsidR="00F11E47" w:rsidRPr="00E3203D">
        <w:rPr>
          <w:rFonts w:asciiTheme="minorHAnsi" w:eastAsia="Times New Roman" w:hAnsiTheme="minorHAnsi" w:cstheme="minorHAnsi"/>
          <w:i/>
          <w:iCs/>
        </w:rPr>
        <w:t>Plan</w:t>
      </w:r>
      <w:r w:rsidR="00F11E47" w:rsidRPr="00E3203D">
        <w:rPr>
          <w:rFonts w:asciiTheme="minorHAnsi" w:eastAsia="Times New Roman" w:hAnsiTheme="minorHAnsi" w:cstheme="minorHAnsi"/>
        </w:rPr>
        <w:t xml:space="preserve"> with the principal within established timelines.</w:t>
      </w:r>
    </w:p>
    <w:p w:rsidR="00F11E47" w:rsidRPr="00E3203D" w:rsidRDefault="00F11E47" w:rsidP="00F11E47">
      <w:pPr>
        <w:widowControl w:val="0"/>
        <w:tabs>
          <w:tab w:val="left" w:pos="-1080"/>
          <w:tab w:val="left" w:pos="-720"/>
          <w:tab w:val="left" w:pos="63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rPr>
          <w:rFonts w:asciiTheme="minorHAnsi" w:eastAsia="Times New Roman" w:hAnsiTheme="minorHAnsi" w:cstheme="minorHAnsi"/>
          <w:i/>
          <w:iCs/>
        </w:rPr>
      </w:pPr>
    </w:p>
    <w:p w:rsidR="00F11E47" w:rsidRPr="00E3203D" w:rsidRDefault="00F11E47" w:rsidP="00F11E47">
      <w:pPr>
        <w:tabs>
          <w:tab w:val="left" w:pos="-1080"/>
          <w:tab w:val="left" w:pos="630"/>
          <w:tab w:val="left" w:pos="8910"/>
          <w:tab w:val="left" w:pos="9270"/>
        </w:tabs>
        <w:spacing w:after="120"/>
        <w:rPr>
          <w:rFonts w:asciiTheme="minorHAnsi" w:eastAsia="Times New Roman" w:hAnsiTheme="minorHAnsi" w:cstheme="minorHAnsi"/>
        </w:rPr>
      </w:pPr>
      <w:r w:rsidRPr="00E3203D">
        <w:rPr>
          <w:rFonts w:asciiTheme="minorHAnsi" w:eastAsia="Times New Roman" w:hAnsiTheme="minorHAnsi" w:cstheme="minorHAnsi"/>
        </w:rPr>
        <w:t>Assistance may include:</w:t>
      </w:r>
    </w:p>
    <w:p w:rsidR="00F11E47" w:rsidRPr="00E3203D" w:rsidRDefault="00F11E47" w:rsidP="0022252D">
      <w:pPr>
        <w:widowControl w:val="0"/>
        <w:numPr>
          <w:ilvl w:val="0"/>
          <w:numId w:val="23"/>
        </w:numPr>
        <w:tabs>
          <w:tab w:val="clear" w:pos="360"/>
          <w:tab w:val="left" w:pos="-1080"/>
          <w:tab w:val="left" w:pos="-720"/>
          <w:tab w:val="num" w:pos="63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left="630" w:hanging="270"/>
        <w:rPr>
          <w:rFonts w:asciiTheme="minorHAnsi" w:eastAsia="Times New Roman" w:hAnsiTheme="minorHAnsi" w:cstheme="minorHAnsi"/>
        </w:rPr>
      </w:pPr>
      <w:r w:rsidRPr="00E3203D">
        <w:rPr>
          <w:rFonts w:asciiTheme="minorHAnsi" w:eastAsia="Times New Roman" w:hAnsiTheme="minorHAnsi" w:cstheme="minorHAnsi"/>
        </w:rPr>
        <w:t xml:space="preserve">support from a professional peer or supervisor; </w:t>
      </w:r>
    </w:p>
    <w:p w:rsidR="00F11E47" w:rsidRPr="00E3203D" w:rsidRDefault="00F11E47" w:rsidP="0022252D">
      <w:pPr>
        <w:widowControl w:val="0"/>
        <w:numPr>
          <w:ilvl w:val="0"/>
          <w:numId w:val="23"/>
        </w:numPr>
        <w:tabs>
          <w:tab w:val="clear" w:pos="360"/>
          <w:tab w:val="left" w:pos="-1080"/>
          <w:tab w:val="left" w:pos="-720"/>
          <w:tab w:val="num" w:pos="63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left="630" w:hanging="270"/>
        <w:rPr>
          <w:rFonts w:asciiTheme="minorHAnsi" w:eastAsia="Times New Roman" w:hAnsiTheme="minorHAnsi" w:cstheme="minorHAnsi"/>
        </w:rPr>
      </w:pPr>
      <w:r w:rsidRPr="00E3203D">
        <w:rPr>
          <w:rFonts w:asciiTheme="minorHAnsi" w:eastAsia="Times New Roman" w:hAnsiTheme="minorHAnsi" w:cstheme="minorHAnsi"/>
        </w:rPr>
        <w:t>conferences, classes, and workshops on specific topics; and/or</w:t>
      </w:r>
    </w:p>
    <w:p w:rsidR="00F11E47" w:rsidRPr="00E3203D" w:rsidRDefault="00F11E47" w:rsidP="0022252D">
      <w:pPr>
        <w:widowControl w:val="0"/>
        <w:numPr>
          <w:ilvl w:val="0"/>
          <w:numId w:val="23"/>
        </w:numPr>
        <w:tabs>
          <w:tab w:val="clear" w:pos="360"/>
          <w:tab w:val="left" w:pos="-1080"/>
          <w:tab w:val="left" w:pos="-720"/>
          <w:tab w:val="num" w:pos="63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630" w:hanging="270"/>
        <w:rPr>
          <w:rFonts w:asciiTheme="minorHAnsi" w:eastAsia="Times New Roman" w:hAnsiTheme="minorHAnsi" w:cstheme="minorHAnsi"/>
          <w:b/>
          <w:bCs/>
        </w:rPr>
      </w:pPr>
      <w:r w:rsidRPr="00E3203D">
        <w:rPr>
          <w:rFonts w:asciiTheme="minorHAnsi" w:eastAsia="Times New Roman" w:hAnsiTheme="minorHAnsi" w:cstheme="minorHAnsi"/>
        </w:rPr>
        <w:t>other resources to be identified.</w:t>
      </w:r>
    </w:p>
    <w:p w:rsidR="00F11E47" w:rsidRPr="00E3203D" w:rsidRDefault="00F11E47" w:rsidP="00F11E47">
      <w:pPr>
        <w:tabs>
          <w:tab w:val="left" w:pos="-1080"/>
          <w:tab w:val="num" w:pos="630"/>
          <w:tab w:val="left" w:pos="9270"/>
        </w:tabs>
        <w:ind w:left="630" w:hanging="270"/>
        <w:rPr>
          <w:rFonts w:asciiTheme="minorHAnsi" w:eastAsia="Times New Roman" w:hAnsiTheme="minorHAnsi" w:cstheme="minorHAnsi"/>
          <w:szCs w:val="28"/>
        </w:rPr>
      </w:pPr>
    </w:p>
    <w:p w:rsidR="00F11E47" w:rsidRPr="00E3203D" w:rsidRDefault="00F11E47" w:rsidP="00F11E47">
      <w:pPr>
        <w:keepNext/>
        <w:ind w:right="-108"/>
        <w:outlineLvl w:val="1"/>
        <w:rPr>
          <w:rFonts w:asciiTheme="minorHAnsi" w:eastAsia="Times New Roman" w:hAnsiTheme="minorHAnsi" w:cstheme="minorHAnsi"/>
          <w:b/>
          <w:i/>
          <w:sz w:val="28"/>
          <w:szCs w:val="28"/>
        </w:rPr>
      </w:pPr>
      <w:bookmarkStart w:id="18" w:name="_Toc284925048"/>
      <w:r w:rsidRPr="00E3203D">
        <w:rPr>
          <w:rFonts w:asciiTheme="minorHAnsi" w:eastAsia="Times New Roman" w:hAnsiTheme="minorHAnsi" w:cstheme="minorHAnsi"/>
          <w:b/>
          <w:i/>
          <w:sz w:val="28"/>
          <w:szCs w:val="28"/>
        </w:rPr>
        <w:t xml:space="preserve">Resolution of </w:t>
      </w:r>
      <w:r w:rsidR="00E3203D">
        <w:rPr>
          <w:rFonts w:asciiTheme="minorHAnsi" w:eastAsia="Times New Roman" w:hAnsiTheme="minorHAnsi" w:cstheme="minorHAnsi"/>
          <w:b/>
          <w:i/>
          <w:sz w:val="28"/>
          <w:szCs w:val="28"/>
        </w:rPr>
        <w:t>Corrective Action</w:t>
      </w:r>
      <w:r w:rsidRPr="00E3203D">
        <w:rPr>
          <w:rFonts w:asciiTheme="minorHAnsi" w:eastAsia="Times New Roman" w:hAnsiTheme="minorHAnsi" w:cstheme="minorHAnsi"/>
          <w:b/>
          <w:i/>
          <w:sz w:val="28"/>
          <w:szCs w:val="28"/>
        </w:rPr>
        <w:t xml:space="preserve"> Plan</w:t>
      </w:r>
      <w:bookmarkEnd w:id="18"/>
    </w:p>
    <w:p w:rsidR="00F11E47" w:rsidRPr="00E3203D" w:rsidRDefault="00F11E47" w:rsidP="00F11E47">
      <w:pPr>
        <w:tabs>
          <w:tab w:val="left" w:pos="630"/>
          <w:tab w:val="left" w:pos="9270"/>
        </w:tabs>
        <w:rPr>
          <w:rFonts w:asciiTheme="minorHAnsi" w:eastAsia="Times New Roman" w:hAnsiTheme="minorHAnsi" w:cstheme="minorHAnsi"/>
          <w:b/>
          <w:bCs/>
          <w:i/>
          <w:iCs/>
        </w:rPr>
      </w:pPr>
    </w:p>
    <w:p w:rsidR="00F11E47" w:rsidRPr="00E3203D" w:rsidRDefault="00F11E47" w:rsidP="00F11E47">
      <w:pPr>
        <w:tabs>
          <w:tab w:val="left" w:pos="630"/>
          <w:tab w:val="left" w:pos="9270"/>
        </w:tabs>
        <w:spacing w:after="120"/>
        <w:rPr>
          <w:rFonts w:asciiTheme="minorHAnsi" w:eastAsia="Times New Roman" w:hAnsiTheme="minorHAnsi" w:cstheme="minorHAnsi"/>
        </w:rPr>
      </w:pPr>
      <w:r w:rsidRPr="00E3203D">
        <w:rPr>
          <w:rFonts w:asciiTheme="minorHAnsi" w:eastAsia="Times New Roman" w:hAnsiTheme="minorHAnsi" w:cstheme="minorHAnsi"/>
        </w:rPr>
        <w:t xml:space="preserve">Prior to the evaluator making a final recommendation, the evaluator meets with the principal to review progress made on the </w:t>
      </w:r>
      <w:r w:rsidR="00B96F53" w:rsidRPr="00E3203D">
        <w:rPr>
          <w:rFonts w:asciiTheme="minorHAnsi" w:eastAsia="Times New Roman" w:hAnsiTheme="minorHAnsi" w:cstheme="minorHAnsi"/>
          <w:i/>
          <w:iCs/>
        </w:rPr>
        <w:t xml:space="preserve">Corrective Action </w:t>
      </w:r>
      <w:r w:rsidRPr="00E3203D">
        <w:rPr>
          <w:rFonts w:asciiTheme="minorHAnsi" w:eastAsia="Times New Roman" w:hAnsiTheme="minorHAnsi" w:cstheme="minorHAnsi"/>
          <w:i/>
          <w:iCs/>
        </w:rPr>
        <w:t>Plan</w:t>
      </w:r>
      <w:r w:rsidRPr="00E3203D">
        <w:rPr>
          <w:rFonts w:asciiTheme="minorHAnsi" w:eastAsia="Times New Roman" w:hAnsiTheme="minorHAnsi" w:cstheme="minorHAnsi"/>
        </w:rPr>
        <w:t>, according to</w:t>
      </w:r>
      <w:r w:rsidRPr="00E3203D">
        <w:rPr>
          <w:rFonts w:asciiTheme="minorHAnsi" w:eastAsia="Times New Roman" w:hAnsiTheme="minorHAnsi" w:cstheme="minorHAnsi"/>
          <w:i/>
          <w:iCs/>
        </w:rPr>
        <w:t xml:space="preserve"> </w:t>
      </w:r>
      <w:r w:rsidRPr="00E3203D">
        <w:rPr>
          <w:rFonts w:asciiTheme="minorHAnsi" w:eastAsia="Times New Roman" w:hAnsiTheme="minorHAnsi" w:cstheme="minorHAnsi"/>
        </w:rPr>
        <w:t>the timeline.  The options for a final recommendation include:</w:t>
      </w:r>
    </w:p>
    <w:p w:rsidR="00F11E47" w:rsidRPr="00E3203D" w:rsidRDefault="00F11E47" w:rsidP="00F11E47">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10"/>
        </w:tabs>
        <w:spacing w:after="120"/>
        <w:ind w:left="720" w:hanging="360"/>
        <w:rPr>
          <w:rFonts w:asciiTheme="minorHAnsi" w:eastAsia="Times New Roman" w:hAnsiTheme="minorHAnsi" w:cstheme="minorHAnsi"/>
        </w:rPr>
      </w:pPr>
      <w:r w:rsidRPr="00E3203D">
        <w:rPr>
          <w:rFonts w:asciiTheme="minorHAnsi" w:eastAsia="Times New Roman" w:hAnsiTheme="minorHAnsi" w:cstheme="minorHAnsi"/>
        </w:rPr>
        <w:t>a)</w:t>
      </w:r>
      <w:r w:rsidRPr="00E3203D">
        <w:rPr>
          <w:rFonts w:asciiTheme="minorHAnsi" w:eastAsia="Times New Roman" w:hAnsiTheme="minorHAnsi" w:cstheme="minorHAnsi"/>
        </w:rPr>
        <w:tab/>
        <w:t xml:space="preserve">Sufficient improvement has been achieved; the principal is no longer on a </w:t>
      </w:r>
      <w:r w:rsidR="00E3203D">
        <w:rPr>
          <w:rFonts w:asciiTheme="minorHAnsi" w:eastAsia="Times New Roman" w:hAnsiTheme="minorHAnsi" w:cstheme="minorHAnsi"/>
          <w:i/>
          <w:iCs/>
        </w:rPr>
        <w:t>Corrective Action</w:t>
      </w:r>
      <w:r w:rsidRPr="00E3203D">
        <w:rPr>
          <w:rFonts w:asciiTheme="minorHAnsi" w:eastAsia="Times New Roman" w:hAnsiTheme="minorHAnsi" w:cstheme="minorHAnsi"/>
          <w:i/>
          <w:iCs/>
        </w:rPr>
        <w:t xml:space="preserve"> Plan </w:t>
      </w:r>
      <w:r w:rsidRPr="00E3203D">
        <w:rPr>
          <w:rFonts w:asciiTheme="minorHAnsi" w:eastAsia="Times New Roman" w:hAnsiTheme="minorHAnsi" w:cstheme="minorHAnsi"/>
        </w:rPr>
        <w:t xml:space="preserve">and is rated </w:t>
      </w:r>
      <w:r w:rsidR="001651FE" w:rsidRPr="00E3203D">
        <w:rPr>
          <w:rFonts w:asciiTheme="minorHAnsi" w:eastAsia="Times New Roman" w:hAnsiTheme="minorHAnsi" w:cstheme="minorHAnsi"/>
          <w:i/>
        </w:rPr>
        <w:t>acc</w:t>
      </w:r>
      <w:r w:rsidR="005179C2" w:rsidRPr="00E3203D">
        <w:rPr>
          <w:rFonts w:asciiTheme="minorHAnsi" w:eastAsia="Times New Roman" w:hAnsiTheme="minorHAnsi" w:cstheme="minorHAnsi"/>
          <w:i/>
        </w:rPr>
        <w:t>omplished</w:t>
      </w:r>
      <w:r w:rsidRPr="00E3203D">
        <w:rPr>
          <w:rFonts w:asciiTheme="minorHAnsi" w:eastAsia="Times New Roman" w:hAnsiTheme="minorHAnsi" w:cstheme="minorHAnsi"/>
        </w:rPr>
        <w:t>.</w:t>
      </w:r>
    </w:p>
    <w:p w:rsidR="00F11E47" w:rsidRPr="00E3203D" w:rsidRDefault="00F11E47" w:rsidP="00F11E47">
      <w:pPr>
        <w:keepLines/>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910"/>
        </w:tabs>
        <w:spacing w:after="120"/>
        <w:ind w:left="720" w:hanging="360"/>
        <w:rPr>
          <w:rFonts w:asciiTheme="minorHAnsi" w:eastAsia="Times New Roman" w:hAnsiTheme="minorHAnsi" w:cstheme="minorHAnsi"/>
        </w:rPr>
      </w:pPr>
      <w:r w:rsidRPr="00E3203D">
        <w:rPr>
          <w:rFonts w:asciiTheme="minorHAnsi" w:eastAsia="Times New Roman" w:hAnsiTheme="minorHAnsi" w:cstheme="minorHAnsi"/>
        </w:rPr>
        <w:t>b)</w:t>
      </w:r>
      <w:r w:rsidRPr="00E3203D">
        <w:rPr>
          <w:rFonts w:asciiTheme="minorHAnsi" w:eastAsia="Times New Roman" w:hAnsiTheme="minorHAnsi" w:cstheme="minorHAnsi"/>
        </w:rPr>
        <w:tab/>
        <w:t xml:space="preserve">Partial improvement has been achieved but more improvement is needed; the principal remains on a </w:t>
      </w:r>
      <w:r w:rsidR="00E3203D">
        <w:rPr>
          <w:rFonts w:asciiTheme="minorHAnsi" w:eastAsia="Times New Roman" w:hAnsiTheme="minorHAnsi" w:cstheme="minorHAnsi"/>
          <w:i/>
          <w:iCs/>
        </w:rPr>
        <w:t>Corrective Action</w:t>
      </w:r>
      <w:r w:rsidRPr="00E3203D">
        <w:rPr>
          <w:rFonts w:asciiTheme="minorHAnsi" w:eastAsia="Times New Roman" w:hAnsiTheme="minorHAnsi" w:cstheme="minorHAnsi"/>
          <w:i/>
          <w:iCs/>
        </w:rPr>
        <w:t xml:space="preserve"> Plan</w:t>
      </w:r>
      <w:r w:rsidRPr="00E3203D">
        <w:rPr>
          <w:rFonts w:asciiTheme="minorHAnsi" w:eastAsia="Times New Roman" w:hAnsiTheme="minorHAnsi" w:cstheme="minorHAnsi"/>
        </w:rPr>
        <w:t xml:space="preserve"> and is rated </w:t>
      </w:r>
      <w:r w:rsidR="001651FE" w:rsidRPr="00E3203D">
        <w:rPr>
          <w:rFonts w:asciiTheme="minorHAnsi" w:eastAsia="Times New Roman" w:hAnsiTheme="minorHAnsi" w:cstheme="minorHAnsi"/>
          <w:i/>
        </w:rPr>
        <w:t>developing</w:t>
      </w:r>
      <w:r w:rsidRPr="00E3203D">
        <w:rPr>
          <w:rFonts w:asciiTheme="minorHAnsi" w:eastAsia="Times New Roman" w:hAnsiTheme="minorHAnsi" w:cstheme="minorHAnsi"/>
        </w:rPr>
        <w:t>.</w:t>
      </w:r>
    </w:p>
    <w:p w:rsidR="00F11E47" w:rsidRPr="00E3203D" w:rsidRDefault="00F11E47" w:rsidP="00F11E47">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8910"/>
        </w:tabs>
        <w:ind w:left="720" w:hanging="360"/>
        <w:rPr>
          <w:rFonts w:asciiTheme="minorHAnsi" w:eastAsia="Times New Roman" w:hAnsiTheme="minorHAnsi" w:cstheme="minorHAnsi"/>
        </w:rPr>
      </w:pPr>
      <w:r w:rsidRPr="00E3203D">
        <w:rPr>
          <w:rFonts w:asciiTheme="minorHAnsi" w:eastAsia="Times New Roman" w:hAnsiTheme="minorHAnsi" w:cstheme="minorHAnsi"/>
        </w:rPr>
        <w:t>c)</w:t>
      </w:r>
      <w:r w:rsidRPr="00E3203D">
        <w:rPr>
          <w:rFonts w:asciiTheme="minorHAnsi" w:eastAsia="Times New Roman" w:hAnsiTheme="minorHAnsi" w:cstheme="minorHAnsi"/>
        </w:rPr>
        <w:tab/>
        <w:t xml:space="preserve">Little or no improvement has been achieved; the principal is rated </w:t>
      </w:r>
      <w:r w:rsidR="00115E3D" w:rsidRPr="00E3203D">
        <w:rPr>
          <w:rFonts w:asciiTheme="minorHAnsi" w:eastAsia="Times New Roman" w:hAnsiTheme="minorHAnsi" w:cstheme="minorHAnsi"/>
          <w:i/>
        </w:rPr>
        <w:t>ineffective</w:t>
      </w:r>
      <w:r w:rsidRPr="00E3203D">
        <w:rPr>
          <w:rFonts w:asciiTheme="minorHAnsi" w:eastAsia="Times New Roman" w:hAnsiTheme="minorHAnsi" w:cstheme="minorHAnsi"/>
        </w:rPr>
        <w:t>.</w:t>
      </w:r>
    </w:p>
    <w:p w:rsidR="00F11E47" w:rsidRPr="00E3203D" w:rsidRDefault="00F11E47" w:rsidP="00F11E47">
      <w:pPr>
        <w:tabs>
          <w:tab w:val="left" w:pos="630"/>
        </w:tabs>
        <w:rPr>
          <w:rFonts w:asciiTheme="minorHAnsi" w:eastAsia="Times New Roman" w:hAnsiTheme="minorHAnsi" w:cstheme="minorHAnsi"/>
          <w:b/>
          <w:bCs/>
        </w:rPr>
      </w:pPr>
    </w:p>
    <w:p w:rsidR="00F11E47" w:rsidRPr="00E3203D" w:rsidRDefault="00F11E47" w:rsidP="00F11E47">
      <w:pPr>
        <w:tabs>
          <w:tab w:val="left" w:pos="630"/>
        </w:tabs>
        <w:rPr>
          <w:rFonts w:asciiTheme="minorHAnsi" w:eastAsia="Times New Roman" w:hAnsiTheme="minorHAnsi" w:cstheme="minorHAnsi"/>
        </w:rPr>
      </w:pPr>
      <w:r w:rsidRPr="00E3203D">
        <w:rPr>
          <w:rFonts w:asciiTheme="minorHAnsi" w:eastAsia="Times New Roman" w:hAnsiTheme="minorHAnsi" w:cstheme="minorHAnsi"/>
        </w:rPr>
        <w:t xml:space="preserve">When a principal is rated </w:t>
      </w:r>
      <w:r w:rsidR="00115E3D" w:rsidRPr="00E3203D">
        <w:rPr>
          <w:rFonts w:asciiTheme="minorHAnsi" w:eastAsia="Times New Roman" w:hAnsiTheme="minorHAnsi" w:cstheme="minorHAnsi"/>
          <w:i/>
        </w:rPr>
        <w:t>ineffective</w:t>
      </w:r>
      <w:r w:rsidRPr="00E3203D">
        <w:rPr>
          <w:rFonts w:asciiTheme="minorHAnsi" w:eastAsia="Times New Roman" w:hAnsiTheme="minorHAnsi" w:cstheme="minorHAnsi"/>
        </w:rPr>
        <w:t xml:space="preserve">, the principal may be recommended for dismissal.  If not dismissed, a new </w:t>
      </w:r>
      <w:r w:rsidR="00E3203D" w:rsidRPr="00E3203D">
        <w:rPr>
          <w:rFonts w:asciiTheme="minorHAnsi" w:eastAsia="Times New Roman" w:hAnsiTheme="minorHAnsi" w:cstheme="minorHAnsi"/>
          <w:i/>
          <w:iCs/>
        </w:rPr>
        <w:t>Corrective Action</w:t>
      </w:r>
      <w:r w:rsidRPr="00E3203D">
        <w:rPr>
          <w:rFonts w:asciiTheme="minorHAnsi" w:eastAsia="Times New Roman" w:hAnsiTheme="minorHAnsi" w:cstheme="minorHAnsi"/>
          <w:i/>
          <w:iCs/>
        </w:rPr>
        <w:t xml:space="preserve"> Plan</w:t>
      </w:r>
      <w:r w:rsidRPr="00E3203D">
        <w:rPr>
          <w:rFonts w:asciiTheme="minorHAnsi" w:eastAsia="Times New Roman" w:hAnsiTheme="minorHAnsi" w:cstheme="minorHAnsi"/>
        </w:rPr>
        <w:t xml:space="preserve"> will be implemented.  Following completion of the </w:t>
      </w:r>
      <w:r w:rsidR="00E3203D" w:rsidRPr="00E3203D">
        <w:rPr>
          <w:rFonts w:asciiTheme="minorHAnsi" w:eastAsia="Times New Roman" w:hAnsiTheme="minorHAnsi" w:cstheme="minorHAnsi"/>
          <w:i/>
          <w:iCs/>
        </w:rPr>
        <w:t>Corrective Action</w:t>
      </w:r>
      <w:r w:rsidRPr="00E3203D">
        <w:rPr>
          <w:rFonts w:asciiTheme="minorHAnsi" w:eastAsia="Times New Roman" w:hAnsiTheme="minorHAnsi" w:cstheme="minorHAnsi"/>
          <w:i/>
          <w:iCs/>
        </w:rPr>
        <w:t xml:space="preserve"> Plan</w:t>
      </w:r>
      <w:r w:rsidRPr="00E3203D">
        <w:rPr>
          <w:rFonts w:asciiTheme="minorHAnsi" w:eastAsia="Times New Roman" w:hAnsiTheme="minorHAnsi" w:cstheme="minorHAnsi"/>
        </w:rPr>
        <w:t xml:space="preserve">, if the principal is rated </w:t>
      </w:r>
      <w:r w:rsidR="00115E3D" w:rsidRPr="00E3203D">
        <w:rPr>
          <w:rFonts w:asciiTheme="minorHAnsi" w:eastAsia="Times New Roman" w:hAnsiTheme="minorHAnsi" w:cstheme="minorHAnsi"/>
          <w:i/>
        </w:rPr>
        <w:t>ineffective</w:t>
      </w:r>
      <w:r w:rsidRPr="00E3203D">
        <w:rPr>
          <w:rFonts w:asciiTheme="minorHAnsi" w:eastAsia="Times New Roman" w:hAnsiTheme="minorHAnsi" w:cstheme="minorHAnsi"/>
        </w:rPr>
        <w:t xml:space="preserve"> a second time, the principal will be recommended for dismissal.</w:t>
      </w:r>
    </w:p>
    <w:p w:rsidR="00F11E47" w:rsidRPr="00E3203D" w:rsidRDefault="00F11E47" w:rsidP="00F11E47">
      <w:pPr>
        <w:tabs>
          <w:tab w:val="left" w:pos="630"/>
        </w:tabs>
        <w:rPr>
          <w:rFonts w:asciiTheme="minorHAnsi" w:eastAsia="Times New Roman" w:hAnsiTheme="minorHAnsi" w:cstheme="minorHAnsi"/>
        </w:rPr>
      </w:pPr>
    </w:p>
    <w:p w:rsidR="00F11E47" w:rsidRPr="00E3203D" w:rsidRDefault="00F11E47" w:rsidP="00F11E47">
      <w:pPr>
        <w:keepNext/>
        <w:ind w:right="-108"/>
        <w:outlineLvl w:val="1"/>
        <w:rPr>
          <w:rFonts w:asciiTheme="minorHAnsi" w:eastAsia="Times New Roman" w:hAnsiTheme="minorHAnsi" w:cstheme="minorHAnsi"/>
          <w:b/>
          <w:i/>
          <w:sz w:val="28"/>
          <w:szCs w:val="28"/>
        </w:rPr>
      </w:pPr>
      <w:bookmarkStart w:id="19" w:name="_Toc284925049"/>
      <w:r w:rsidRPr="00E3203D">
        <w:rPr>
          <w:rFonts w:asciiTheme="minorHAnsi" w:eastAsia="Times New Roman" w:hAnsiTheme="minorHAnsi" w:cstheme="minorHAnsi"/>
          <w:b/>
          <w:i/>
          <w:sz w:val="28"/>
          <w:szCs w:val="28"/>
        </w:rPr>
        <w:t xml:space="preserve">Request for Review of an </w:t>
      </w:r>
      <w:r w:rsidR="00115E3D" w:rsidRPr="00E3203D">
        <w:rPr>
          <w:rFonts w:asciiTheme="minorHAnsi" w:eastAsia="Times New Roman" w:hAnsiTheme="minorHAnsi" w:cstheme="minorHAnsi"/>
          <w:b/>
          <w:i/>
          <w:sz w:val="28"/>
          <w:szCs w:val="28"/>
        </w:rPr>
        <w:t>Ineffective</w:t>
      </w:r>
      <w:r w:rsidRPr="00E3203D">
        <w:rPr>
          <w:rFonts w:asciiTheme="minorHAnsi" w:eastAsia="Times New Roman" w:hAnsiTheme="minorHAnsi" w:cstheme="minorHAnsi"/>
          <w:b/>
          <w:i/>
          <w:sz w:val="28"/>
          <w:szCs w:val="28"/>
        </w:rPr>
        <w:t xml:space="preserve"> Rating</w:t>
      </w:r>
      <w:bookmarkEnd w:id="19"/>
    </w:p>
    <w:p w:rsidR="00F11E47" w:rsidRPr="00E3203D" w:rsidRDefault="00F11E47" w:rsidP="00F11E47">
      <w:pPr>
        <w:tabs>
          <w:tab w:val="left" w:pos="630"/>
        </w:tabs>
        <w:rPr>
          <w:rFonts w:asciiTheme="minorHAnsi" w:eastAsia="Times New Roman" w:hAnsiTheme="minorHAnsi" w:cstheme="minorHAnsi"/>
          <w:b/>
          <w:bCs/>
          <w:i/>
          <w:iCs/>
        </w:rPr>
      </w:pPr>
    </w:p>
    <w:p w:rsidR="00F11E47" w:rsidRPr="00E3203D" w:rsidRDefault="00F11E47" w:rsidP="00F11E47">
      <w:pPr>
        <w:tabs>
          <w:tab w:val="left" w:pos="630"/>
        </w:tabs>
        <w:rPr>
          <w:rFonts w:asciiTheme="minorHAnsi" w:eastAsia="Times New Roman" w:hAnsiTheme="minorHAnsi" w:cstheme="minorHAnsi"/>
        </w:rPr>
      </w:pPr>
      <w:r w:rsidRPr="00E3203D">
        <w:rPr>
          <w:rFonts w:asciiTheme="minorHAnsi" w:eastAsia="Times New Roman" w:hAnsiTheme="minorHAnsi" w:cstheme="minorHAnsi"/>
        </w:rPr>
        <w:t xml:space="preserve">The principal may request a review of the evidence in relation to an </w:t>
      </w:r>
      <w:r w:rsidR="00115E3D" w:rsidRPr="00E3203D">
        <w:rPr>
          <w:rFonts w:asciiTheme="minorHAnsi" w:eastAsia="Times New Roman" w:hAnsiTheme="minorHAnsi" w:cstheme="minorHAnsi"/>
          <w:i/>
        </w:rPr>
        <w:t>ineffective</w:t>
      </w:r>
      <w:r w:rsidRPr="00E3203D">
        <w:rPr>
          <w:rFonts w:asciiTheme="minorHAnsi" w:eastAsia="Times New Roman" w:hAnsiTheme="minorHAnsi" w:cstheme="minorHAnsi"/>
        </w:rPr>
        <w:t xml:space="preserve"> rating received on a Summative Evaluation or, as a result of a </w:t>
      </w:r>
      <w:r w:rsidR="00E3203D" w:rsidRPr="00E3203D">
        <w:rPr>
          <w:rFonts w:asciiTheme="minorHAnsi" w:eastAsia="Times New Roman" w:hAnsiTheme="minorHAnsi" w:cstheme="minorHAnsi"/>
          <w:i/>
          <w:iCs/>
        </w:rPr>
        <w:t>Corrective Action</w:t>
      </w:r>
      <w:r w:rsidRPr="00E3203D">
        <w:rPr>
          <w:rFonts w:asciiTheme="minorHAnsi" w:eastAsia="Times New Roman" w:hAnsiTheme="minorHAnsi" w:cstheme="minorHAnsi"/>
          <w:i/>
          <w:iCs/>
        </w:rPr>
        <w:t xml:space="preserve"> Plan</w:t>
      </w:r>
      <w:r w:rsidRPr="00E3203D">
        <w:rPr>
          <w:rFonts w:asciiTheme="minorHAnsi" w:eastAsia="Times New Roman" w:hAnsiTheme="minorHAnsi" w:cstheme="minorHAnsi"/>
        </w:rPr>
        <w:t xml:space="preserve">, in accordance with the policies and procedures of the school </w:t>
      </w:r>
      <w:r w:rsidR="00040C93" w:rsidRPr="00E3203D">
        <w:rPr>
          <w:rFonts w:asciiTheme="minorHAnsi" w:eastAsia="Times New Roman" w:hAnsiTheme="minorHAnsi" w:cstheme="minorHAnsi"/>
        </w:rPr>
        <w:t>district</w:t>
      </w:r>
      <w:r w:rsidRPr="00E3203D">
        <w:rPr>
          <w:rFonts w:asciiTheme="minorHAnsi" w:eastAsia="Times New Roman" w:hAnsiTheme="minorHAnsi" w:cstheme="minorHAnsi"/>
        </w:rPr>
        <w:t>.</w:t>
      </w:r>
    </w:p>
    <w:p w:rsidR="00FB38B6" w:rsidRPr="00E3203D" w:rsidRDefault="00FB38B6">
      <w:pPr>
        <w:rPr>
          <w:rFonts w:asciiTheme="minorHAnsi" w:hAnsiTheme="minorHAnsi" w:cstheme="minorHAnsi"/>
          <w:b/>
          <w:sz w:val="40"/>
          <w:highlight w:val="green"/>
        </w:rPr>
      </w:pPr>
      <w:r w:rsidRPr="00E3203D">
        <w:rPr>
          <w:rFonts w:asciiTheme="minorHAnsi" w:hAnsiTheme="minorHAnsi" w:cstheme="minorHAnsi"/>
          <w:b/>
          <w:sz w:val="40"/>
          <w:highlight w:val="green"/>
        </w:rPr>
        <w:br w:type="page"/>
      </w:r>
    </w:p>
    <w:p w:rsidR="0054713F" w:rsidRPr="001A43D9" w:rsidRDefault="0054713F" w:rsidP="006F1EA1">
      <w:pPr>
        <w:rPr>
          <w:rFonts w:asciiTheme="minorHAnsi" w:hAnsiTheme="minorHAnsi" w:cstheme="minorHAnsi"/>
          <w:b/>
          <w:bCs/>
          <w:sz w:val="40"/>
        </w:rPr>
      </w:pPr>
      <w:r w:rsidRPr="001A43D9">
        <w:rPr>
          <w:rFonts w:asciiTheme="minorHAnsi" w:hAnsiTheme="minorHAnsi" w:cstheme="minorHAnsi"/>
          <w:b/>
          <w:sz w:val="40"/>
        </w:rPr>
        <w:t>PART II</w:t>
      </w:r>
      <w:r w:rsidR="00FB304A" w:rsidRPr="001A43D9">
        <w:rPr>
          <w:rFonts w:asciiTheme="minorHAnsi" w:hAnsiTheme="minorHAnsi" w:cstheme="minorHAnsi"/>
          <w:b/>
          <w:sz w:val="40"/>
        </w:rPr>
        <w:t xml:space="preserve">: </w:t>
      </w:r>
      <w:bookmarkStart w:id="20" w:name="_Toc274637640"/>
      <w:r w:rsidRPr="001A43D9">
        <w:rPr>
          <w:rFonts w:asciiTheme="minorHAnsi" w:hAnsiTheme="minorHAnsi" w:cstheme="minorHAnsi"/>
          <w:b/>
          <w:sz w:val="40"/>
        </w:rPr>
        <w:t>PERFORMANCE STANDARDS</w:t>
      </w:r>
      <w:bookmarkEnd w:id="20"/>
    </w:p>
    <w:p w:rsidR="00FB304A" w:rsidRPr="001A43D9" w:rsidRDefault="00FB304A" w:rsidP="006F1EA1">
      <w:pPr>
        <w:rPr>
          <w:rFonts w:asciiTheme="minorHAnsi" w:hAnsiTheme="minorHAnsi" w:cstheme="minorHAnsi"/>
        </w:rPr>
      </w:pPr>
    </w:p>
    <w:p w:rsidR="00716666" w:rsidRPr="001A43D9" w:rsidRDefault="00FB38B6" w:rsidP="00716666">
      <w:pPr>
        <w:rPr>
          <w:rFonts w:asciiTheme="minorHAnsi" w:eastAsia="SimSun" w:hAnsiTheme="minorHAnsi" w:cstheme="minorHAnsi"/>
          <w:lang w:eastAsia="zh-CN"/>
        </w:rPr>
      </w:pPr>
      <w:r w:rsidRPr="001A43D9">
        <w:rPr>
          <w:rFonts w:asciiTheme="minorHAnsi" w:hAnsiTheme="minorHAnsi" w:cstheme="minorHAnsi"/>
        </w:rPr>
        <w:t>Principals</w:t>
      </w:r>
      <w:r w:rsidR="0054713F" w:rsidRPr="001A43D9">
        <w:rPr>
          <w:rFonts w:asciiTheme="minorHAnsi" w:hAnsiTheme="minorHAnsi" w:cstheme="minorHAnsi"/>
        </w:rPr>
        <w:t xml:space="preserve"> are evaluated on the performance standards using the performance appraisal rubrics </w:t>
      </w:r>
      <w:r w:rsidR="003B2DAF" w:rsidRPr="001A43D9">
        <w:rPr>
          <w:rFonts w:asciiTheme="minorHAnsi" w:hAnsiTheme="minorHAnsi" w:cstheme="minorHAnsi"/>
        </w:rPr>
        <w:t xml:space="preserve">following each of the standards </w:t>
      </w:r>
      <w:r w:rsidR="0054713F" w:rsidRPr="001A43D9">
        <w:rPr>
          <w:rFonts w:asciiTheme="minorHAnsi" w:hAnsiTheme="minorHAnsi" w:cstheme="minorHAnsi"/>
        </w:rPr>
        <w:t xml:space="preserve">in this section. </w:t>
      </w:r>
      <w:r w:rsidR="001B321D" w:rsidRPr="001A43D9">
        <w:rPr>
          <w:rFonts w:asciiTheme="minorHAnsi" w:hAnsiTheme="minorHAnsi" w:cstheme="minorHAnsi"/>
        </w:rPr>
        <w:t xml:space="preserve"> </w:t>
      </w:r>
      <w:r w:rsidR="0054713F" w:rsidRPr="001A43D9">
        <w:rPr>
          <w:rFonts w:asciiTheme="minorHAnsi" w:hAnsiTheme="minorHAnsi" w:cstheme="minorHAnsi"/>
        </w:rPr>
        <w:t xml:space="preserve">The performance indicators are provided as samples of activities that address the standard. </w:t>
      </w:r>
      <w:r w:rsidR="004C3FDE" w:rsidRPr="001A43D9">
        <w:rPr>
          <w:rFonts w:asciiTheme="minorHAnsi" w:hAnsiTheme="minorHAnsi" w:cstheme="minorHAnsi"/>
        </w:rPr>
        <w:t xml:space="preserve"> </w:t>
      </w:r>
      <w:r w:rsidR="00716666" w:rsidRPr="001A43D9">
        <w:rPr>
          <w:rFonts w:asciiTheme="minorHAnsi" w:hAnsiTheme="minorHAnsi" w:cstheme="minorHAnsi"/>
          <w:b/>
        </w:rPr>
        <w:t xml:space="preserve">The list of performance indicators is </w:t>
      </w:r>
      <w:r w:rsidR="00716666" w:rsidRPr="001A43D9">
        <w:rPr>
          <w:rFonts w:asciiTheme="minorHAnsi" w:hAnsiTheme="minorHAnsi" w:cstheme="minorHAnsi"/>
          <w:b/>
          <w:u w:val="single"/>
        </w:rPr>
        <w:t>not</w:t>
      </w:r>
      <w:r w:rsidR="00716666" w:rsidRPr="001A43D9">
        <w:rPr>
          <w:rFonts w:asciiTheme="minorHAnsi" w:hAnsiTheme="minorHAnsi" w:cstheme="minorHAnsi"/>
          <w:b/>
        </w:rPr>
        <w:t xml:space="preserve"> exhaustive, is not intended to be prescriptive, and is not intended to be a checklist.  Furthermore, principals are not expected to demonstrate each performance indicator.</w:t>
      </w:r>
    </w:p>
    <w:p w:rsidR="007F7B62" w:rsidRPr="001A43D9" w:rsidRDefault="00560CAE" w:rsidP="007F7B62">
      <w:pPr>
        <w:rPr>
          <w:rFonts w:asciiTheme="minorHAnsi" w:eastAsia="Times New Roman" w:hAnsiTheme="minorHAnsi" w:cstheme="minorHAnsi"/>
        </w:rPr>
      </w:pPr>
      <w:r>
        <w:rPr>
          <w:rFonts w:asciiTheme="minorHAnsi" w:eastAsia="Times New Roman" w:hAnsiTheme="minorHAnsi" w:cstheme="minorHAnsi"/>
        </w:rPr>
        <w:br w:type="page"/>
      </w:r>
    </w:p>
    <w:tbl>
      <w:tblPr>
        <w:tblStyle w:val="TableGrid53"/>
        <w:tblpPr w:leftFromText="180" w:rightFromText="180" w:vertAnchor="text" w:horzAnchor="margin" w:tblpX="108" w:tblpY="89"/>
        <w:tblW w:w="0" w:type="auto"/>
        <w:tblLook w:val="04A0" w:firstRow="1" w:lastRow="0" w:firstColumn="1" w:lastColumn="0" w:noHBand="0" w:noVBand="1"/>
      </w:tblPr>
      <w:tblGrid>
        <w:gridCol w:w="9468"/>
      </w:tblGrid>
      <w:tr w:rsidR="007F7B62" w:rsidRPr="007F7B62">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7B62" w:rsidRPr="001A43D9" w:rsidRDefault="007F7B62" w:rsidP="007F7B62">
            <w:pPr>
              <w:ind w:left="90" w:right="90"/>
              <w:rPr>
                <w:rFonts w:cstheme="minorHAnsi"/>
                <w:b/>
                <w:bCs/>
                <w:sz w:val="28"/>
                <w:szCs w:val="28"/>
              </w:rPr>
            </w:pPr>
            <w:r w:rsidRPr="001A43D9">
              <w:rPr>
                <w:rFonts w:cstheme="minorHAnsi"/>
                <w:b/>
                <w:bCs/>
                <w:sz w:val="28"/>
                <w:szCs w:val="28"/>
              </w:rPr>
              <w:t xml:space="preserve">Performance Standard 1: </w:t>
            </w:r>
            <w:r w:rsidRPr="002A49D0">
              <w:rPr>
                <w:rFonts w:cstheme="minorHAnsi"/>
                <w:b/>
                <w:bCs/>
                <w:sz w:val="28"/>
                <w:szCs w:val="28"/>
              </w:rPr>
              <w:t>Instructional Leadership</w:t>
            </w:r>
          </w:p>
          <w:p w:rsidR="007F7B62" w:rsidRPr="001A43D9" w:rsidRDefault="007F7B62" w:rsidP="00AC6B89">
            <w:pPr>
              <w:ind w:left="90" w:right="90"/>
              <w:rPr>
                <w:rFonts w:cstheme="minorHAnsi"/>
                <w:b/>
                <w:bCs/>
                <w:sz w:val="28"/>
                <w:szCs w:val="28"/>
              </w:rPr>
            </w:pPr>
            <w:r w:rsidRPr="001A43D9">
              <w:rPr>
                <w:rFonts w:cstheme="minorHAnsi"/>
                <w:i/>
                <w:shd w:val="clear" w:color="auto" w:fill="D9D9D9" w:themeFill="background1" w:themeFillShade="D9"/>
              </w:rPr>
              <w:t xml:space="preserve">The principal fosters the success of all students by facilitating the development, communication, implementation, and evaluation of a shared vision of teaching and learning that leads to student </w:t>
            </w:r>
            <w:r w:rsidRPr="0091499B">
              <w:rPr>
                <w:rFonts w:cstheme="minorHAnsi"/>
                <w:i/>
                <w:shd w:val="clear" w:color="auto" w:fill="D9D9D9" w:themeFill="background1" w:themeFillShade="D9"/>
              </w:rPr>
              <w:t xml:space="preserve">academic </w:t>
            </w:r>
            <w:r w:rsidR="00AC6B89" w:rsidRPr="0091499B">
              <w:rPr>
                <w:rFonts w:cstheme="minorHAnsi"/>
                <w:i/>
                <w:shd w:val="clear" w:color="auto" w:fill="D9D9D9" w:themeFill="background1" w:themeFillShade="D9"/>
              </w:rPr>
              <w:t>growth</w:t>
            </w:r>
            <w:r w:rsidRPr="0091499B">
              <w:rPr>
                <w:rFonts w:cstheme="minorHAnsi"/>
                <w:i/>
                <w:shd w:val="clear" w:color="auto" w:fill="D9D9D9" w:themeFill="background1" w:themeFillShade="D9"/>
              </w:rPr>
              <w:t xml:space="preserve"> and</w:t>
            </w:r>
            <w:r w:rsidRPr="001A43D9">
              <w:rPr>
                <w:rFonts w:cstheme="minorHAnsi"/>
                <w:i/>
                <w:shd w:val="clear" w:color="auto" w:fill="D9D9D9" w:themeFill="background1" w:themeFillShade="D9"/>
              </w:rPr>
              <w:t xml:space="preserve"> school improvement.</w:t>
            </w:r>
          </w:p>
        </w:tc>
      </w:tr>
      <w:tr w:rsidR="007F7B62" w:rsidRPr="007F7B62">
        <w:trPr>
          <w:trHeight w:val="594"/>
        </w:trPr>
        <w:tc>
          <w:tcPr>
            <w:tcW w:w="9468" w:type="dxa"/>
            <w:tcBorders>
              <w:top w:val="single" w:sz="12" w:space="0" w:color="auto"/>
              <w:left w:val="single" w:sz="12" w:space="0" w:color="auto"/>
              <w:bottom w:val="nil"/>
              <w:right w:val="single" w:sz="12" w:space="0" w:color="auto"/>
            </w:tcBorders>
            <w:shd w:val="clear" w:color="auto" w:fill="auto"/>
          </w:tcPr>
          <w:p w:rsidR="007F7B62" w:rsidRPr="002A49D0" w:rsidRDefault="007F7B62" w:rsidP="007F7B62">
            <w:pPr>
              <w:tabs>
                <w:tab w:val="left" w:pos="720"/>
              </w:tabs>
              <w:spacing w:before="40"/>
              <w:ind w:left="86" w:right="86"/>
              <w:rPr>
                <w:rFonts w:cstheme="minorHAnsi"/>
                <w:b/>
                <w:bCs/>
              </w:rPr>
            </w:pPr>
            <w:r w:rsidRPr="002A49D0">
              <w:rPr>
                <w:rFonts w:cstheme="minorHAnsi"/>
                <w:b/>
                <w:bCs/>
              </w:rPr>
              <w:t>Sample Performance Indicators</w:t>
            </w:r>
          </w:p>
          <w:p w:rsidR="007F7B62" w:rsidRPr="002A49D0" w:rsidRDefault="007F7B62" w:rsidP="007F7B62">
            <w:pPr>
              <w:tabs>
                <w:tab w:val="left" w:pos="720"/>
              </w:tabs>
              <w:spacing w:after="60"/>
              <w:ind w:left="86" w:right="86"/>
              <w:rPr>
                <w:rFonts w:cstheme="minorHAnsi"/>
                <w:i/>
                <w:iCs/>
              </w:rPr>
            </w:pPr>
            <w:r w:rsidRPr="002A49D0">
              <w:rPr>
                <w:rFonts w:cstheme="minorHAnsi"/>
                <w:i/>
                <w:iCs/>
              </w:rPr>
              <w:t>Examples may include, but are not limited to:</w:t>
            </w:r>
          </w:p>
        </w:tc>
      </w:tr>
      <w:tr w:rsidR="007F7B62" w:rsidRPr="007F7B62">
        <w:tc>
          <w:tcPr>
            <w:tcW w:w="9468" w:type="dxa"/>
            <w:tcBorders>
              <w:top w:val="nil"/>
              <w:left w:val="single" w:sz="12" w:space="0" w:color="auto"/>
              <w:bottom w:val="nil"/>
              <w:right w:val="single" w:sz="12" w:space="0" w:color="auto"/>
            </w:tcBorders>
          </w:tcPr>
          <w:p w:rsidR="007F7B62" w:rsidRPr="002A49D0" w:rsidRDefault="007F7B62" w:rsidP="007F7B62">
            <w:pPr>
              <w:tabs>
                <w:tab w:val="left" w:pos="720"/>
              </w:tabs>
              <w:spacing w:after="60"/>
              <w:ind w:left="86" w:right="86"/>
              <w:rPr>
                <w:rFonts w:cstheme="minorHAnsi"/>
                <w:b/>
                <w:iCs/>
              </w:rPr>
            </w:pPr>
            <w:r w:rsidRPr="002A49D0">
              <w:rPr>
                <w:rFonts w:cstheme="minorHAnsi"/>
                <w:b/>
                <w:iCs/>
              </w:rPr>
              <w:t xml:space="preserve">The </w:t>
            </w:r>
            <w:r w:rsidRPr="002A49D0">
              <w:rPr>
                <w:rFonts w:cstheme="minorHAnsi"/>
                <w:b/>
              </w:rPr>
              <w:t>principal</w:t>
            </w:r>
            <w:r w:rsidRPr="002A49D0">
              <w:rPr>
                <w:rFonts w:cstheme="minorHAnsi"/>
                <w:b/>
                <w:iCs/>
              </w:rPr>
              <w:t>:</w:t>
            </w:r>
          </w:p>
        </w:tc>
      </w:tr>
      <w:tr w:rsidR="007F7B62" w:rsidRPr="00B00E52">
        <w:tc>
          <w:tcPr>
            <w:tcW w:w="9468" w:type="dxa"/>
            <w:tcBorders>
              <w:top w:val="nil"/>
              <w:left w:val="single" w:sz="12" w:space="0" w:color="auto"/>
              <w:bottom w:val="single" w:sz="12" w:space="0" w:color="auto"/>
              <w:right w:val="single" w:sz="12" w:space="0" w:color="auto"/>
            </w:tcBorders>
          </w:tcPr>
          <w:p w:rsidR="007F7B62" w:rsidRPr="00B00E52" w:rsidRDefault="007F7B62" w:rsidP="00F07EC1">
            <w:pPr>
              <w:spacing w:after="60"/>
              <w:ind w:left="720" w:right="86" w:hanging="450"/>
              <w:rPr>
                <w:rFonts w:cstheme="minorHAnsi"/>
              </w:rPr>
            </w:pPr>
            <w:r w:rsidRPr="00B00E52">
              <w:rPr>
                <w:rFonts w:cstheme="minorHAnsi"/>
              </w:rPr>
              <w:t>1.1</w:t>
            </w:r>
            <w:r w:rsidRPr="00B00E52">
              <w:rPr>
                <w:rFonts w:cstheme="minorHAnsi"/>
              </w:rPr>
              <w:tab/>
              <w:t xml:space="preserve">Leads the collaborative development and sustainment of a shared vision for educational improvement and works with staff, students, parents, </w:t>
            </w:r>
            <w:r w:rsidR="00C47291" w:rsidRPr="00B00E52">
              <w:rPr>
                <w:rFonts w:cstheme="minorHAnsi"/>
              </w:rPr>
              <w:t xml:space="preserve">school councils </w:t>
            </w:r>
            <w:r w:rsidRPr="00B00E52">
              <w:rPr>
                <w:rFonts w:cstheme="minorHAnsi"/>
              </w:rPr>
              <w:t xml:space="preserve">and other stakeholders to develop a mission and programs consistent with the </w:t>
            </w:r>
            <w:r w:rsidR="00C47291" w:rsidRPr="00B00E52">
              <w:rPr>
                <w:rFonts w:cstheme="minorHAnsi"/>
              </w:rPr>
              <w:t>school and district improvement plan</w:t>
            </w:r>
            <w:r w:rsidRPr="00B00E52">
              <w:rPr>
                <w:rFonts w:cstheme="minorHAnsi"/>
              </w:rPr>
              <w:t>.</w:t>
            </w:r>
          </w:p>
          <w:p w:rsidR="007F7B62" w:rsidRPr="00B00E52" w:rsidRDefault="007F7B62" w:rsidP="00F07EC1">
            <w:pPr>
              <w:spacing w:after="60"/>
              <w:ind w:left="720" w:right="180" w:hanging="450"/>
              <w:rPr>
                <w:rFonts w:cstheme="minorHAnsi"/>
              </w:rPr>
            </w:pPr>
            <w:r w:rsidRPr="00B00E52">
              <w:rPr>
                <w:rFonts w:cstheme="minorHAnsi"/>
              </w:rPr>
              <w:t>1.2</w:t>
            </w:r>
            <w:r w:rsidRPr="00B00E52">
              <w:rPr>
                <w:rFonts w:cstheme="minorHAnsi"/>
              </w:rPr>
              <w:tab/>
              <w:t>Collaboratively plans, implements, supports, monitors, and evaluates instructional programs that enhance teaching and student academic progress, and lead to</w:t>
            </w:r>
            <w:r w:rsidR="00C47291" w:rsidRPr="00B00E52">
              <w:rPr>
                <w:rFonts w:cstheme="minorHAnsi"/>
              </w:rPr>
              <w:t xml:space="preserve"> continuous</w:t>
            </w:r>
            <w:r w:rsidRPr="00B00E52">
              <w:rPr>
                <w:rFonts w:cstheme="minorHAnsi"/>
              </w:rPr>
              <w:t xml:space="preserve"> school improvement. </w:t>
            </w:r>
          </w:p>
          <w:p w:rsidR="007F7B62" w:rsidRPr="00B00E52" w:rsidRDefault="007F7B62" w:rsidP="00F07EC1">
            <w:pPr>
              <w:spacing w:after="60"/>
              <w:ind w:left="720" w:right="86" w:hanging="450"/>
              <w:rPr>
                <w:rFonts w:cstheme="minorHAnsi"/>
              </w:rPr>
            </w:pPr>
            <w:r w:rsidRPr="00B00E52">
              <w:rPr>
                <w:rFonts w:cstheme="minorHAnsi"/>
              </w:rPr>
              <w:t>1.3</w:t>
            </w:r>
            <w:r w:rsidRPr="00B00E52">
              <w:rPr>
                <w:rFonts w:cstheme="minorHAnsi"/>
              </w:rPr>
              <w:tab/>
              <w:t>Analyzes current academic achievement data and instructional strategies to make appropriate educational decisions to improve classroom instruction, increase student achievement, and improve overall school effectiveness.</w:t>
            </w:r>
          </w:p>
          <w:p w:rsidR="009A776C" w:rsidRPr="00B00E52" w:rsidRDefault="007F7B62" w:rsidP="00A972ED">
            <w:pPr>
              <w:tabs>
                <w:tab w:val="left" w:pos="5232"/>
              </w:tabs>
              <w:spacing w:after="60"/>
              <w:ind w:left="720" w:right="90" w:hanging="450"/>
              <w:rPr>
                <w:rFonts w:eastAsia="Times" w:cstheme="minorHAnsi"/>
              </w:rPr>
            </w:pPr>
            <w:r w:rsidRPr="00B00E52">
              <w:rPr>
                <w:rFonts w:cstheme="minorHAnsi"/>
              </w:rPr>
              <w:t>1.4</w:t>
            </w:r>
            <w:r w:rsidRPr="00B00E52">
              <w:rPr>
                <w:rFonts w:cstheme="minorHAnsi"/>
              </w:rPr>
              <w:tab/>
            </w:r>
            <w:r w:rsidR="00CB78C7" w:rsidRPr="00B00E52">
              <w:rPr>
                <w:rFonts w:cstheme="minorHAnsi"/>
              </w:rPr>
              <w:t xml:space="preserve">Demonstrates </w:t>
            </w:r>
            <w:r w:rsidRPr="00B00E52">
              <w:rPr>
                <w:rFonts w:cstheme="minorHAnsi"/>
              </w:rPr>
              <w:t xml:space="preserve">knowledge of research-based instructional best practices </w:t>
            </w:r>
          </w:p>
          <w:p w:rsidR="007F7B62" w:rsidRPr="00B00E52" w:rsidRDefault="007F7B62" w:rsidP="00F07EC1">
            <w:pPr>
              <w:spacing w:after="60"/>
              <w:ind w:left="720" w:right="90" w:hanging="450"/>
              <w:rPr>
                <w:rFonts w:cstheme="minorHAnsi"/>
                <w:b/>
                <w:i/>
                <w:strike/>
              </w:rPr>
            </w:pPr>
            <w:r w:rsidRPr="00B00E52">
              <w:rPr>
                <w:rFonts w:cstheme="minorHAnsi"/>
              </w:rPr>
              <w:t>1.5</w:t>
            </w:r>
            <w:r w:rsidRPr="00B00E52">
              <w:rPr>
                <w:rFonts w:cstheme="minorHAnsi"/>
              </w:rPr>
              <w:tab/>
              <w:t xml:space="preserve">Works collaboratively with staff to identify student needs and to design, revise, and monitor instruction to ensure effective delivery of the required curriculum. </w:t>
            </w:r>
          </w:p>
          <w:p w:rsidR="007F7B62" w:rsidRPr="00B00E52" w:rsidRDefault="007F7B62" w:rsidP="00F07EC1">
            <w:pPr>
              <w:tabs>
                <w:tab w:val="left" w:pos="900"/>
              </w:tabs>
              <w:spacing w:after="60"/>
              <w:ind w:left="720" w:hanging="450"/>
              <w:rPr>
                <w:rFonts w:cstheme="minorHAnsi"/>
              </w:rPr>
            </w:pPr>
            <w:r w:rsidRPr="00B00E52">
              <w:rPr>
                <w:rFonts w:cstheme="minorHAnsi"/>
              </w:rPr>
              <w:t xml:space="preserve">1.6 </w:t>
            </w:r>
            <w:r w:rsidRPr="00B00E52">
              <w:rPr>
                <w:rFonts w:cstheme="minorHAnsi"/>
              </w:rPr>
              <w:tab/>
            </w:r>
            <w:r w:rsidR="00FD37E8" w:rsidRPr="00B00E52">
              <w:rPr>
                <w:rFonts w:cstheme="minorHAnsi"/>
              </w:rPr>
              <w:t>Supports teachers to access</w:t>
            </w:r>
            <w:r w:rsidRPr="00B00E52">
              <w:rPr>
                <w:rFonts w:cstheme="minorHAnsi"/>
              </w:rPr>
              <w:t xml:space="preserve"> resources</w:t>
            </w:r>
            <w:r w:rsidR="00CB78C7" w:rsidRPr="00B00E52">
              <w:rPr>
                <w:rFonts w:cstheme="minorHAnsi"/>
              </w:rPr>
              <w:t xml:space="preserve"> (e.g., time, fiscal, human)</w:t>
            </w:r>
            <w:r w:rsidRPr="00B00E52">
              <w:rPr>
                <w:rFonts w:cstheme="minorHAnsi"/>
              </w:rPr>
              <w:t xml:space="preserve"> for the successful implementation of effective instructional strategies.</w:t>
            </w:r>
          </w:p>
          <w:p w:rsidR="007F7B62" w:rsidRPr="00B00E52" w:rsidRDefault="007F7B62" w:rsidP="00F07EC1">
            <w:pPr>
              <w:spacing w:after="60"/>
              <w:ind w:left="720" w:right="180" w:hanging="450"/>
              <w:rPr>
                <w:rFonts w:cstheme="minorHAnsi"/>
                <w:b/>
                <w:i/>
                <w:strike/>
              </w:rPr>
            </w:pPr>
            <w:r w:rsidRPr="00B00E52">
              <w:rPr>
                <w:rFonts w:cstheme="minorHAnsi"/>
              </w:rPr>
              <w:t xml:space="preserve">1.7 </w:t>
            </w:r>
            <w:r w:rsidRPr="00B00E52">
              <w:rPr>
                <w:rFonts w:cstheme="minorHAnsi"/>
              </w:rPr>
              <w:tab/>
              <w:t>Monitors and evaluates the use of</w:t>
            </w:r>
            <w:r w:rsidR="006C07FC" w:rsidRPr="00B00E52">
              <w:rPr>
                <w:rFonts w:cstheme="minorHAnsi"/>
              </w:rPr>
              <w:t xml:space="preserve"> assessment </w:t>
            </w:r>
            <w:r w:rsidR="009F3AB1" w:rsidRPr="00B00E52">
              <w:rPr>
                <w:rFonts w:cstheme="minorHAnsi"/>
              </w:rPr>
              <w:t>of and for</w:t>
            </w:r>
            <w:r w:rsidR="006C07FC" w:rsidRPr="00B00E52">
              <w:rPr>
                <w:rFonts w:cstheme="minorHAnsi"/>
              </w:rPr>
              <w:t xml:space="preserve"> learning</w:t>
            </w:r>
            <w:r w:rsidRPr="00B00E52">
              <w:rPr>
                <w:rFonts w:cstheme="minorHAnsi"/>
              </w:rPr>
              <w:t xml:space="preserve"> </w:t>
            </w:r>
            <w:r w:rsidR="006C07FC" w:rsidRPr="00B00E52">
              <w:rPr>
                <w:rFonts w:cstheme="minorHAnsi"/>
              </w:rPr>
              <w:t xml:space="preserve">(e.g., </w:t>
            </w:r>
            <w:r w:rsidRPr="00B00E52">
              <w:rPr>
                <w:rFonts w:cstheme="minorHAnsi"/>
              </w:rPr>
              <w:t>diagnostic, formative, summative assessment</w:t>
            </w:r>
            <w:r w:rsidR="006C07FC" w:rsidRPr="00B00E52">
              <w:rPr>
                <w:rFonts w:cstheme="minorHAnsi"/>
              </w:rPr>
              <w:t>s)</w:t>
            </w:r>
            <w:r w:rsidRPr="00B00E52">
              <w:rPr>
                <w:rFonts w:cstheme="minorHAnsi"/>
              </w:rPr>
              <w:t xml:space="preserve"> </w:t>
            </w:r>
            <w:r w:rsidR="006C07FC" w:rsidRPr="00B00E52">
              <w:rPr>
                <w:rFonts w:cstheme="minorHAnsi"/>
              </w:rPr>
              <w:t xml:space="preserve">to inform instructional practices and to </w:t>
            </w:r>
            <w:r w:rsidRPr="00B00E52">
              <w:rPr>
                <w:rFonts w:cstheme="minorHAnsi"/>
              </w:rPr>
              <w:t>provide timely and accurate feedback to students and parents</w:t>
            </w:r>
            <w:r w:rsidR="00A972ED" w:rsidRPr="00B00E52">
              <w:rPr>
                <w:rFonts w:cstheme="minorHAnsi"/>
              </w:rPr>
              <w:t>.</w:t>
            </w:r>
            <w:r w:rsidR="00560CAE" w:rsidRPr="00B00E52">
              <w:rPr>
                <w:rFonts w:cstheme="minorHAnsi"/>
              </w:rPr>
              <w:t>*</w:t>
            </w:r>
            <w:r w:rsidR="006C07FC" w:rsidRPr="00B00E52">
              <w:rPr>
                <w:rFonts w:cstheme="minorHAnsi"/>
              </w:rPr>
              <w:t xml:space="preserve"> </w:t>
            </w:r>
          </w:p>
          <w:p w:rsidR="007F7B62" w:rsidRPr="00B00E52" w:rsidRDefault="007F7B62" w:rsidP="00F07EC1">
            <w:pPr>
              <w:spacing w:after="60"/>
              <w:ind w:left="720" w:right="90" w:hanging="450"/>
              <w:rPr>
                <w:rFonts w:cstheme="minorHAnsi"/>
              </w:rPr>
            </w:pPr>
            <w:r w:rsidRPr="00B00E52">
              <w:rPr>
                <w:rFonts w:cstheme="minorHAnsi"/>
              </w:rPr>
              <w:t>1.8</w:t>
            </w:r>
            <w:r w:rsidRPr="00B00E52">
              <w:rPr>
                <w:rFonts w:cstheme="minorHAnsi"/>
              </w:rPr>
              <w:tab/>
            </w:r>
            <w:r w:rsidR="00284AAE" w:rsidRPr="00B00E52">
              <w:rPr>
                <w:rFonts w:cstheme="minorHAnsi"/>
              </w:rPr>
              <w:t>Work</w:t>
            </w:r>
            <w:r w:rsidR="009F3AB1" w:rsidRPr="00B00E52">
              <w:rPr>
                <w:rFonts w:cstheme="minorHAnsi"/>
              </w:rPr>
              <w:t xml:space="preserve">s </w:t>
            </w:r>
            <w:r w:rsidR="00284AAE" w:rsidRPr="00B00E52">
              <w:rPr>
                <w:rFonts w:cstheme="minorHAnsi"/>
              </w:rPr>
              <w:t xml:space="preserve">with </w:t>
            </w:r>
            <w:r w:rsidR="009F3AB1" w:rsidRPr="00B00E52">
              <w:rPr>
                <w:rFonts w:cstheme="minorHAnsi"/>
              </w:rPr>
              <w:t>s</w:t>
            </w:r>
            <w:r w:rsidR="00284AAE" w:rsidRPr="00B00E52">
              <w:rPr>
                <w:rFonts w:cstheme="minorHAnsi"/>
              </w:rPr>
              <w:t xml:space="preserve">chool </w:t>
            </w:r>
            <w:r w:rsidR="009F3AB1" w:rsidRPr="00B00E52">
              <w:rPr>
                <w:rFonts w:cstheme="minorHAnsi"/>
              </w:rPr>
              <w:t>c</w:t>
            </w:r>
            <w:r w:rsidR="00284AAE" w:rsidRPr="00B00E52">
              <w:rPr>
                <w:rFonts w:cstheme="minorHAnsi"/>
              </w:rPr>
              <w:t>ouncil</w:t>
            </w:r>
            <w:r w:rsidR="009F3AB1" w:rsidRPr="00B00E52">
              <w:rPr>
                <w:rFonts w:cstheme="minorHAnsi"/>
              </w:rPr>
              <w:t xml:space="preserve"> to</w:t>
            </w:r>
            <w:r w:rsidR="00284AAE" w:rsidRPr="00B00E52">
              <w:rPr>
                <w:rFonts w:cstheme="minorHAnsi"/>
              </w:rPr>
              <w:t xml:space="preserve"> </w:t>
            </w:r>
            <w:r w:rsidRPr="00B00E52">
              <w:rPr>
                <w:rFonts w:cstheme="minorHAnsi"/>
              </w:rPr>
              <w:t>design and implement effective and efficient schedules that protect and maximize instructional time.</w:t>
            </w:r>
          </w:p>
          <w:p w:rsidR="007F7B62" w:rsidRPr="00B00E52" w:rsidRDefault="007F7B62" w:rsidP="00F07EC1">
            <w:pPr>
              <w:spacing w:after="60"/>
              <w:ind w:left="720" w:right="86" w:hanging="450"/>
              <w:rPr>
                <w:rFonts w:cstheme="minorHAnsi"/>
              </w:rPr>
            </w:pPr>
            <w:r w:rsidRPr="00B00E52">
              <w:rPr>
                <w:rFonts w:cstheme="minorHAnsi"/>
              </w:rPr>
              <w:t>1.9</w:t>
            </w:r>
            <w:r w:rsidRPr="00B00E52">
              <w:rPr>
                <w:rFonts w:cstheme="minorHAnsi"/>
              </w:rPr>
              <w:tab/>
            </w:r>
            <w:r w:rsidR="002A4E5D" w:rsidRPr="00B00E52">
              <w:rPr>
                <w:rFonts w:cstheme="minorHAnsi"/>
              </w:rPr>
              <w:t xml:space="preserve">Provides the </w:t>
            </w:r>
            <w:r w:rsidR="009F3AB1" w:rsidRPr="00B00E52">
              <w:rPr>
                <w:rFonts w:cstheme="minorHAnsi"/>
              </w:rPr>
              <w:t xml:space="preserve">instructional </w:t>
            </w:r>
            <w:r w:rsidR="002A4E5D" w:rsidRPr="00B00E52">
              <w:rPr>
                <w:rFonts w:cstheme="minorHAnsi"/>
              </w:rPr>
              <w:t>focus and creates the culture for continuous learning of all members of the school community.</w:t>
            </w:r>
            <w:r w:rsidRPr="00B00E52">
              <w:rPr>
                <w:rFonts w:cstheme="minorHAnsi"/>
              </w:rPr>
              <w:t xml:space="preserve"> </w:t>
            </w:r>
          </w:p>
          <w:p w:rsidR="007F7B62" w:rsidRPr="00B00E52" w:rsidRDefault="007F7B62" w:rsidP="00F07EC1">
            <w:pPr>
              <w:spacing w:after="60"/>
              <w:ind w:left="720" w:right="180" w:hanging="450"/>
              <w:rPr>
                <w:rFonts w:cstheme="minorHAnsi"/>
              </w:rPr>
            </w:pPr>
            <w:r w:rsidRPr="00B00E52">
              <w:rPr>
                <w:rFonts w:cstheme="minorHAnsi"/>
              </w:rPr>
              <w:t>1.10</w:t>
            </w:r>
            <w:r w:rsidRPr="00B00E52">
              <w:rPr>
                <w:rFonts w:cstheme="minorHAnsi"/>
              </w:rPr>
              <w:tab/>
              <w:t xml:space="preserve">Supports professional </w:t>
            </w:r>
            <w:r w:rsidR="00C47291" w:rsidRPr="00B00E52">
              <w:rPr>
                <w:rFonts w:cstheme="minorHAnsi"/>
              </w:rPr>
              <w:t xml:space="preserve">learning </w:t>
            </w:r>
            <w:r w:rsidRPr="00B00E52">
              <w:rPr>
                <w:rFonts w:cstheme="minorHAnsi"/>
              </w:rPr>
              <w:t>and instructional practices that incorporate</w:t>
            </w:r>
            <w:r w:rsidR="00360EAA" w:rsidRPr="00B00E52">
              <w:rPr>
                <w:rFonts w:cstheme="minorHAnsi"/>
              </w:rPr>
              <w:t xml:space="preserve"> the use of multiple sources</w:t>
            </w:r>
            <w:r w:rsidRPr="00B00E52">
              <w:rPr>
                <w:rFonts w:cstheme="minorHAnsi"/>
              </w:rPr>
              <w:t xml:space="preserve"> of data </w:t>
            </w:r>
            <w:r w:rsidR="001A43D9" w:rsidRPr="00B00E52">
              <w:rPr>
                <w:rFonts w:cstheme="minorHAnsi"/>
              </w:rPr>
              <w:t>and</w:t>
            </w:r>
            <w:r w:rsidR="00360EAA" w:rsidRPr="00B00E52">
              <w:rPr>
                <w:rFonts w:cstheme="minorHAnsi"/>
              </w:rPr>
              <w:t xml:space="preserve"> </w:t>
            </w:r>
            <w:r w:rsidRPr="00B00E52">
              <w:rPr>
                <w:rFonts w:cstheme="minorHAnsi"/>
              </w:rPr>
              <w:t xml:space="preserve">result in increased student </w:t>
            </w:r>
            <w:r w:rsidR="00360EAA" w:rsidRPr="00B00E52">
              <w:rPr>
                <w:rFonts w:cstheme="minorHAnsi"/>
              </w:rPr>
              <w:t>growth</w:t>
            </w:r>
            <w:r w:rsidRPr="00B00E52">
              <w:rPr>
                <w:rFonts w:cstheme="minorHAnsi"/>
              </w:rPr>
              <w:t>.</w:t>
            </w:r>
          </w:p>
          <w:p w:rsidR="007F7B62" w:rsidRPr="00B00E52" w:rsidRDefault="007F7B62" w:rsidP="00F07EC1">
            <w:pPr>
              <w:spacing w:after="60"/>
              <w:ind w:left="720" w:right="86" w:hanging="450"/>
              <w:rPr>
                <w:rFonts w:cstheme="minorHAnsi"/>
              </w:rPr>
            </w:pPr>
            <w:r w:rsidRPr="00B00E52">
              <w:rPr>
                <w:rFonts w:cstheme="minorHAnsi"/>
              </w:rPr>
              <w:t>1.11</w:t>
            </w:r>
            <w:r w:rsidRPr="00B00E52">
              <w:rPr>
                <w:rFonts w:cstheme="minorHAnsi"/>
              </w:rPr>
              <w:tab/>
              <w:t>Participates</w:t>
            </w:r>
            <w:r w:rsidR="00FD37E8" w:rsidRPr="00B00E52">
              <w:rPr>
                <w:rFonts w:cstheme="minorHAnsi"/>
              </w:rPr>
              <w:t>, as appropriate,</w:t>
            </w:r>
            <w:r w:rsidRPr="00B00E52">
              <w:rPr>
                <w:rFonts w:cstheme="minorHAnsi"/>
              </w:rPr>
              <w:t xml:space="preserve"> in professional </w:t>
            </w:r>
            <w:r w:rsidR="00C47291" w:rsidRPr="00B00E52">
              <w:rPr>
                <w:rFonts w:cstheme="minorHAnsi"/>
              </w:rPr>
              <w:t xml:space="preserve">learning </w:t>
            </w:r>
            <w:r w:rsidRPr="00B00E52">
              <w:rPr>
                <w:rFonts w:cstheme="minorHAnsi"/>
              </w:rPr>
              <w:t>alongside teachers when instructional strategies are being taught for future implementation.</w:t>
            </w:r>
          </w:p>
          <w:p w:rsidR="007F7B62" w:rsidRPr="00B00E52" w:rsidRDefault="007F7B62" w:rsidP="00F07EC1">
            <w:pPr>
              <w:tabs>
                <w:tab w:val="num" w:pos="900"/>
              </w:tabs>
              <w:spacing w:after="60"/>
              <w:ind w:left="720" w:right="144" w:hanging="450"/>
              <w:rPr>
                <w:rFonts w:cstheme="minorHAnsi"/>
                <w:b/>
                <w:i/>
                <w:strike/>
              </w:rPr>
            </w:pPr>
            <w:r w:rsidRPr="00B00E52">
              <w:rPr>
                <w:rFonts w:cstheme="minorHAnsi"/>
              </w:rPr>
              <w:t>1.12</w:t>
            </w:r>
            <w:r w:rsidRPr="00B00E52">
              <w:rPr>
                <w:rFonts w:cstheme="minorHAnsi"/>
              </w:rPr>
              <w:tab/>
              <w:t xml:space="preserve">Demonstrates the importance of professional </w:t>
            </w:r>
            <w:r w:rsidR="002A679F" w:rsidRPr="00B00E52">
              <w:rPr>
                <w:rFonts w:cstheme="minorHAnsi"/>
              </w:rPr>
              <w:t>growth</w:t>
            </w:r>
            <w:r w:rsidR="001A43D9" w:rsidRPr="00B00E52">
              <w:rPr>
                <w:rFonts w:cstheme="minorHAnsi"/>
              </w:rPr>
              <w:t xml:space="preserve"> </w:t>
            </w:r>
            <w:r w:rsidRPr="00B00E52">
              <w:rPr>
                <w:rFonts w:cstheme="minorHAnsi"/>
              </w:rPr>
              <w:t xml:space="preserve">by providing adequate time and resources for teachers and staff to participate in professional learning (i.e., peer observation, mentoring, coaching, study groups, learning teams). </w:t>
            </w:r>
          </w:p>
          <w:p w:rsidR="007F7B62" w:rsidRPr="00B00E52" w:rsidRDefault="007F7B62" w:rsidP="00C47291">
            <w:pPr>
              <w:tabs>
                <w:tab w:val="num" w:pos="900"/>
              </w:tabs>
              <w:spacing w:after="60"/>
              <w:ind w:left="720" w:right="144" w:hanging="450"/>
              <w:rPr>
                <w:rFonts w:cstheme="minorHAnsi"/>
              </w:rPr>
            </w:pPr>
            <w:r w:rsidRPr="00B00E52">
              <w:rPr>
                <w:rFonts w:cstheme="minorHAnsi"/>
              </w:rPr>
              <w:t>1.13</w:t>
            </w:r>
            <w:r w:rsidRPr="00B00E52">
              <w:rPr>
                <w:rFonts w:cstheme="minorHAnsi"/>
              </w:rPr>
              <w:tab/>
              <w:t xml:space="preserve">Evaluates the impact professional </w:t>
            </w:r>
            <w:r w:rsidR="00C47291" w:rsidRPr="00B00E52">
              <w:rPr>
                <w:rFonts w:cstheme="minorHAnsi"/>
              </w:rPr>
              <w:t xml:space="preserve">learning </w:t>
            </w:r>
            <w:r w:rsidRPr="00B00E52">
              <w:rPr>
                <w:rFonts w:cstheme="minorHAnsi"/>
              </w:rPr>
              <w:t xml:space="preserve">has on the staff/school improvement and student academic progress. </w:t>
            </w:r>
          </w:p>
        </w:tc>
      </w:tr>
    </w:tbl>
    <w:p w:rsidR="00A972ED" w:rsidRPr="00B00E52" w:rsidRDefault="00A972ED" w:rsidP="00560CAE">
      <w:pPr>
        <w:spacing w:after="60"/>
        <w:ind w:left="180" w:right="180" w:hanging="180"/>
        <w:rPr>
          <w:rFonts w:asciiTheme="minorHAnsi" w:hAnsiTheme="minorHAnsi" w:cstheme="minorHAnsi"/>
          <w:b/>
          <w:i/>
          <w:strike/>
          <w:sz w:val="20"/>
        </w:rPr>
      </w:pPr>
      <w:r w:rsidRPr="00B00E52">
        <w:rPr>
          <w:rFonts w:asciiTheme="minorHAnsi" w:eastAsia="Times New Roman" w:hAnsiTheme="minorHAnsi" w:cstheme="minorHAnsi"/>
          <w:sz w:val="20"/>
        </w:rPr>
        <w:t xml:space="preserve">* </w:t>
      </w:r>
      <w:r w:rsidR="00560CAE" w:rsidRPr="00B00E52">
        <w:rPr>
          <w:rFonts w:asciiTheme="minorHAnsi" w:eastAsia="Times New Roman" w:hAnsiTheme="minorHAnsi" w:cstheme="minorHAnsi"/>
          <w:sz w:val="20"/>
        </w:rPr>
        <w:t xml:space="preserve">Principals should reference the ten assessment competencies identified </w:t>
      </w:r>
      <w:r w:rsidR="00560CAE" w:rsidRPr="00B00E52">
        <w:rPr>
          <w:rFonts w:asciiTheme="minorHAnsi" w:hAnsiTheme="minorHAnsi" w:cstheme="minorHAnsi"/>
          <w:sz w:val="20"/>
        </w:rPr>
        <w:t xml:space="preserve">in </w:t>
      </w:r>
      <w:r w:rsidR="008660D8">
        <w:rPr>
          <w:rFonts w:asciiTheme="minorHAnsi" w:hAnsiTheme="minorHAnsi" w:cstheme="minorHAnsi"/>
          <w:sz w:val="20"/>
        </w:rPr>
        <w:t xml:space="preserve">Appendix A. </w:t>
      </w:r>
    </w:p>
    <w:p w:rsidR="00560CAE" w:rsidRPr="00B00E52" w:rsidRDefault="00560CAE">
      <w:pPr>
        <w:rPr>
          <w:rFonts w:ascii="Times New Roman" w:eastAsia="Times New Roman" w:hAnsi="Times New Roman" w:cs="Times New Roman"/>
        </w:rPr>
      </w:pPr>
      <w:r w:rsidRPr="00B00E52">
        <w:rPr>
          <w:rFonts w:ascii="Times New Roman" w:eastAsia="Times New Roman" w:hAnsi="Times New Roman" w:cs="Times New Roman"/>
        </w:rPr>
        <w:br w:type="page"/>
      </w:r>
    </w:p>
    <w:p w:rsidR="007F7B62" w:rsidRPr="00B00E52" w:rsidRDefault="007F7B62" w:rsidP="007F7B62">
      <w:pPr>
        <w:rPr>
          <w:rFonts w:ascii="Times New Roman" w:eastAsia="Times New Roman" w:hAnsi="Times New Roman" w:cs="Times New Roman"/>
        </w:rPr>
      </w:pPr>
    </w:p>
    <w:tbl>
      <w:tblPr>
        <w:tblW w:w="945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362"/>
        <w:gridCol w:w="2363"/>
        <w:gridCol w:w="2362"/>
        <w:gridCol w:w="2363"/>
      </w:tblGrid>
      <w:tr w:rsidR="00F53A30" w:rsidRPr="00B00E52">
        <w:tc>
          <w:tcPr>
            <w:tcW w:w="2362" w:type="dxa"/>
            <w:shd w:val="clear" w:color="auto" w:fill="D9D9D9" w:themeFill="background1" w:themeFillShade="D9"/>
            <w:vAlign w:val="center"/>
          </w:tcPr>
          <w:p w:rsidR="00F53A30" w:rsidRPr="00B00E52" w:rsidRDefault="00F53A30" w:rsidP="00F53A3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Exemplary</w:t>
            </w:r>
          </w:p>
          <w:p w:rsidR="00F53A30" w:rsidRPr="00B00E52" w:rsidRDefault="00F53A30" w:rsidP="00F53A30">
            <w:pPr>
              <w:jc w:val="center"/>
              <w:rPr>
                <w:rFonts w:asciiTheme="minorHAnsi" w:eastAsia="Times New Roman" w:hAnsiTheme="minorHAnsi" w:cstheme="minorHAnsi"/>
                <w:b/>
                <w:bCs/>
              </w:rPr>
            </w:pPr>
            <w:r w:rsidRPr="00B00E52">
              <w:rPr>
                <w:rFonts w:asciiTheme="minorHAnsi" w:eastAsia="Times New Roman" w:hAnsiTheme="minorHAnsi" w:cstheme="minorHAnsi"/>
                <w:bCs/>
                <w:i/>
                <w:iCs/>
                <w:sz w:val="16"/>
              </w:rPr>
              <w:t>In addition to meeting th</w:t>
            </w:r>
            <w:r w:rsidR="00686EB7" w:rsidRPr="00B00E52">
              <w:rPr>
                <w:rFonts w:asciiTheme="minorHAnsi" w:eastAsia="Times New Roman" w:hAnsiTheme="minorHAnsi" w:cstheme="minorHAnsi"/>
                <w:bCs/>
                <w:i/>
                <w:iCs/>
                <w:sz w:val="16"/>
              </w:rPr>
              <w:t>e requirements for Accomplished</w:t>
            </w:r>
            <w:r w:rsidRPr="00B00E52">
              <w:rPr>
                <w:rFonts w:asciiTheme="minorHAnsi" w:eastAsia="Times New Roman" w:hAnsiTheme="minorHAnsi" w:cstheme="minorHAnsi"/>
                <w:bCs/>
                <w:i/>
                <w:iCs/>
                <w:sz w:val="16"/>
              </w:rPr>
              <w:t>...</w:t>
            </w:r>
          </w:p>
        </w:tc>
        <w:tc>
          <w:tcPr>
            <w:tcW w:w="2363" w:type="dxa"/>
            <w:shd w:val="clear" w:color="auto" w:fill="D9D9D9" w:themeFill="background1" w:themeFillShade="D9"/>
            <w:vAlign w:val="center"/>
          </w:tcPr>
          <w:p w:rsidR="00F53A30" w:rsidRPr="00B00E52" w:rsidRDefault="00F53A30" w:rsidP="00F53A30">
            <w:pPr>
              <w:jc w:val="center"/>
              <w:rPr>
                <w:rFonts w:asciiTheme="minorHAnsi" w:eastAsia="Times New Roman" w:hAnsiTheme="minorHAnsi" w:cstheme="minorHAnsi"/>
                <w:i/>
                <w:iCs/>
                <w:sz w:val="16"/>
              </w:rPr>
            </w:pPr>
            <w:r w:rsidRPr="00B00E52">
              <w:rPr>
                <w:rFonts w:asciiTheme="minorHAnsi" w:eastAsia="Times New Roman" w:hAnsiTheme="minorHAnsi" w:cstheme="minorHAnsi"/>
                <w:b/>
                <w:iCs/>
                <w:sz w:val="22"/>
              </w:rPr>
              <w:t xml:space="preserve">Accomplished </w:t>
            </w:r>
          </w:p>
          <w:p w:rsidR="00F53A30" w:rsidRPr="00B00E52" w:rsidRDefault="00F53A30" w:rsidP="00F53A30">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 xml:space="preserve"> is the expected level of performance.</w:t>
            </w:r>
          </w:p>
        </w:tc>
        <w:tc>
          <w:tcPr>
            <w:tcW w:w="2362" w:type="dxa"/>
            <w:shd w:val="clear" w:color="auto" w:fill="D9D9D9" w:themeFill="background1" w:themeFillShade="D9"/>
            <w:vAlign w:val="center"/>
          </w:tcPr>
          <w:p w:rsidR="00F53A30" w:rsidRPr="00B00E52" w:rsidRDefault="00F53A30" w:rsidP="00F53A3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Developing</w:t>
            </w:r>
          </w:p>
        </w:tc>
        <w:tc>
          <w:tcPr>
            <w:tcW w:w="2363" w:type="dxa"/>
            <w:shd w:val="clear" w:color="auto" w:fill="D9D9D9" w:themeFill="background1" w:themeFillShade="D9"/>
            <w:vAlign w:val="center"/>
          </w:tcPr>
          <w:p w:rsidR="00F53A30" w:rsidRPr="00B00E52" w:rsidRDefault="00F53A30" w:rsidP="00F53A3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Ineffective</w:t>
            </w:r>
          </w:p>
        </w:tc>
      </w:tr>
      <w:tr w:rsidR="00F53A30" w:rsidRPr="00B00E52">
        <w:trPr>
          <w:trHeight w:val="2265"/>
        </w:trPr>
        <w:tc>
          <w:tcPr>
            <w:tcW w:w="2362" w:type="dxa"/>
            <w:shd w:val="clear" w:color="auto" w:fill="auto"/>
          </w:tcPr>
          <w:p w:rsidR="00F53A30" w:rsidRPr="00B00E52" w:rsidRDefault="00F53A30" w:rsidP="00AC6B89">
            <w:pPr>
              <w:rPr>
                <w:rFonts w:asciiTheme="minorHAnsi" w:eastAsia="Times New Roman" w:hAnsiTheme="minorHAnsi" w:cstheme="minorHAnsi"/>
                <w:bCs/>
                <w:strike/>
                <w:sz w:val="20"/>
              </w:rPr>
            </w:pPr>
            <w:r w:rsidRPr="00B00E52">
              <w:rPr>
                <w:rFonts w:asciiTheme="minorHAnsi" w:eastAsia="Times New Roman" w:hAnsiTheme="minorHAnsi" w:cstheme="minorHAnsi"/>
                <w:bCs/>
                <w:sz w:val="20"/>
              </w:rPr>
              <w:t xml:space="preserve">The principal actively and consistently employs innovative and effective leadership strategies that maximize student academic </w:t>
            </w:r>
            <w:r w:rsidR="00AC6B89" w:rsidRPr="00B00E52">
              <w:rPr>
                <w:rFonts w:asciiTheme="minorHAnsi" w:eastAsia="Times New Roman" w:hAnsiTheme="minorHAnsi" w:cstheme="minorHAnsi"/>
                <w:bCs/>
                <w:sz w:val="20"/>
              </w:rPr>
              <w:t>growth</w:t>
            </w:r>
            <w:r w:rsidRPr="00B00E52">
              <w:rPr>
                <w:rFonts w:asciiTheme="minorHAnsi" w:eastAsia="Times New Roman" w:hAnsiTheme="minorHAnsi" w:cstheme="minorHAnsi"/>
                <w:bCs/>
                <w:sz w:val="20"/>
              </w:rPr>
              <w:t xml:space="preserve"> and result in a shared vision of teaching and learning that reflects excellence.</w:t>
            </w:r>
          </w:p>
        </w:tc>
        <w:tc>
          <w:tcPr>
            <w:tcW w:w="2363" w:type="dxa"/>
            <w:shd w:val="clear" w:color="auto" w:fill="auto"/>
          </w:tcPr>
          <w:p w:rsidR="00F53A30" w:rsidRPr="00B00E52" w:rsidRDefault="00F53A30" w:rsidP="00F53A30">
            <w:pPr>
              <w:rPr>
                <w:rFonts w:asciiTheme="minorHAnsi" w:eastAsia="Times New Roman" w:hAnsiTheme="minorHAnsi" w:cstheme="minorHAnsi"/>
                <w:b/>
                <w:bCs/>
                <w:sz w:val="20"/>
              </w:rPr>
            </w:pPr>
            <w:r w:rsidRPr="00B00E52">
              <w:rPr>
                <w:rFonts w:asciiTheme="minorHAnsi" w:eastAsia="Times New Roman" w:hAnsiTheme="minorHAnsi" w:cstheme="minorHAnsi"/>
                <w:b/>
                <w:bCs/>
                <w:sz w:val="20"/>
              </w:rPr>
              <w:t>The principal fosters the success of all students by facilitating the development, communication, implementation, and evaluation of a shared vision of teaching and learning that leads to student academic growth and school improvement.</w:t>
            </w:r>
          </w:p>
        </w:tc>
        <w:tc>
          <w:tcPr>
            <w:tcW w:w="2362" w:type="dxa"/>
            <w:shd w:val="clear" w:color="auto" w:fill="auto"/>
          </w:tcPr>
          <w:p w:rsidR="00F53A30" w:rsidRPr="00B00E52" w:rsidRDefault="00F53A30" w:rsidP="00F53A30">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inconsistently</w:t>
            </w:r>
            <w:r w:rsidRPr="00B00E52">
              <w:rPr>
                <w:rFonts w:asciiTheme="minorHAnsi" w:eastAsia="Times New Roman" w:hAnsiTheme="minorHAnsi" w:cstheme="minorHAnsi"/>
                <w:sz w:val="20"/>
              </w:rPr>
              <w:t xml:space="preserve"> fosters the success of all students by facilitating the development, communication, implementation, </w:t>
            </w:r>
            <w:r w:rsidRPr="00B00E52">
              <w:rPr>
                <w:rFonts w:asciiTheme="minorHAnsi" w:eastAsia="Times New Roman" w:hAnsiTheme="minorHAnsi" w:cstheme="minorHAnsi"/>
                <w:b/>
                <w:sz w:val="20"/>
              </w:rPr>
              <w:t xml:space="preserve">or </w:t>
            </w:r>
            <w:r w:rsidRPr="00B00E52">
              <w:rPr>
                <w:rFonts w:asciiTheme="minorHAnsi" w:eastAsia="Times New Roman" w:hAnsiTheme="minorHAnsi" w:cstheme="minorHAnsi"/>
                <w:sz w:val="20"/>
              </w:rPr>
              <w:t xml:space="preserve">evaluation of a shared vision of teaching and learning that leads to student </w:t>
            </w:r>
            <w:r w:rsidR="00AC6B89" w:rsidRPr="00B00E52">
              <w:rPr>
                <w:rFonts w:asciiTheme="minorHAnsi" w:eastAsia="Times New Roman" w:hAnsiTheme="minorHAnsi" w:cstheme="minorHAnsi"/>
                <w:sz w:val="20"/>
              </w:rPr>
              <w:t xml:space="preserve">academic </w:t>
            </w:r>
            <w:r w:rsidRPr="00B00E52">
              <w:rPr>
                <w:rFonts w:asciiTheme="minorHAnsi" w:eastAsia="Times New Roman" w:hAnsiTheme="minorHAnsi" w:cstheme="minorHAnsi"/>
                <w:sz w:val="20"/>
              </w:rPr>
              <w:t>growth and school improvement.</w:t>
            </w:r>
          </w:p>
        </w:tc>
        <w:tc>
          <w:tcPr>
            <w:tcW w:w="2363" w:type="dxa"/>
            <w:shd w:val="clear" w:color="auto" w:fill="auto"/>
          </w:tcPr>
          <w:p w:rsidR="00F53A30" w:rsidRPr="00B00E52" w:rsidRDefault="00F53A30" w:rsidP="00F53A30">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 xml:space="preserve">rarely </w:t>
            </w:r>
            <w:r w:rsidRPr="00B00E52">
              <w:rPr>
                <w:rFonts w:asciiTheme="minorHAnsi" w:eastAsia="Times New Roman" w:hAnsiTheme="minorHAnsi" w:cstheme="minorHAnsi"/>
                <w:sz w:val="20"/>
              </w:rPr>
              <w:t xml:space="preserve">fosters the success of all students by facilitating the development, communication, implementation, or evaluation of a shared vision of teaching and learning that leads to student </w:t>
            </w:r>
            <w:r w:rsidR="00AC6B89" w:rsidRPr="00B00E52">
              <w:rPr>
                <w:rFonts w:asciiTheme="minorHAnsi" w:eastAsia="Times New Roman" w:hAnsiTheme="minorHAnsi" w:cstheme="minorHAnsi"/>
                <w:sz w:val="20"/>
              </w:rPr>
              <w:t xml:space="preserve">academic </w:t>
            </w:r>
            <w:r w:rsidRPr="00B00E52">
              <w:rPr>
                <w:rFonts w:asciiTheme="minorHAnsi" w:eastAsia="Times New Roman" w:hAnsiTheme="minorHAnsi" w:cstheme="minorHAnsi"/>
                <w:sz w:val="20"/>
              </w:rPr>
              <w:t xml:space="preserve">growth and school improvement. </w:t>
            </w:r>
          </w:p>
        </w:tc>
      </w:tr>
    </w:tbl>
    <w:p w:rsidR="00F53A30" w:rsidRPr="00B00E52" w:rsidRDefault="00F53A30" w:rsidP="00F53A30">
      <w:pPr>
        <w:rPr>
          <w:rFonts w:ascii="Times New Roman" w:eastAsiaTheme="minorEastAsia" w:hAnsi="Times New Roman" w:cstheme="minorBidi"/>
          <w:b/>
          <w:i/>
          <w:szCs w:val="22"/>
        </w:rPr>
      </w:pPr>
    </w:p>
    <w:p w:rsidR="00F53A30" w:rsidRPr="00B00E52" w:rsidRDefault="00F53A30" w:rsidP="007F7B62">
      <w:pPr>
        <w:rPr>
          <w:rFonts w:ascii="Times New Roman" w:eastAsiaTheme="minorEastAsia" w:hAnsi="Times New Roman" w:cstheme="minorBidi"/>
          <w:b/>
          <w:i/>
          <w:szCs w:val="22"/>
        </w:rPr>
      </w:pPr>
    </w:p>
    <w:p w:rsidR="007F7B62" w:rsidRPr="00B00E52" w:rsidRDefault="007F7B62" w:rsidP="007F7B62">
      <w:pPr>
        <w:rPr>
          <w:rFonts w:ascii="Times New Roman" w:eastAsiaTheme="minorEastAsia" w:hAnsi="Times New Roman" w:cstheme="minorBidi"/>
          <w:b/>
          <w:i/>
          <w:szCs w:val="22"/>
        </w:rPr>
      </w:pPr>
      <w:r w:rsidRPr="00B00E52">
        <w:rPr>
          <w:rFonts w:ascii="Times New Roman" w:eastAsiaTheme="minorEastAsia" w:hAnsi="Times New Roman" w:cstheme="minorBidi"/>
          <w:b/>
          <w:i/>
          <w:szCs w:val="22"/>
        </w:rPr>
        <w:br w:type="page"/>
      </w:r>
    </w:p>
    <w:tbl>
      <w:tblPr>
        <w:tblStyle w:val="TableGrid62"/>
        <w:tblW w:w="9450" w:type="dxa"/>
        <w:tblInd w:w="108" w:type="dxa"/>
        <w:tblLook w:val="04A0" w:firstRow="1" w:lastRow="0" w:firstColumn="1" w:lastColumn="0" w:noHBand="0" w:noVBand="1"/>
      </w:tblPr>
      <w:tblGrid>
        <w:gridCol w:w="9450"/>
      </w:tblGrid>
      <w:tr w:rsidR="007F7B62" w:rsidRPr="00B00E52">
        <w:tc>
          <w:tcPr>
            <w:tcW w:w="94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7B62" w:rsidRPr="00B00E52" w:rsidRDefault="007F7B62" w:rsidP="007F7B62">
            <w:pPr>
              <w:ind w:left="99" w:right="117"/>
              <w:rPr>
                <w:rFonts w:cstheme="minorHAnsi"/>
                <w:b/>
                <w:bCs/>
                <w:sz w:val="28"/>
                <w:szCs w:val="28"/>
              </w:rPr>
            </w:pPr>
            <w:r w:rsidRPr="00B00E52">
              <w:rPr>
                <w:rFonts w:cstheme="minorHAnsi"/>
                <w:b/>
                <w:bCs/>
                <w:sz w:val="28"/>
                <w:szCs w:val="28"/>
              </w:rPr>
              <w:t xml:space="preserve">Performance Standard 2: School Climate </w:t>
            </w:r>
          </w:p>
          <w:p w:rsidR="007F7B62" w:rsidRPr="00B00E52" w:rsidRDefault="007F7B62" w:rsidP="007F7B62">
            <w:pPr>
              <w:ind w:left="99" w:right="117"/>
              <w:rPr>
                <w:rFonts w:cstheme="minorHAnsi"/>
                <w:i/>
              </w:rPr>
            </w:pPr>
            <w:r w:rsidRPr="00B00E52">
              <w:rPr>
                <w:rFonts w:cstheme="minorHAnsi"/>
                <w:i/>
              </w:rPr>
              <w:t>The principal fosters the success of all students by developing, advocating, and sustaining an academically rigorous, positive, and safe school climate for all stakeholders.</w:t>
            </w:r>
          </w:p>
        </w:tc>
      </w:tr>
      <w:tr w:rsidR="007F7B62" w:rsidRPr="00B00E52">
        <w:tc>
          <w:tcPr>
            <w:tcW w:w="9450" w:type="dxa"/>
            <w:tcBorders>
              <w:top w:val="single" w:sz="12" w:space="0" w:color="auto"/>
              <w:left w:val="single" w:sz="12" w:space="0" w:color="auto"/>
              <w:bottom w:val="nil"/>
              <w:right w:val="single" w:sz="12" w:space="0" w:color="auto"/>
            </w:tcBorders>
          </w:tcPr>
          <w:p w:rsidR="007F7B62" w:rsidRPr="00B00E52" w:rsidRDefault="007F7B62" w:rsidP="007F7B62">
            <w:pPr>
              <w:tabs>
                <w:tab w:val="left" w:pos="720"/>
              </w:tabs>
              <w:ind w:left="86" w:right="86"/>
              <w:rPr>
                <w:rFonts w:cstheme="minorHAnsi"/>
                <w:b/>
                <w:bCs/>
              </w:rPr>
            </w:pPr>
            <w:r w:rsidRPr="00B00E52">
              <w:rPr>
                <w:rFonts w:cstheme="minorHAnsi"/>
                <w:b/>
                <w:bCs/>
              </w:rPr>
              <w:t>Sample Performance Indicators</w:t>
            </w:r>
          </w:p>
          <w:p w:rsidR="007F7B62" w:rsidRPr="00B00E52" w:rsidRDefault="007F7B62" w:rsidP="007F7B62">
            <w:pPr>
              <w:tabs>
                <w:tab w:val="left" w:pos="720"/>
              </w:tabs>
              <w:spacing w:after="60"/>
              <w:ind w:left="86" w:right="86"/>
              <w:rPr>
                <w:rFonts w:cstheme="minorHAnsi"/>
                <w:i/>
                <w:iCs/>
              </w:rPr>
            </w:pPr>
            <w:r w:rsidRPr="00B00E52">
              <w:rPr>
                <w:rFonts w:cstheme="minorHAnsi"/>
                <w:i/>
                <w:iCs/>
              </w:rPr>
              <w:t>Examples may include, but are not limited to:</w:t>
            </w:r>
          </w:p>
        </w:tc>
      </w:tr>
      <w:tr w:rsidR="007F7B62" w:rsidRPr="00B00E52">
        <w:tc>
          <w:tcPr>
            <w:tcW w:w="9450" w:type="dxa"/>
            <w:tcBorders>
              <w:top w:val="nil"/>
              <w:left w:val="single" w:sz="12" w:space="0" w:color="auto"/>
              <w:bottom w:val="nil"/>
              <w:right w:val="single" w:sz="12" w:space="0" w:color="auto"/>
            </w:tcBorders>
          </w:tcPr>
          <w:p w:rsidR="007F7B62" w:rsidRPr="00B00E52" w:rsidRDefault="007F7B62" w:rsidP="007F7B62">
            <w:pPr>
              <w:tabs>
                <w:tab w:val="left" w:pos="720"/>
              </w:tabs>
              <w:spacing w:after="60"/>
              <w:ind w:left="86" w:right="86"/>
              <w:rPr>
                <w:rFonts w:cstheme="minorHAnsi"/>
                <w:b/>
                <w:iCs/>
              </w:rPr>
            </w:pPr>
            <w:r w:rsidRPr="00B00E52">
              <w:rPr>
                <w:rFonts w:cstheme="minorHAnsi"/>
                <w:b/>
                <w:iCs/>
              </w:rPr>
              <w:t xml:space="preserve">The </w:t>
            </w:r>
            <w:r w:rsidRPr="00B00E52">
              <w:rPr>
                <w:rFonts w:cstheme="minorHAnsi"/>
                <w:b/>
              </w:rPr>
              <w:t>principal</w:t>
            </w:r>
            <w:r w:rsidRPr="00B00E52">
              <w:rPr>
                <w:rFonts w:cstheme="minorHAnsi"/>
                <w:b/>
                <w:iCs/>
              </w:rPr>
              <w:t>:</w:t>
            </w:r>
          </w:p>
        </w:tc>
      </w:tr>
      <w:tr w:rsidR="007F7B62" w:rsidRPr="00B00E52">
        <w:tc>
          <w:tcPr>
            <w:tcW w:w="9450" w:type="dxa"/>
            <w:tcBorders>
              <w:top w:val="nil"/>
              <w:left w:val="single" w:sz="12" w:space="0" w:color="auto"/>
              <w:bottom w:val="single" w:sz="12" w:space="0" w:color="auto"/>
              <w:right w:val="single" w:sz="12" w:space="0" w:color="auto"/>
            </w:tcBorders>
          </w:tcPr>
          <w:p w:rsidR="007F7B62" w:rsidRPr="00B00E52" w:rsidRDefault="007F7B62" w:rsidP="00F07EC1">
            <w:pPr>
              <w:spacing w:after="60"/>
              <w:ind w:left="702" w:right="115" w:hanging="450"/>
              <w:rPr>
                <w:rFonts w:cstheme="minorHAnsi"/>
              </w:rPr>
            </w:pPr>
            <w:r w:rsidRPr="00B00E52">
              <w:rPr>
                <w:rFonts w:cstheme="minorHAnsi"/>
              </w:rPr>
              <w:t>2.1</w:t>
            </w:r>
            <w:r w:rsidRPr="00B00E52">
              <w:rPr>
                <w:rFonts w:cstheme="minorHAnsi"/>
              </w:rPr>
              <w:tab/>
              <w:t>Incorporates knowledge of the social, cultural, leadership, and political dynamics of the school community to cultivate a positive academic learning environment.</w:t>
            </w:r>
          </w:p>
          <w:p w:rsidR="007F7B62" w:rsidRPr="00B00E52" w:rsidRDefault="007F7B62" w:rsidP="00F07EC1">
            <w:pPr>
              <w:spacing w:after="60"/>
              <w:ind w:left="702" w:right="115" w:hanging="450"/>
              <w:rPr>
                <w:rFonts w:cstheme="minorHAnsi"/>
                <w:b/>
                <w:i/>
              </w:rPr>
            </w:pPr>
            <w:r w:rsidRPr="00B00E52">
              <w:rPr>
                <w:rFonts w:cstheme="minorHAnsi"/>
              </w:rPr>
              <w:t>2.2</w:t>
            </w:r>
            <w:r w:rsidRPr="00B00E52">
              <w:rPr>
                <w:rFonts w:cstheme="minorHAnsi"/>
              </w:rPr>
              <w:tab/>
              <w:t>Consistently models and collaboratively promotes high expectations, mutual respect, concern, and empathy for students, staff, parents, and community.</w:t>
            </w:r>
          </w:p>
          <w:p w:rsidR="007F7B62" w:rsidRPr="00B00E52" w:rsidRDefault="007F7B62" w:rsidP="00F07EC1">
            <w:pPr>
              <w:spacing w:after="60"/>
              <w:ind w:left="702" w:right="115" w:hanging="450"/>
              <w:rPr>
                <w:rFonts w:cstheme="minorHAnsi"/>
                <w:b/>
                <w:i/>
                <w:strike/>
              </w:rPr>
            </w:pPr>
            <w:r w:rsidRPr="00B00E52">
              <w:rPr>
                <w:rFonts w:cstheme="minorHAnsi"/>
              </w:rPr>
              <w:t>2.3</w:t>
            </w:r>
            <w:r w:rsidRPr="00B00E52">
              <w:rPr>
                <w:rFonts w:cstheme="minorHAnsi"/>
              </w:rPr>
              <w:tab/>
            </w:r>
            <w:r w:rsidR="00A86BE9" w:rsidRPr="00B00E52">
              <w:rPr>
                <w:rFonts w:cstheme="minorHAnsi"/>
              </w:rPr>
              <w:t xml:space="preserve">Uses </w:t>
            </w:r>
            <w:r w:rsidRPr="00B00E52">
              <w:rPr>
                <w:rFonts w:cstheme="minorHAnsi"/>
              </w:rPr>
              <w:t>shared decision-making and collaboration</w:t>
            </w:r>
            <w:r w:rsidRPr="00B00E52">
              <w:rPr>
                <w:rFonts w:cstheme="minorHAnsi"/>
                <w:color w:val="0070C0"/>
              </w:rPr>
              <w:t xml:space="preserve"> </w:t>
            </w:r>
            <w:r w:rsidRPr="00B00E52">
              <w:rPr>
                <w:rFonts w:cstheme="minorHAnsi"/>
              </w:rPr>
              <w:t>to build relationships with all stakeholders and maintain positive school morale.</w:t>
            </w:r>
          </w:p>
          <w:p w:rsidR="007F7B62" w:rsidRPr="00B00E52" w:rsidRDefault="007F7B62" w:rsidP="00F07EC1">
            <w:pPr>
              <w:tabs>
                <w:tab w:val="left" w:pos="990"/>
              </w:tabs>
              <w:spacing w:after="60"/>
              <w:ind w:left="702" w:right="115" w:hanging="450"/>
              <w:rPr>
                <w:rFonts w:cstheme="minorHAnsi"/>
              </w:rPr>
            </w:pPr>
            <w:r w:rsidRPr="00B00E52">
              <w:rPr>
                <w:rFonts w:cstheme="minorHAnsi"/>
              </w:rPr>
              <w:t xml:space="preserve">2.4 </w:t>
            </w:r>
            <w:r w:rsidRPr="00B00E52">
              <w:rPr>
                <w:rFonts w:cstheme="minorHAnsi"/>
              </w:rPr>
              <w:tab/>
            </w:r>
            <w:r w:rsidR="00C0731F" w:rsidRPr="00B00E52">
              <w:rPr>
                <w:rFonts w:cstheme="minorHAnsi"/>
              </w:rPr>
              <w:t>Promotes</w:t>
            </w:r>
            <w:r w:rsidR="00E062B4" w:rsidRPr="00B00E52">
              <w:rPr>
                <w:rFonts w:cstheme="minorHAnsi"/>
              </w:rPr>
              <w:t xml:space="preserve"> a culture of collaboration, trust and shared leadership</w:t>
            </w:r>
            <w:r w:rsidRPr="00B00E52">
              <w:rPr>
                <w:rFonts w:cstheme="minorHAnsi"/>
              </w:rPr>
              <w:t>.</w:t>
            </w:r>
          </w:p>
          <w:p w:rsidR="007F7B62" w:rsidRPr="00B00E52" w:rsidRDefault="007F7B62" w:rsidP="00F07EC1">
            <w:pPr>
              <w:tabs>
                <w:tab w:val="left" w:pos="990"/>
              </w:tabs>
              <w:spacing w:after="60"/>
              <w:ind w:left="702" w:right="115" w:hanging="450"/>
              <w:rPr>
                <w:rFonts w:cstheme="minorHAnsi"/>
              </w:rPr>
            </w:pPr>
            <w:r w:rsidRPr="00B00E52">
              <w:rPr>
                <w:rFonts w:cstheme="minorHAnsi"/>
              </w:rPr>
              <w:t>2.5</w:t>
            </w:r>
            <w:r w:rsidRPr="00B00E52">
              <w:rPr>
                <w:rFonts w:cstheme="minorHAnsi"/>
              </w:rPr>
              <w:tab/>
            </w:r>
            <w:r w:rsidR="00A86BE9" w:rsidRPr="00B00E52">
              <w:rPr>
                <w:rFonts w:cstheme="minorHAnsi"/>
              </w:rPr>
              <w:t>S</w:t>
            </w:r>
            <w:r w:rsidRPr="00B00E52">
              <w:rPr>
                <w:rFonts w:cstheme="minorHAnsi"/>
              </w:rPr>
              <w:t>upports the staff through</w:t>
            </w:r>
            <w:r w:rsidR="00613DD2" w:rsidRPr="00B00E52">
              <w:rPr>
                <w:rFonts w:cstheme="minorHAnsi"/>
              </w:rPr>
              <w:t xml:space="preserve"> continuous </w:t>
            </w:r>
            <w:r w:rsidR="001A43D9" w:rsidRPr="00B00E52">
              <w:rPr>
                <w:rFonts w:cstheme="minorHAnsi"/>
              </w:rPr>
              <w:t>i</w:t>
            </w:r>
            <w:r w:rsidR="00E062B4" w:rsidRPr="00B00E52">
              <w:rPr>
                <w:rFonts w:cstheme="minorHAnsi"/>
              </w:rPr>
              <w:t>mprovement efforts</w:t>
            </w:r>
            <w:r w:rsidR="00613DD2" w:rsidRPr="00B00E52">
              <w:rPr>
                <w:rFonts w:cstheme="minorHAnsi"/>
              </w:rPr>
              <w:t>.</w:t>
            </w:r>
            <w:r w:rsidR="00E062B4" w:rsidRPr="00B00E52">
              <w:rPr>
                <w:rFonts w:cstheme="minorHAnsi"/>
              </w:rPr>
              <w:t xml:space="preserve">  </w:t>
            </w:r>
          </w:p>
          <w:p w:rsidR="007F7B62" w:rsidRPr="00B00E52" w:rsidRDefault="007F7B62" w:rsidP="00F07EC1">
            <w:pPr>
              <w:spacing w:after="60"/>
              <w:ind w:left="702" w:right="180" w:hanging="450"/>
              <w:rPr>
                <w:rFonts w:cstheme="minorHAnsi"/>
                <w:b/>
                <w:i/>
              </w:rPr>
            </w:pPr>
            <w:r w:rsidRPr="00B00E52">
              <w:rPr>
                <w:rFonts w:cstheme="minorHAnsi"/>
              </w:rPr>
              <w:t>2.6</w:t>
            </w:r>
            <w:r w:rsidRPr="00B00E52">
              <w:rPr>
                <w:rFonts w:cstheme="minorHAnsi"/>
              </w:rPr>
              <w:tab/>
              <w:t>Addresses barriers to teacher and staff performance and provides positive working conditions t</w:t>
            </w:r>
            <w:r w:rsidR="00764C37" w:rsidRPr="00B00E52">
              <w:rPr>
                <w:rFonts w:cstheme="minorHAnsi"/>
              </w:rPr>
              <w:t xml:space="preserve">o encourage retention of highly </w:t>
            </w:r>
            <w:r w:rsidRPr="00B00E52">
              <w:rPr>
                <w:rFonts w:cstheme="minorHAnsi"/>
              </w:rPr>
              <w:t xml:space="preserve">effective personnel. </w:t>
            </w:r>
            <w:r w:rsidRPr="00B00E52">
              <w:rPr>
                <w:rFonts w:cstheme="minorHAnsi"/>
                <w:b/>
                <w:i/>
              </w:rPr>
              <w:t xml:space="preserve"> </w:t>
            </w:r>
          </w:p>
          <w:p w:rsidR="007B42FD" w:rsidRPr="00B00E52" w:rsidRDefault="007F7B62" w:rsidP="00F07EC1">
            <w:pPr>
              <w:tabs>
                <w:tab w:val="left" w:pos="990"/>
              </w:tabs>
              <w:spacing w:after="60"/>
              <w:ind w:left="702" w:right="115" w:hanging="450"/>
              <w:rPr>
                <w:rFonts w:cstheme="minorHAnsi"/>
              </w:rPr>
            </w:pPr>
            <w:r w:rsidRPr="00B00E52">
              <w:rPr>
                <w:rFonts w:cstheme="minorHAnsi"/>
              </w:rPr>
              <w:t>2.7</w:t>
            </w:r>
            <w:r w:rsidRPr="00B00E52">
              <w:rPr>
                <w:rFonts w:cstheme="minorHAnsi"/>
              </w:rPr>
              <w:tab/>
            </w:r>
            <w:r w:rsidR="00DD0357" w:rsidRPr="00B00E52">
              <w:rPr>
                <w:rFonts w:cstheme="minorHAnsi"/>
              </w:rPr>
              <w:t>I</w:t>
            </w:r>
            <w:r w:rsidR="00226A7B" w:rsidRPr="00B00E52">
              <w:rPr>
                <w:rFonts w:cstheme="minorHAnsi"/>
              </w:rPr>
              <w:t xml:space="preserve">n collaboration with the </w:t>
            </w:r>
            <w:r w:rsidR="00DD0357" w:rsidRPr="00B00E52">
              <w:rPr>
                <w:rFonts w:cstheme="minorHAnsi"/>
              </w:rPr>
              <w:t>s</w:t>
            </w:r>
            <w:r w:rsidR="00226A7B" w:rsidRPr="00B00E52">
              <w:rPr>
                <w:rFonts w:cstheme="minorHAnsi"/>
              </w:rPr>
              <w:t xml:space="preserve">chool </w:t>
            </w:r>
            <w:r w:rsidR="00613DD2" w:rsidRPr="00B00E52">
              <w:rPr>
                <w:rFonts w:cstheme="minorHAnsi"/>
              </w:rPr>
              <w:t>council, as appropriate, ensures a school safety plan is developed and implemented in alignment with district policy.</w:t>
            </w:r>
            <w:r w:rsidR="002A4E5D" w:rsidRPr="00B00E52">
              <w:rPr>
                <w:rFonts w:cstheme="minorHAnsi"/>
              </w:rPr>
              <w:t xml:space="preserve"> </w:t>
            </w:r>
          </w:p>
          <w:p w:rsidR="007F7B62" w:rsidRPr="00B00E52" w:rsidRDefault="007F7B62" w:rsidP="00F07EC1">
            <w:pPr>
              <w:tabs>
                <w:tab w:val="left" w:pos="990"/>
              </w:tabs>
              <w:spacing w:after="60"/>
              <w:ind w:left="702" w:right="115" w:hanging="450"/>
              <w:rPr>
                <w:rFonts w:cstheme="minorHAnsi"/>
                <w:b/>
                <w:i/>
                <w:strike/>
              </w:rPr>
            </w:pPr>
            <w:r w:rsidRPr="00B00E52">
              <w:rPr>
                <w:rFonts w:cstheme="minorHAnsi"/>
              </w:rPr>
              <w:t>2.8</w:t>
            </w:r>
            <w:r w:rsidRPr="00B00E52">
              <w:rPr>
                <w:rFonts w:cstheme="minorHAnsi"/>
              </w:rPr>
              <w:tab/>
              <w:t xml:space="preserve">Involves students, staff, parents, and the community to create and sustain a positive, safe, and healthy learning environment which reflects state, </w:t>
            </w:r>
            <w:r w:rsidR="00040C93" w:rsidRPr="00B00E52">
              <w:rPr>
                <w:rFonts w:cstheme="minorHAnsi"/>
              </w:rPr>
              <w:t>district</w:t>
            </w:r>
            <w:r w:rsidRPr="00B00E52">
              <w:rPr>
                <w:rFonts w:cstheme="minorHAnsi"/>
              </w:rPr>
              <w:t xml:space="preserve">, and local school policies, and procedures. </w:t>
            </w:r>
          </w:p>
          <w:p w:rsidR="007F7B62" w:rsidRPr="00B00E52" w:rsidRDefault="007F7B62" w:rsidP="00F07EC1">
            <w:pPr>
              <w:tabs>
                <w:tab w:val="left" w:pos="990"/>
              </w:tabs>
              <w:spacing w:after="60"/>
              <w:ind w:left="702" w:right="115" w:hanging="450"/>
              <w:rPr>
                <w:rFonts w:cstheme="minorHAnsi"/>
              </w:rPr>
            </w:pPr>
            <w:r w:rsidRPr="00B00E52">
              <w:rPr>
                <w:rFonts w:cstheme="minorHAnsi"/>
              </w:rPr>
              <w:t>2.9</w:t>
            </w:r>
            <w:r w:rsidRPr="00B00E52">
              <w:rPr>
                <w:rFonts w:cstheme="minorHAnsi"/>
              </w:rPr>
              <w:tab/>
            </w:r>
            <w:r w:rsidR="003A2E63" w:rsidRPr="00B00E52">
              <w:rPr>
                <w:rFonts w:cstheme="minorHAnsi"/>
              </w:rPr>
              <w:t>I</w:t>
            </w:r>
            <w:r w:rsidR="00226A7B" w:rsidRPr="00B00E52">
              <w:rPr>
                <w:rFonts w:cstheme="minorHAnsi"/>
              </w:rPr>
              <w:t xml:space="preserve">n collaboration with the </w:t>
            </w:r>
            <w:r w:rsidR="00764C37" w:rsidRPr="00B00E52">
              <w:rPr>
                <w:rFonts w:cstheme="minorHAnsi"/>
              </w:rPr>
              <w:t>s</w:t>
            </w:r>
            <w:r w:rsidR="00226A7B" w:rsidRPr="00B00E52">
              <w:rPr>
                <w:rFonts w:cstheme="minorHAnsi"/>
              </w:rPr>
              <w:t xml:space="preserve">chool </w:t>
            </w:r>
            <w:r w:rsidR="00764C37" w:rsidRPr="00B00E52">
              <w:rPr>
                <w:rFonts w:cstheme="minorHAnsi"/>
              </w:rPr>
              <w:t>c</w:t>
            </w:r>
            <w:r w:rsidR="00226A7B" w:rsidRPr="00B00E52">
              <w:rPr>
                <w:rFonts w:cstheme="minorHAnsi"/>
              </w:rPr>
              <w:t>ouncil</w:t>
            </w:r>
            <w:r w:rsidR="003A2E63" w:rsidRPr="00B00E52">
              <w:rPr>
                <w:rFonts w:cstheme="minorHAnsi"/>
              </w:rPr>
              <w:t>,</w:t>
            </w:r>
            <w:r w:rsidR="00226A7B" w:rsidRPr="00B00E52">
              <w:rPr>
                <w:rFonts w:cstheme="minorHAnsi"/>
              </w:rPr>
              <w:t xml:space="preserve"> </w:t>
            </w:r>
            <w:r w:rsidR="003A2E63" w:rsidRPr="00B00E52">
              <w:rPr>
                <w:rFonts w:cstheme="minorHAnsi"/>
              </w:rPr>
              <w:t xml:space="preserve">leads the development </w:t>
            </w:r>
            <w:r w:rsidRPr="00B00E52">
              <w:rPr>
                <w:rFonts w:cstheme="minorHAnsi"/>
              </w:rPr>
              <w:t>and/or implements best practices in school</w:t>
            </w:r>
            <w:r w:rsidR="00764C37" w:rsidRPr="00B00E52">
              <w:rPr>
                <w:rFonts w:cstheme="minorHAnsi"/>
              </w:rPr>
              <w:t>-</w:t>
            </w:r>
            <w:r w:rsidRPr="00B00E52">
              <w:rPr>
                <w:rFonts w:cstheme="minorHAnsi"/>
              </w:rPr>
              <w:t>wide behavior management that are effective within the school community and communicates behavior management expectations to students, teachers, and parents.</w:t>
            </w:r>
          </w:p>
          <w:p w:rsidR="007F7B62" w:rsidRPr="00B00E52" w:rsidRDefault="007F7B62" w:rsidP="00F07EC1">
            <w:pPr>
              <w:tabs>
                <w:tab w:val="left" w:pos="990"/>
              </w:tabs>
              <w:spacing w:after="60"/>
              <w:ind w:left="702" w:right="115" w:hanging="450"/>
              <w:rPr>
                <w:rFonts w:cstheme="minorHAnsi"/>
              </w:rPr>
            </w:pPr>
            <w:r w:rsidRPr="00B00E52">
              <w:rPr>
                <w:rFonts w:cstheme="minorHAnsi"/>
              </w:rPr>
              <w:t>2.10</w:t>
            </w:r>
            <w:r w:rsidRPr="00B00E52">
              <w:rPr>
                <w:rFonts w:cstheme="minorHAnsi"/>
              </w:rPr>
              <w:tab/>
              <w:t>Is visible, approachable, and dedicates time to listen to the concerns of students, teachers, and other stakeholders.</w:t>
            </w:r>
          </w:p>
          <w:p w:rsidR="007F7B62" w:rsidRPr="00B00E52" w:rsidRDefault="007F7B62" w:rsidP="00F07EC1">
            <w:pPr>
              <w:tabs>
                <w:tab w:val="left" w:pos="882"/>
              </w:tabs>
              <w:spacing w:after="60"/>
              <w:ind w:left="702" w:hanging="450"/>
              <w:rPr>
                <w:rFonts w:cstheme="minorHAnsi"/>
              </w:rPr>
            </w:pPr>
            <w:r w:rsidRPr="00B00E52">
              <w:rPr>
                <w:rFonts w:cstheme="minorHAnsi"/>
              </w:rPr>
              <w:t>2.11</w:t>
            </w:r>
            <w:r w:rsidRPr="00B00E52">
              <w:rPr>
                <w:rFonts w:cstheme="minorHAnsi"/>
              </w:rPr>
              <w:tab/>
              <w:t xml:space="preserve">Maintains a positive, inviting school environment that </w:t>
            </w:r>
            <w:r w:rsidR="003A2E63" w:rsidRPr="00B00E52">
              <w:rPr>
                <w:rFonts w:cstheme="minorHAnsi"/>
              </w:rPr>
              <w:t xml:space="preserve">celebrates, </w:t>
            </w:r>
            <w:r w:rsidRPr="00B00E52">
              <w:rPr>
                <w:rFonts w:cstheme="minorHAnsi"/>
              </w:rPr>
              <w:t>promotes and assists in the development of the whole child/student, and values every child/student as an important member of the school community.</w:t>
            </w:r>
          </w:p>
        </w:tc>
      </w:tr>
    </w:tbl>
    <w:p w:rsidR="00FB38B6" w:rsidRPr="00B00E52" w:rsidRDefault="00FB38B6" w:rsidP="007F7B62">
      <w:pPr>
        <w:rPr>
          <w:rFonts w:ascii="Times New Roman" w:eastAsiaTheme="minorEastAsia" w:hAnsi="Times New Roman" w:cstheme="minorBidi"/>
          <w:b/>
          <w:iCs/>
        </w:rPr>
      </w:pPr>
    </w:p>
    <w:tbl>
      <w:tblPr>
        <w:tblW w:w="945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362"/>
        <w:gridCol w:w="2363"/>
        <w:gridCol w:w="2362"/>
        <w:gridCol w:w="2363"/>
      </w:tblGrid>
      <w:tr w:rsidR="00AC6B89" w:rsidRPr="00B00E52">
        <w:tc>
          <w:tcPr>
            <w:tcW w:w="2362" w:type="dxa"/>
            <w:shd w:val="clear" w:color="auto" w:fill="D9D9D9" w:themeFill="background1" w:themeFillShade="D9"/>
            <w:vAlign w:val="center"/>
          </w:tcPr>
          <w:p w:rsidR="00AC6B89" w:rsidRPr="00B00E52" w:rsidRDefault="00AC6B89" w:rsidP="00A72F37">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Exemplary</w:t>
            </w:r>
          </w:p>
          <w:p w:rsidR="00AC6B89" w:rsidRPr="00B00E52" w:rsidRDefault="00AC6B89" w:rsidP="00A72F37">
            <w:pPr>
              <w:jc w:val="center"/>
              <w:rPr>
                <w:rFonts w:asciiTheme="minorHAnsi" w:eastAsia="Times New Roman" w:hAnsiTheme="minorHAnsi" w:cstheme="minorHAnsi"/>
                <w:b/>
                <w:bCs/>
              </w:rPr>
            </w:pPr>
            <w:r w:rsidRPr="00B00E52">
              <w:rPr>
                <w:rFonts w:asciiTheme="minorHAnsi" w:eastAsia="Times New Roman" w:hAnsiTheme="minorHAnsi" w:cstheme="minorHAnsi"/>
                <w:bCs/>
                <w:i/>
                <w:iCs/>
                <w:sz w:val="16"/>
              </w:rPr>
              <w:t>In addition to meeting th</w:t>
            </w:r>
            <w:r w:rsidR="00686EB7" w:rsidRPr="00B00E52">
              <w:rPr>
                <w:rFonts w:asciiTheme="minorHAnsi" w:eastAsia="Times New Roman" w:hAnsiTheme="minorHAnsi" w:cstheme="minorHAnsi"/>
                <w:bCs/>
                <w:i/>
                <w:iCs/>
                <w:sz w:val="16"/>
              </w:rPr>
              <w:t>e requirements for Accomplished</w:t>
            </w:r>
            <w:r w:rsidRPr="00B00E52">
              <w:rPr>
                <w:rFonts w:asciiTheme="minorHAnsi" w:eastAsia="Times New Roman" w:hAnsiTheme="minorHAnsi" w:cstheme="minorHAnsi"/>
                <w:bCs/>
                <w:i/>
                <w:iCs/>
                <w:sz w:val="16"/>
              </w:rPr>
              <w:t>...</w:t>
            </w:r>
          </w:p>
        </w:tc>
        <w:tc>
          <w:tcPr>
            <w:tcW w:w="2363" w:type="dxa"/>
            <w:shd w:val="clear" w:color="auto" w:fill="D9D9D9" w:themeFill="background1" w:themeFillShade="D9"/>
            <w:vAlign w:val="center"/>
          </w:tcPr>
          <w:p w:rsidR="00AC6B89" w:rsidRPr="00B00E52" w:rsidRDefault="00AC6B89" w:rsidP="00A72F37">
            <w:pPr>
              <w:jc w:val="center"/>
              <w:rPr>
                <w:rFonts w:asciiTheme="minorHAnsi" w:eastAsia="Times New Roman" w:hAnsiTheme="minorHAnsi" w:cstheme="minorHAnsi"/>
                <w:i/>
                <w:iCs/>
                <w:sz w:val="16"/>
              </w:rPr>
            </w:pPr>
            <w:r w:rsidRPr="00B00E52">
              <w:rPr>
                <w:rFonts w:asciiTheme="minorHAnsi" w:eastAsia="Times New Roman" w:hAnsiTheme="minorHAnsi" w:cstheme="minorHAnsi"/>
                <w:b/>
                <w:iCs/>
                <w:sz w:val="22"/>
              </w:rPr>
              <w:t xml:space="preserve">Accomplished </w:t>
            </w:r>
          </w:p>
          <w:p w:rsidR="00AC6B89" w:rsidRPr="00B00E52" w:rsidRDefault="00AC6B89" w:rsidP="00A72F37">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 xml:space="preserve"> is the expected level of performance.</w:t>
            </w:r>
          </w:p>
        </w:tc>
        <w:tc>
          <w:tcPr>
            <w:tcW w:w="2362" w:type="dxa"/>
            <w:shd w:val="clear" w:color="auto" w:fill="D9D9D9" w:themeFill="background1" w:themeFillShade="D9"/>
            <w:vAlign w:val="center"/>
          </w:tcPr>
          <w:p w:rsidR="00AC6B89" w:rsidRPr="00B00E52" w:rsidRDefault="00AC6B89" w:rsidP="00A72F37">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Developing</w:t>
            </w:r>
          </w:p>
        </w:tc>
        <w:tc>
          <w:tcPr>
            <w:tcW w:w="2363" w:type="dxa"/>
            <w:shd w:val="clear" w:color="auto" w:fill="D9D9D9" w:themeFill="background1" w:themeFillShade="D9"/>
            <w:vAlign w:val="center"/>
          </w:tcPr>
          <w:p w:rsidR="00AC6B89" w:rsidRPr="00B00E52" w:rsidRDefault="00AC6B89" w:rsidP="00A72F37">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Ineffective</w:t>
            </w:r>
          </w:p>
        </w:tc>
      </w:tr>
      <w:tr w:rsidR="007F7B62" w:rsidRPr="00B00E52">
        <w:trPr>
          <w:trHeight w:val="330"/>
        </w:trPr>
        <w:tc>
          <w:tcPr>
            <w:tcW w:w="2362" w:type="dxa"/>
          </w:tcPr>
          <w:p w:rsidR="007F7B62" w:rsidRPr="00B00E52" w:rsidRDefault="007F7B62" w:rsidP="007F7B62">
            <w:pPr>
              <w:rPr>
                <w:rFonts w:asciiTheme="minorHAnsi" w:eastAsia="Times New Roman" w:hAnsiTheme="minorHAnsi" w:cstheme="minorHAnsi"/>
                <w:bCs/>
                <w:sz w:val="20"/>
              </w:rPr>
            </w:pPr>
            <w:r w:rsidRPr="00B00E52">
              <w:rPr>
                <w:rFonts w:asciiTheme="minorHAnsi" w:eastAsia="Times New Roman" w:hAnsiTheme="minorHAnsi" w:cstheme="minorHAnsi"/>
                <w:bCs/>
                <w:sz w:val="20"/>
              </w:rPr>
              <w:t>The principal seeks out new opportunities or substantially improves existing programs to create an environment where students and stakeholders thrive and the rigor of academic expectations has significantly increased as evident through results.</w:t>
            </w:r>
          </w:p>
        </w:tc>
        <w:tc>
          <w:tcPr>
            <w:tcW w:w="2363" w:type="dxa"/>
            <w:shd w:val="clear" w:color="auto" w:fill="FFFFFF" w:themeFill="background1"/>
          </w:tcPr>
          <w:p w:rsidR="007F7B62" w:rsidRPr="00B00E52" w:rsidRDefault="007F7B62" w:rsidP="007F7B62">
            <w:pPr>
              <w:rPr>
                <w:rFonts w:asciiTheme="minorHAnsi" w:eastAsia="Times New Roman" w:hAnsiTheme="minorHAnsi" w:cstheme="minorHAnsi"/>
                <w:b/>
                <w:bCs/>
                <w:sz w:val="20"/>
              </w:rPr>
            </w:pPr>
            <w:r w:rsidRPr="00B00E52">
              <w:rPr>
                <w:rFonts w:asciiTheme="minorHAnsi" w:eastAsia="Times New Roman" w:hAnsiTheme="minorHAnsi" w:cstheme="minorHAnsi"/>
                <w:b/>
                <w:bCs/>
                <w:sz w:val="20"/>
              </w:rPr>
              <w:t>The principal fosters the success of all students by developing, advocating, and sustaining an academically rigorous, positive, and safe school climate for all stakeholders.</w:t>
            </w:r>
          </w:p>
        </w:tc>
        <w:tc>
          <w:tcPr>
            <w:tcW w:w="2362" w:type="dxa"/>
          </w:tcPr>
          <w:p w:rsidR="007F7B62" w:rsidRPr="00B00E52" w:rsidRDefault="007F7B62" w:rsidP="007F7B62">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inconsistently</w:t>
            </w:r>
            <w:r w:rsidRPr="00B00E52">
              <w:rPr>
                <w:rFonts w:asciiTheme="minorHAnsi" w:eastAsia="Times New Roman" w:hAnsiTheme="minorHAnsi" w:cstheme="minorHAnsi"/>
                <w:sz w:val="20"/>
              </w:rPr>
              <w:t xml:space="preserve"> promotes the success of all students by developing, advocating, or sustaining an academically rigorous, positive, or safe school climate for all stakeholders.</w:t>
            </w:r>
          </w:p>
        </w:tc>
        <w:tc>
          <w:tcPr>
            <w:tcW w:w="2363" w:type="dxa"/>
          </w:tcPr>
          <w:p w:rsidR="007F7B62" w:rsidRPr="00B00E52" w:rsidRDefault="007F7B62" w:rsidP="00AC6B89">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00AC6B89" w:rsidRPr="00B00E52">
              <w:rPr>
                <w:rFonts w:asciiTheme="minorHAnsi" w:eastAsia="Times New Roman" w:hAnsiTheme="minorHAnsi" w:cstheme="minorHAnsi"/>
                <w:b/>
                <w:sz w:val="20"/>
              </w:rPr>
              <w:t>rarely</w:t>
            </w:r>
            <w:r w:rsidRPr="00B00E52">
              <w:rPr>
                <w:rFonts w:asciiTheme="minorHAnsi" w:eastAsia="Times New Roman" w:hAnsiTheme="minorHAnsi" w:cstheme="minorHAnsi"/>
                <w:sz w:val="20"/>
              </w:rPr>
              <w:t xml:space="preserve"> promote</w:t>
            </w:r>
            <w:r w:rsidR="00AC6B89" w:rsidRPr="00B00E52">
              <w:rPr>
                <w:rFonts w:asciiTheme="minorHAnsi" w:eastAsia="Times New Roman" w:hAnsiTheme="minorHAnsi" w:cstheme="minorHAnsi"/>
                <w:sz w:val="20"/>
              </w:rPr>
              <w:t>s</w:t>
            </w:r>
            <w:r w:rsidRPr="00B00E52">
              <w:rPr>
                <w:rFonts w:asciiTheme="minorHAnsi" w:eastAsia="Times New Roman" w:hAnsiTheme="minorHAnsi" w:cstheme="minorHAnsi"/>
                <w:sz w:val="20"/>
              </w:rPr>
              <w:t xml:space="preserve"> the success of all students by developing, advocating, or sustaining an academically rigorous, positive, or safe school climate for all stakeholders.</w:t>
            </w:r>
          </w:p>
        </w:tc>
      </w:tr>
    </w:tbl>
    <w:p w:rsidR="00FB38B6" w:rsidRPr="00B00E52" w:rsidRDefault="00FB38B6"/>
    <w:tbl>
      <w:tblPr>
        <w:tblStyle w:val="TableGrid62"/>
        <w:tblW w:w="0" w:type="auto"/>
        <w:tblInd w:w="108" w:type="dxa"/>
        <w:tblLook w:val="04A0" w:firstRow="1" w:lastRow="0" w:firstColumn="1" w:lastColumn="0" w:noHBand="0" w:noVBand="1"/>
      </w:tblPr>
      <w:tblGrid>
        <w:gridCol w:w="9450"/>
      </w:tblGrid>
      <w:tr w:rsidR="007F7B62" w:rsidRPr="00B00E52">
        <w:tc>
          <w:tcPr>
            <w:tcW w:w="94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7B62" w:rsidRPr="00B00E52" w:rsidRDefault="007F7B62" w:rsidP="007F7B62">
            <w:pPr>
              <w:ind w:left="90" w:right="630"/>
              <w:rPr>
                <w:rFonts w:cstheme="minorHAnsi"/>
                <w:b/>
                <w:bCs/>
                <w:sz w:val="28"/>
              </w:rPr>
            </w:pPr>
            <w:r w:rsidRPr="00B00E52">
              <w:rPr>
                <w:rFonts w:cstheme="minorHAnsi"/>
                <w:b/>
                <w:bCs/>
                <w:sz w:val="28"/>
              </w:rPr>
              <w:t>Performance Standard 3: Human Resources Management</w:t>
            </w:r>
          </w:p>
          <w:p w:rsidR="007F7B62" w:rsidRPr="00B00E52" w:rsidRDefault="007F7B62" w:rsidP="007F7B62">
            <w:pPr>
              <w:ind w:left="90" w:right="180"/>
              <w:rPr>
                <w:rFonts w:cstheme="minorHAnsi"/>
                <w:i/>
              </w:rPr>
            </w:pPr>
            <w:r w:rsidRPr="00B00E52">
              <w:rPr>
                <w:rFonts w:cstheme="minorHAnsi"/>
                <w:bCs/>
                <w:i/>
              </w:rPr>
              <w:t>T</w:t>
            </w:r>
            <w:r w:rsidRPr="00B00E52">
              <w:rPr>
                <w:rFonts w:cstheme="minorHAnsi"/>
                <w:i/>
              </w:rPr>
              <w:t>he principal fosters effective human resources management by assisting with selection and induction, and by supporting, evaluating, and retaining quality instructional and support personnel.</w:t>
            </w:r>
          </w:p>
        </w:tc>
      </w:tr>
      <w:tr w:rsidR="007F7B62" w:rsidRPr="00B00E52">
        <w:tc>
          <w:tcPr>
            <w:tcW w:w="9450" w:type="dxa"/>
            <w:tcBorders>
              <w:top w:val="single" w:sz="12" w:space="0" w:color="auto"/>
              <w:left w:val="single" w:sz="12" w:space="0" w:color="auto"/>
              <w:bottom w:val="nil"/>
              <w:right w:val="single" w:sz="12" w:space="0" w:color="auto"/>
            </w:tcBorders>
          </w:tcPr>
          <w:p w:rsidR="007F7B62" w:rsidRPr="00B00E52" w:rsidRDefault="007F7B62" w:rsidP="007F7B62">
            <w:pPr>
              <w:tabs>
                <w:tab w:val="left" w:pos="720"/>
              </w:tabs>
              <w:ind w:left="86" w:right="86"/>
              <w:rPr>
                <w:rFonts w:cstheme="minorHAnsi"/>
                <w:b/>
                <w:bCs/>
              </w:rPr>
            </w:pPr>
            <w:r w:rsidRPr="00B00E52">
              <w:rPr>
                <w:rFonts w:cstheme="minorHAnsi"/>
                <w:b/>
                <w:bCs/>
              </w:rPr>
              <w:t>Sample Performance Indicators</w:t>
            </w:r>
          </w:p>
          <w:p w:rsidR="007F7B62" w:rsidRPr="00B00E52" w:rsidRDefault="007F7B62" w:rsidP="007F7B62">
            <w:pPr>
              <w:tabs>
                <w:tab w:val="left" w:pos="720"/>
              </w:tabs>
              <w:spacing w:after="60"/>
              <w:ind w:left="86" w:right="86"/>
              <w:rPr>
                <w:rFonts w:cstheme="minorHAnsi"/>
                <w:i/>
                <w:iCs/>
              </w:rPr>
            </w:pPr>
            <w:r w:rsidRPr="00B00E52">
              <w:rPr>
                <w:rFonts w:cstheme="minorHAnsi"/>
                <w:i/>
                <w:iCs/>
              </w:rPr>
              <w:t>Examples may include, but are not limited to:</w:t>
            </w:r>
          </w:p>
        </w:tc>
      </w:tr>
      <w:tr w:rsidR="007F7B62" w:rsidRPr="00B00E52">
        <w:tc>
          <w:tcPr>
            <w:tcW w:w="9450" w:type="dxa"/>
            <w:tcBorders>
              <w:top w:val="nil"/>
              <w:left w:val="single" w:sz="12" w:space="0" w:color="auto"/>
              <w:bottom w:val="nil"/>
              <w:right w:val="single" w:sz="12" w:space="0" w:color="auto"/>
            </w:tcBorders>
          </w:tcPr>
          <w:p w:rsidR="007F7B62" w:rsidRPr="00B00E52" w:rsidRDefault="007F7B62" w:rsidP="007F7B62">
            <w:pPr>
              <w:tabs>
                <w:tab w:val="left" w:pos="720"/>
              </w:tabs>
              <w:spacing w:after="60"/>
              <w:ind w:left="86" w:right="86"/>
              <w:rPr>
                <w:rFonts w:cstheme="minorHAnsi"/>
                <w:b/>
                <w:iCs/>
              </w:rPr>
            </w:pPr>
            <w:r w:rsidRPr="00B00E52">
              <w:rPr>
                <w:rFonts w:cstheme="minorHAnsi"/>
                <w:b/>
                <w:iCs/>
              </w:rPr>
              <w:t xml:space="preserve">The </w:t>
            </w:r>
            <w:r w:rsidRPr="00B00E52">
              <w:rPr>
                <w:rFonts w:cstheme="minorHAnsi"/>
                <w:b/>
              </w:rPr>
              <w:t>principal</w:t>
            </w:r>
            <w:r w:rsidRPr="00B00E52">
              <w:rPr>
                <w:rFonts w:cstheme="minorHAnsi"/>
                <w:b/>
                <w:iCs/>
              </w:rPr>
              <w:t>:</w:t>
            </w:r>
          </w:p>
        </w:tc>
      </w:tr>
      <w:tr w:rsidR="007F7B62" w:rsidRPr="00B00E52">
        <w:tc>
          <w:tcPr>
            <w:tcW w:w="9450" w:type="dxa"/>
            <w:tcBorders>
              <w:top w:val="nil"/>
              <w:left w:val="single" w:sz="12" w:space="0" w:color="auto"/>
              <w:bottom w:val="single" w:sz="12" w:space="0" w:color="auto"/>
              <w:right w:val="single" w:sz="12" w:space="0" w:color="auto"/>
            </w:tcBorders>
          </w:tcPr>
          <w:p w:rsidR="000835F5" w:rsidRPr="00B00E52" w:rsidRDefault="000835F5" w:rsidP="000835F5">
            <w:pPr>
              <w:spacing w:after="60"/>
              <w:ind w:left="702" w:hanging="450"/>
              <w:rPr>
                <w:rFonts w:cstheme="minorHAnsi"/>
              </w:rPr>
            </w:pPr>
            <w:r w:rsidRPr="00B00E52">
              <w:rPr>
                <w:rFonts w:cstheme="minorHAnsi"/>
              </w:rPr>
              <w:t>3.1</w:t>
            </w:r>
            <w:r w:rsidRPr="00B00E52">
              <w:rPr>
                <w:rFonts w:cstheme="minorHAnsi"/>
              </w:rPr>
              <w:tab/>
              <w:t>Actively participates in an effective and efficient selection process in consultation with the school council.</w:t>
            </w:r>
          </w:p>
          <w:p w:rsidR="000835F5" w:rsidRPr="00B00E52" w:rsidRDefault="000835F5" w:rsidP="000835F5">
            <w:pPr>
              <w:spacing w:after="60"/>
              <w:ind w:left="702" w:hanging="450"/>
              <w:rPr>
                <w:rFonts w:cstheme="minorHAnsi"/>
              </w:rPr>
            </w:pPr>
            <w:r w:rsidRPr="00B00E52">
              <w:rPr>
                <w:rFonts w:cstheme="minorHAnsi"/>
              </w:rPr>
              <w:t>3.2</w:t>
            </w:r>
            <w:r w:rsidRPr="00B00E52">
              <w:rPr>
                <w:rFonts w:cstheme="minorHAnsi"/>
              </w:rPr>
              <w:tab/>
              <w:t xml:space="preserve">Assigns highly-effective staff in a fair and equitable manner based on student and school needs, assessment data, and local and state requirements.  </w:t>
            </w:r>
          </w:p>
          <w:p w:rsidR="000835F5" w:rsidRPr="00B00E52" w:rsidRDefault="000835F5" w:rsidP="000835F5">
            <w:pPr>
              <w:spacing w:after="60"/>
              <w:ind w:left="702" w:right="180" w:hanging="450"/>
              <w:rPr>
                <w:rFonts w:cstheme="minorHAnsi"/>
              </w:rPr>
            </w:pPr>
            <w:r w:rsidRPr="00B00E52">
              <w:rPr>
                <w:rFonts w:cstheme="minorHAnsi"/>
              </w:rPr>
              <w:t>3.3</w:t>
            </w:r>
            <w:r w:rsidRPr="00B00E52">
              <w:rPr>
                <w:rFonts w:cstheme="minorHAnsi"/>
              </w:rPr>
              <w:tab/>
              <w:t xml:space="preserve">Supports formal building-level employee induction processes and informal procedures to support and assist all new personnel. </w:t>
            </w:r>
          </w:p>
          <w:p w:rsidR="000835F5" w:rsidRPr="00B00E52" w:rsidRDefault="000835F5" w:rsidP="000835F5">
            <w:pPr>
              <w:spacing w:after="60"/>
              <w:ind w:left="702" w:right="180" w:hanging="450"/>
              <w:rPr>
                <w:rFonts w:cstheme="minorHAnsi"/>
              </w:rPr>
            </w:pPr>
            <w:r w:rsidRPr="00B00E52">
              <w:rPr>
                <w:rFonts w:cstheme="minorHAnsi"/>
              </w:rPr>
              <w:t>3.4</w:t>
            </w:r>
            <w:r w:rsidRPr="00B00E52">
              <w:rPr>
                <w:rFonts w:cstheme="minorHAnsi"/>
              </w:rPr>
              <w:tab/>
              <w:t>Provides a mentoring process for all new and targeted instructional personnel.</w:t>
            </w:r>
          </w:p>
          <w:p w:rsidR="000835F5" w:rsidRPr="00B00E52" w:rsidRDefault="000835F5" w:rsidP="000835F5">
            <w:pPr>
              <w:spacing w:after="60"/>
              <w:ind w:left="702" w:right="180" w:hanging="450"/>
              <w:rPr>
                <w:rFonts w:cstheme="minorHAnsi"/>
              </w:rPr>
            </w:pPr>
            <w:r w:rsidRPr="00B00E52">
              <w:rPr>
                <w:rFonts w:cstheme="minorHAnsi"/>
              </w:rPr>
              <w:t>3.5</w:t>
            </w:r>
            <w:r w:rsidRPr="00B00E52">
              <w:rPr>
                <w:rFonts w:cstheme="minorHAnsi"/>
              </w:rPr>
              <w:tab/>
              <w:t>Manages the supervision and evaluation of staff in accordance with local and state requirements.</w:t>
            </w:r>
          </w:p>
          <w:p w:rsidR="000835F5" w:rsidRPr="00B00E52" w:rsidRDefault="000835F5" w:rsidP="000835F5">
            <w:pPr>
              <w:spacing w:after="60"/>
              <w:ind w:left="702" w:right="180" w:hanging="450"/>
              <w:rPr>
                <w:rFonts w:cstheme="minorHAnsi"/>
              </w:rPr>
            </w:pPr>
            <w:r w:rsidRPr="00B00E52">
              <w:rPr>
                <w:rFonts w:cstheme="minorHAnsi"/>
              </w:rPr>
              <w:t>3.6</w:t>
            </w:r>
            <w:r w:rsidRPr="00B00E52">
              <w:rPr>
                <w:rFonts w:cstheme="minorHAnsi"/>
              </w:rPr>
              <w:tab/>
              <w:t>Properly implements the teacher and staff effectiveness systems, supports the important role evaluation plays in teacher and staff learning, and evaluates performance of personnel using multiple data sources.</w:t>
            </w:r>
          </w:p>
          <w:p w:rsidR="000835F5" w:rsidRPr="00B00E52" w:rsidRDefault="000835F5" w:rsidP="000835F5">
            <w:pPr>
              <w:spacing w:after="60"/>
              <w:ind w:left="702" w:right="180" w:hanging="450"/>
              <w:rPr>
                <w:rFonts w:cstheme="minorHAnsi"/>
              </w:rPr>
            </w:pPr>
            <w:r w:rsidRPr="00B00E52">
              <w:rPr>
                <w:rFonts w:cstheme="minorHAnsi"/>
              </w:rPr>
              <w:t>3.7</w:t>
            </w:r>
            <w:r w:rsidRPr="00B00E52">
              <w:rPr>
                <w:rFonts w:cstheme="minorHAnsi"/>
              </w:rPr>
              <w:tab/>
              <w:t>Documents evidence of teacher effectiveness, provides timely, on-going formal and informal feedback on strengths and areas of growth, and provides support, access to resources, and professional learning opportunities for teachers and staff to improve job effectiveness.</w:t>
            </w:r>
          </w:p>
          <w:p w:rsidR="000835F5" w:rsidRPr="00B00E52" w:rsidRDefault="000835F5" w:rsidP="000835F5">
            <w:pPr>
              <w:spacing w:after="60"/>
              <w:ind w:left="702" w:right="90" w:hanging="450"/>
              <w:rPr>
                <w:rFonts w:cstheme="minorHAnsi"/>
              </w:rPr>
            </w:pPr>
            <w:r w:rsidRPr="00B00E52">
              <w:rPr>
                <w:rFonts w:cstheme="minorHAnsi"/>
              </w:rPr>
              <w:t>3.8</w:t>
            </w:r>
            <w:r w:rsidRPr="00B00E52">
              <w:rPr>
                <w:rFonts w:cstheme="minorHAnsi"/>
              </w:rPr>
              <w:tab/>
              <w:t>Makes appropriate recommendations relative to personnel transfer, retention, promotion, and dismissal consistent with established policies and procedures and with student academic growth as a significant consideration.</w:t>
            </w:r>
          </w:p>
          <w:p w:rsidR="000835F5" w:rsidRPr="00B00E52" w:rsidRDefault="000835F5" w:rsidP="000835F5">
            <w:pPr>
              <w:spacing w:after="60"/>
              <w:ind w:left="702" w:right="187" w:hanging="450"/>
              <w:rPr>
                <w:rFonts w:cstheme="minorHAnsi"/>
              </w:rPr>
            </w:pPr>
            <w:r w:rsidRPr="00B00E52">
              <w:rPr>
                <w:rFonts w:cstheme="minorHAnsi"/>
              </w:rPr>
              <w:t>3.9</w:t>
            </w:r>
            <w:r w:rsidRPr="00B00E52">
              <w:rPr>
                <w:rFonts w:cstheme="minorHAnsi"/>
              </w:rPr>
              <w:tab/>
              <w:t xml:space="preserve">Recognizes and supports highly effective teachers and staff and cultivates their leadership potential. </w:t>
            </w:r>
          </w:p>
          <w:p w:rsidR="007F7B62" w:rsidRPr="00B00E52" w:rsidRDefault="000835F5" w:rsidP="000835F5">
            <w:pPr>
              <w:spacing w:after="60"/>
              <w:ind w:left="702" w:hanging="450"/>
              <w:rPr>
                <w:rFonts w:cstheme="minorHAnsi"/>
              </w:rPr>
            </w:pPr>
            <w:r w:rsidRPr="00B00E52">
              <w:rPr>
                <w:rFonts w:cstheme="minorHAnsi"/>
              </w:rPr>
              <w:t>3.10</w:t>
            </w:r>
            <w:r w:rsidRPr="00B00E52">
              <w:rPr>
                <w:rFonts w:cstheme="minorHAnsi"/>
              </w:rPr>
              <w:tab/>
              <w:t xml:space="preserve">Maximizes human resources by building on the strengths of teachers and staff members through the collaborative development and implementation of the professional growth plan that aligns with the school and/or district plan. </w:t>
            </w:r>
            <w:r w:rsidRPr="00B00E52">
              <w:rPr>
                <w:rFonts w:ascii="Times New Roman" w:eastAsia="MS Mincho" w:hAnsi="Times New Roman"/>
              </w:rPr>
              <w:t xml:space="preserve"> </w:t>
            </w:r>
          </w:p>
        </w:tc>
      </w:tr>
    </w:tbl>
    <w:p w:rsidR="007F7B62" w:rsidRPr="00B00E52" w:rsidRDefault="007F7B62" w:rsidP="007F7B62">
      <w:pPr>
        <w:ind w:firstLine="99"/>
        <w:rPr>
          <w:rFonts w:asciiTheme="minorHAnsi" w:eastAsiaTheme="minorEastAsia" w:hAnsiTheme="minorHAnsi" w:cstheme="minorBidi"/>
        </w:rPr>
      </w:pPr>
    </w:p>
    <w:tbl>
      <w:tblPr>
        <w:tblW w:w="945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362"/>
        <w:gridCol w:w="2363"/>
        <w:gridCol w:w="2362"/>
        <w:gridCol w:w="2363"/>
      </w:tblGrid>
      <w:tr w:rsidR="00AC6B89" w:rsidRPr="00B00E52">
        <w:tc>
          <w:tcPr>
            <w:tcW w:w="2362" w:type="dxa"/>
            <w:shd w:val="clear" w:color="auto" w:fill="D9D9D9" w:themeFill="background1" w:themeFillShade="D9"/>
            <w:vAlign w:val="center"/>
          </w:tcPr>
          <w:p w:rsidR="00AC6B89" w:rsidRPr="00B00E52" w:rsidRDefault="00AC6B89" w:rsidP="00A72F37">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Exemplary</w:t>
            </w:r>
          </w:p>
          <w:p w:rsidR="00AC6B89" w:rsidRPr="00B00E52" w:rsidRDefault="00AC6B89" w:rsidP="00A72F37">
            <w:pPr>
              <w:jc w:val="center"/>
              <w:rPr>
                <w:rFonts w:asciiTheme="minorHAnsi" w:eastAsia="Times New Roman" w:hAnsiTheme="minorHAnsi" w:cstheme="minorHAnsi"/>
                <w:b/>
                <w:bCs/>
              </w:rPr>
            </w:pPr>
            <w:r w:rsidRPr="00B00E52">
              <w:rPr>
                <w:rFonts w:asciiTheme="minorHAnsi" w:eastAsia="Times New Roman" w:hAnsiTheme="minorHAnsi" w:cstheme="minorHAnsi"/>
                <w:bCs/>
                <w:i/>
                <w:iCs/>
                <w:sz w:val="16"/>
              </w:rPr>
              <w:t>In addition to meeting th</w:t>
            </w:r>
            <w:r w:rsidR="00686EB7" w:rsidRPr="00B00E52">
              <w:rPr>
                <w:rFonts w:asciiTheme="minorHAnsi" w:eastAsia="Times New Roman" w:hAnsiTheme="minorHAnsi" w:cstheme="minorHAnsi"/>
                <w:bCs/>
                <w:i/>
                <w:iCs/>
                <w:sz w:val="16"/>
              </w:rPr>
              <w:t>e requirements for Accomplished</w:t>
            </w:r>
            <w:r w:rsidRPr="00B00E52">
              <w:rPr>
                <w:rFonts w:asciiTheme="minorHAnsi" w:eastAsia="Times New Roman" w:hAnsiTheme="minorHAnsi" w:cstheme="minorHAnsi"/>
                <w:bCs/>
                <w:i/>
                <w:iCs/>
                <w:sz w:val="16"/>
              </w:rPr>
              <w:t>...</w:t>
            </w:r>
          </w:p>
        </w:tc>
        <w:tc>
          <w:tcPr>
            <w:tcW w:w="2363" w:type="dxa"/>
            <w:shd w:val="clear" w:color="auto" w:fill="D9D9D9" w:themeFill="background1" w:themeFillShade="D9"/>
            <w:vAlign w:val="center"/>
          </w:tcPr>
          <w:p w:rsidR="00AC6B89" w:rsidRPr="00B00E52" w:rsidRDefault="00AC6B89" w:rsidP="00A72F37">
            <w:pPr>
              <w:jc w:val="center"/>
              <w:rPr>
                <w:rFonts w:asciiTheme="minorHAnsi" w:eastAsia="Times New Roman" w:hAnsiTheme="minorHAnsi" w:cstheme="minorHAnsi"/>
                <w:i/>
                <w:iCs/>
                <w:sz w:val="16"/>
              </w:rPr>
            </w:pPr>
            <w:r w:rsidRPr="00B00E52">
              <w:rPr>
                <w:rFonts w:asciiTheme="minorHAnsi" w:eastAsia="Times New Roman" w:hAnsiTheme="minorHAnsi" w:cstheme="minorHAnsi"/>
                <w:b/>
                <w:iCs/>
                <w:sz w:val="22"/>
              </w:rPr>
              <w:t xml:space="preserve">Accomplished </w:t>
            </w:r>
          </w:p>
          <w:p w:rsidR="00AC6B89" w:rsidRPr="00B00E52" w:rsidRDefault="00AC6B89" w:rsidP="00A72F37">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 xml:space="preserve"> is the expected level of performance.</w:t>
            </w:r>
          </w:p>
        </w:tc>
        <w:tc>
          <w:tcPr>
            <w:tcW w:w="2362" w:type="dxa"/>
            <w:shd w:val="clear" w:color="auto" w:fill="D9D9D9" w:themeFill="background1" w:themeFillShade="D9"/>
            <w:vAlign w:val="center"/>
          </w:tcPr>
          <w:p w:rsidR="00AC6B89" w:rsidRPr="00B00E52" w:rsidRDefault="00AC6B89" w:rsidP="00A72F37">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Developing</w:t>
            </w:r>
          </w:p>
        </w:tc>
        <w:tc>
          <w:tcPr>
            <w:tcW w:w="2363" w:type="dxa"/>
            <w:shd w:val="clear" w:color="auto" w:fill="D9D9D9" w:themeFill="background1" w:themeFillShade="D9"/>
            <w:vAlign w:val="center"/>
          </w:tcPr>
          <w:p w:rsidR="00AC6B89" w:rsidRPr="00B00E52" w:rsidRDefault="00AC6B89" w:rsidP="00A72F37">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Ineffective</w:t>
            </w:r>
          </w:p>
        </w:tc>
      </w:tr>
      <w:tr w:rsidR="007F7B62" w:rsidRPr="00B00E52">
        <w:trPr>
          <w:trHeight w:val="2265"/>
        </w:trPr>
        <w:tc>
          <w:tcPr>
            <w:tcW w:w="2362" w:type="dxa"/>
          </w:tcPr>
          <w:p w:rsidR="007F7B62" w:rsidRPr="00B00E52" w:rsidRDefault="007F7B62" w:rsidP="00AC6B89">
            <w:pPr>
              <w:rPr>
                <w:rFonts w:asciiTheme="minorHAnsi" w:eastAsia="Times New Roman" w:hAnsiTheme="minorHAnsi" w:cstheme="minorHAnsi"/>
                <w:bCs/>
                <w:sz w:val="20"/>
              </w:rPr>
            </w:pPr>
            <w:r w:rsidRPr="00B00E52">
              <w:rPr>
                <w:rFonts w:asciiTheme="minorHAnsi" w:eastAsia="Times New Roman" w:hAnsiTheme="minorHAnsi" w:cstheme="minorHAnsi"/>
                <w:bCs/>
                <w:sz w:val="20"/>
              </w:rPr>
              <w:t xml:space="preserve">The principal consistently demonstrates expertise in human resources management, which results in a highly- </w:t>
            </w:r>
            <w:r w:rsidR="00AC6B89" w:rsidRPr="00B00E52">
              <w:rPr>
                <w:rFonts w:asciiTheme="minorHAnsi" w:eastAsia="Times New Roman" w:hAnsiTheme="minorHAnsi" w:cstheme="minorHAnsi"/>
                <w:bCs/>
                <w:sz w:val="20"/>
              </w:rPr>
              <w:t>effective</w:t>
            </w:r>
            <w:r w:rsidRPr="00B00E52">
              <w:rPr>
                <w:rFonts w:asciiTheme="minorHAnsi" w:eastAsia="Times New Roman" w:hAnsiTheme="minorHAnsi" w:cstheme="minorHAnsi"/>
                <w:bCs/>
                <w:sz w:val="20"/>
              </w:rPr>
              <w:t xml:space="preserve"> workforce (e.g. high</w:t>
            </w:r>
            <w:r w:rsidR="00AC6B89" w:rsidRPr="00B00E52">
              <w:rPr>
                <w:rFonts w:asciiTheme="minorHAnsi" w:eastAsia="Times New Roman" w:hAnsiTheme="minorHAnsi" w:cstheme="minorHAnsi"/>
                <w:bCs/>
                <w:sz w:val="20"/>
              </w:rPr>
              <w:t xml:space="preserve"> teacher and staff efficacy</w:t>
            </w:r>
            <w:r w:rsidRPr="00B00E52">
              <w:rPr>
                <w:rFonts w:asciiTheme="minorHAnsi" w:eastAsia="Times New Roman" w:hAnsiTheme="minorHAnsi" w:cstheme="minorHAnsi"/>
                <w:bCs/>
                <w:sz w:val="20"/>
              </w:rPr>
              <w:t xml:space="preserve">, increased student learning, teacher leaders). </w:t>
            </w:r>
          </w:p>
        </w:tc>
        <w:tc>
          <w:tcPr>
            <w:tcW w:w="2363" w:type="dxa"/>
            <w:shd w:val="clear" w:color="auto" w:fill="FFFFFF" w:themeFill="background1"/>
          </w:tcPr>
          <w:p w:rsidR="007F7B62" w:rsidRPr="00B00E52" w:rsidRDefault="007F7B62" w:rsidP="007F7B62">
            <w:pPr>
              <w:rPr>
                <w:rFonts w:asciiTheme="minorHAnsi" w:eastAsia="Times New Roman" w:hAnsiTheme="minorHAnsi" w:cstheme="minorHAnsi"/>
                <w:b/>
                <w:sz w:val="20"/>
              </w:rPr>
            </w:pPr>
            <w:r w:rsidRPr="00B00E52">
              <w:rPr>
                <w:rFonts w:asciiTheme="minorHAnsi" w:eastAsia="Times New Roman" w:hAnsiTheme="minorHAnsi" w:cstheme="minorHAnsi"/>
                <w:b/>
                <w:bCs/>
                <w:sz w:val="20"/>
              </w:rPr>
              <w:t>The principal fosters effective human resources management by assisting with selection and induction, and by supporting, evaluating, and retaining quality instructional and support personnel.</w:t>
            </w:r>
          </w:p>
        </w:tc>
        <w:tc>
          <w:tcPr>
            <w:tcW w:w="2362" w:type="dxa"/>
          </w:tcPr>
          <w:p w:rsidR="007F7B62" w:rsidRPr="00B00E52" w:rsidRDefault="007F7B62" w:rsidP="007F7B62">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inconsistently</w:t>
            </w:r>
            <w:r w:rsidRPr="00B00E52">
              <w:rPr>
                <w:rFonts w:asciiTheme="minorHAnsi" w:eastAsia="Times New Roman" w:hAnsiTheme="minorHAnsi" w:cstheme="minorHAnsi"/>
                <w:sz w:val="20"/>
              </w:rPr>
              <w:t xml:space="preserve"> assists with selection and induction, or inconsistently supports, evaluates, and retains quality instructional and support personnel.</w:t>
            </w:r>
          </w:p>
        </w:tc>
        <w:tc>
          <w:tcPr>
            <w:tcW w:w="2363" w:type="dxa"/>
          </w:tcPr>
          <w:p w:rsidR="007F7B62" w:rsidRPr="00B00E52" w:rsidRDefault="007F7B62" w:rsidP="007F7B62">
            <w:pPr>
              <w:rPr>
                <w:rFonts w:asciiTheme="minorHAnsi" w:eastAsia="Times New Roman" w:hAnsiTheme="minorHAnsi" w:cstheme="minorHAnsi"/>
                <w:strike/>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 xml:space="preserve">inadequately </w:t>
            </w:r>
            <w:r w:rsidRPr="00B00E52">
              <w:rPr>
                <w:rFonts w:asciiTheme="minorHAnsi" w:eastAsia="Times New Roman" w:hAnsiTheme="minorHAnsi" w:cstheme="minorHAnsi"/>
                <w:sz w:val="20"/>
              </w:rPr>
              <w:t>assists with selection and induction, or inadequately supports, evaluates, and retains quality instructional and support personnel.</w:t>
            </w:r>
          </w:p>
        </w:tc>
      </w:tr>
    </w:tbl>
    <w:p w:rsidR="007F7B62" w:rsidRPr="00B00E52" w:rsidRDefault="007F7B62" w:rsidP="007F7B62">
      <w:pPr>
        <w:ind w:firstLine="99"/>
        <w:rPr>
          <w:rFonts w:asciiTheme="minorHAnsi" w:eastAsiaTheme="minorEastAsia" w:hAnsiTheme="minorHAnsi" w:cstheme="minorBidi"/>
        </w:rPr>
      </w:pPr>
      <w:r w:rsidRPr="00B00E52">
        <w:rPr>
          <w:rFonts w:asciiTheme="minorHAnsi" w:eastAsiaTheme="minorEastAsia" w:hAnsiTheme="minorHAnsi" w:cstheme="minorBidi"/>
        </w:rPr>
        <w:br w:type="page"/>
      </w:r>
    </w:p>
    <w:tbl>
      <w:tblPr>
        <w:tblStyle w:val="TableGrid62"/>
        <w:tblW w:w="0" w:type="auto"/>
        <w:tblInd w:w="108" w:type="dxa"/>
        <w:tblLook w:val="04A0" w:firstRow="1" w:lastRow="0" w:firstColumn="1" w:lastColumn="0" w:noHBand="0" w:noVBand="1"/>
      </w:tblPr>
      <w:tblGrid>
        <w:gridCol w:w="9450"/>
      </w:tblGrid>
      <w:tr w:rsidR="007F7B62" w:rsidRPr="00B00E52">
        <w:tc>
          <w:tcPr>
            <w:tcW w:w="94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7B62" w:rsidRPr="00B00E52" w:rsidRDefault="007F7B62" w:rsidP="007F7B62">
            <w:pPr>
              <w:tabs>
                <w:tab w:val="left" w:pos="8640"/>
              </w:tabs>
              <w:ind w:left="90" w:right="108"/>
              <w:rPr>
                <w:rFonts w:cstheme="minorHAnsi"/>
                <w:b/>
                <w:bCs/>
                <w:sz w:val="28"/>
              </w:rPr>
            </w:pPr>
            <w:r w:rsidRPr="00B00E52">
              <w:rPr>
                <w:rFonts w:cstheme="minorHAnsi"/>
                <w:b/>
                <w:bCs/>
                <w:sz w:val="28"/>
              </w:rPr>
              <w:t>Performance Standard 4:  Organizational Management</w:t>
            </w:r>
          </w:p>
          <w:p w:rsidR="007F7B62" w:rsidRPr="00B00E52" w:rsidRDefault="007F7B62" w:rsidP="007F7B62">
            <w:pPr>
              <w:tabs>
                <w:tab w:val="left" w:pos="8640"/>
              </w:tabs>
              <w:ind w:left="90" w:right="108"/>
              <w:rPr>
                <w:rFonts w:cstheme="minorHAnsi"/>
                <w:i/>
              </w:rPr>
            </w:pPr>
            <w:r w:rsidRPr="00B00E52">
              <w:rPr>
                <w:rFonts w:cstheme="minorHAnsi"/>
                <w:i/>
              </w:rPr>
              <w:t>The principal fosters the success of all students by supporting, managing, and overseeing the school’s organization, operation, and use of resources.</w:t>
            </w:r>
          </w:p>
        </w:tc>
      </w:tr>
      <w:tr w:rsidR="007F7B62" w:rsidRPr="00B00E52">
        <w:tc>
          <w:tcPr>
            <w:tcW w:w="9450" w:type="dxa"/>
            <w:tcBorders>
              <w:top w:val="single" w:sz="12" w:space="0" w:color="auto"/>
              <w:left w:val="single" w:sz="12" w:space="0" w:color="auto"/>
              <w:bottom w:val="nil"/>
              <w:right w:val="single" w:sz="12" w:space="0" w:color="auto"/>
            </w:tcBorders>
          </w:tcPr>
          <w:p w:rsidR="007F7B62" w:rsidRPr="00B00E52" w:rsidRDefault="007F7B62" w:rsidP="007F7B62">
            <w:pPr>
              <w:tabs>
                <w:tab w:val="left" w:pos="720"/>
              </w:tabs>
              <w:ind w:left="86" w:right="86"/>
              <w:rPr>
                <w:rFonts w:cstheme="minorHAnsi"/>
                <w:b/>
                <w:bCs/>
              </w:rPr>
            </w:pPr>
            <w:r w:rsidRPr="00B00E52">
              <w:rPr>
                <w:rFonts w:cstheme="minorHAnsi"/>
                <w:b/>
                <w:bCs/>
              </w:rPr>
              <w:t>Sample Performance Indicators</w:t>
            </w:r>
          </w:p>
          <w:p w:rsidR="007F7B62" w:rsidRPr="00B00E52" w:rsidRDefault="007F7B62" w:rsidP="007F7B62">
            <w:pPr>
              <w:tabs>
                <w:tab w:val="left" w:pos="720"/>
              </w:tabs>
              <w:spacing w:after="60"/>
              <w:ind w:left="86" w:right="86"/>
              <w:rPr>
                <w:rFonts w:cstheme="minorHAnsi"/>
                <w:i/>
                <w:iCs/>
              </w:rPr>
            </w:pPr>
            <w:r w:rsidRPr="00B00E52">
              <w:rPr>
                <w:rFonts w:cstheme="minorHAnsi"/>
                <w:i/>
                <w:iCs/>
              </w:rPr>
              <w:t>Examples may include, but are not limited to:</w:t>
            </w:r>
          </w:p>
        </w:tc>
      </w:tr>
      <w:tr w:rsidR="007F7B62" w:rsidRPr="00B00E52">
        <w:tc>
          <w:tcPr>
            <w:tcW w:w="9450" w:type="dxa"/>
            <w:tcBorders>
              <w:top w:val="nil"/>
              <w:left w:val="single" w:sz="12" w:space="0" w:color="auto"/>
              <w:bottom w:val="nil"/>
              <w:right w:val="single" w:sz="12" w:space="0" w:color="auto"/>
            </w:tcBorders>
          </w:tcPr>
          <w:p w:rsidR="007F7B62" w:rsidRPr="00B00E52" w:rsidRDefault="007F7B62" w:rsidP="007F7B62">
            <w:pPr>
              <w:tabs>
                <w:tab w:val="left" w:pos="720"/>
              </w:tabs>
              <w:spacing w:after="60"/>
              <w:ind w:left="86" w:right="86"/>
              <w:rPr>
                <w:rFonts w:cstheme="minorHAnsi"/>
                <w:b/>
                <w:iCs/>
              </w:rPr>
            </w:pPr>
            <w:r w:rsidRPr="00B00E52">
              <w:rPr>
                <w:rFonts w:cstheme="minorHAnsi"/>
                <w:b/>
                <w:iCs/>
              </w:rPr>
              <w:t xml:space="preserve">The </w:t>
            </w:r>
            <w:r w:rsidRPr="00B00E52">
              <w:rPr>
                <w:rFonts w:cstheme="minorHAnsi"/>
                <w:b/>
              </w:rPr>
              <w:t>principal</w:t>
            </w:r>
            <w:r w:rsidRPr="00B00E52">
              <w:rPr>
                <w:rFonts w:cstheme="minorHAnsi"/>
                <w:b/>
                <w:iCs/>
              </w:rPr>
              <w:t>:</w:t>
            </w:r>
          </w:p>
        </w:tc>
      </w:tr>
      <w:tr w:rsidR="007F7B62" w:rsidRPr="00B00E52">
        <w:tc>
          <w:tcPr>
            <w:tcW w:w="9450" w:type="dxa"/>
            <w:tcBorders>
              <w:top w:val="nil"/>
              <w:left w:val="single" w:sz="12" w:space="0" w:color="auto"/>
              <w:bottom w:val="single" w:sz="12" w:space="0" w:color="auto"/>
              <w:right w:val="single" w:sz="12" w:space="0" w:color="auto"/>
            </w:tcBorders>
          </w:tcPr>
          <w:p w:rsidR="007F7B62" w:rsidRPr="00B00E52" w:rsidRDefault="007F7B62" w:rsidP="00F07EC1">
            <w:pPr>
              <w:spacing w:after="60"/>
              <w:ind w:left="612" w:right="108" w:hanging="360"/>
              <w:rPr>
                <w:rFonts w:cstheme="minorHAnsi"/>
                <w:b/>
                <w:i/>
              </w:rPr>
            </w:pPr>
            <w:r w:rsidRPr="00B00E52">
              <w:rPr>
                <w:rFonts w:cstheme="minorHAnsi"/>
              </w:rPr>
              <w:t>4.1</w:t>
            </w:r>
            <w:r w:rsidRPr="00B00E52">
              <w:rPr>
                <w:rFonts w:cstheme="minorHAnsi"/>
              </w:rPr>
              <w:tab/>
              <w:t xml:space="preserve">Demonstrates and communicates a working knowledge and understanding of </w:t>
            </w:r>
            <w:r w:rsidR="0043631A" w:rsidRPr="00B00E52">
              <w:rPr>
                <w:rFonts w:cstheme="minorHAnsi"/>
              </w:rPr>
              <w:t>Kentucky</w:t>
            </w:r>
            <w:r w:rsidRPr="00B00E52">
              <w:rPr>
                <w:rFonts w:cstheme="minorHAnsi"/>
              </w:rPr>
              <w:t xml:space="preserve"> </w:t>
            </w:r>
            <w:r w:rsidR="00C0731F" w:rsidRPr="00B00E52">
              <w:rPr>
                <w:rFonts w:cstheme="minorHAnsi"/>
              </w:rPr>
              <w:t>school laws and regulations</w:t>
            </w:r>
            <w:r w:rsidRPr="00B00E52">
              <w:rPr>
                <w:rFonts w:cstheme="minorHAnsi"/>
              </w:rPr>
              <w:t>, and school</w:t>
            </w:r>
            <w:r w:rsidR="000835F5" w:rsidRPr="00B00E52">
              <w:rPr>
                <w:rFonts w:cstheme="minorHAnsi"/>
              </w:rPr>
              <w:t>/</w:t>
            </w:r>
            <w:r w:rsidR="00040C93" w:rsidRPr="00B00E52">
              <w:rPr>
                <w:rFonts w:cstheme="minorHAnsi"/>
              </w:rPr>
              <w:t>district</w:t>
            </w:r>
            <w:r w:rsidRPr="00B00E52">
              <w:rPr>
                <w:rFonts w:cstheme="minorHAnsi"/>
              </w:rPr>
              <w:t xml:space="preserve"> policies and procedures.</w:t>
            </w:r>
            <w:r w:rsidRPr="00B00E52">
              <w:rPr>
                <w:rFonts w:cstheme="minorHAnsi"/>
                <w:b/>
                <w:i/>
              </w:rPr>
              <w:t xml:space="preserve"> </w:t>
            </w:r>
          </w:p>
          <w:p w:rsidR="007F7B62" w:rsidRPr="00B00E52" w:rsidRDefault="007F7B62" w:rsidP="00F07EC1">
            <w:pPr>
              <w:spacing w:after="60"/>
              <w:ind w:left="612" w:right="108" w:hanging="360"/>
              <w:rPr>
                <w:rFonts w:cstheme="minorHAnsi"/>
              </w:rPr>
            </w:pPr>
            <w:r w:rsidRPr="00B00E52">
              <w:rPr>
                <w:rFonts w:cstheme="minorHAnsi"/>
              </w:rPr>
              <w:t>4.2</w:t>
            </w:r>
            <w:r w:rsidRPr="00B00E52">
              <w:rPr>
                <w:rFonts w:cstheme="minorHAnsi"/>
              </w:rPr>
              <w:tab/>
            </w:r>
            <w:r w:rsidR="0069559F" w:rsidRPr="00B00E52">
              <w:rPr>
                <w:rFonts w:cstheme="minorHAnsi"/>
              </w:rPr>
              <w:t>Es</w:t>
            </w:r>
            <w:r w:rsidRPr="00B00E52">
              <w:rPr>
                <w:rFonts w:cstheme="minorHAnsi"/>
              </w:rPr>
              <w:t>tablishes</w:t>
            </w:r>
            <w:r w:rsidR="00BE1DAD" w:rsidRPr="00B00E52">
              <w:rPr>
                <w:rFonts w:cstheme="minorHAnsi"/>
              </w:rPr>
              <w:t xml:space="preserve">, in collaboration with </w:t>
            </w:r>
            <w:r w:rsidR="000835F5" w:rsidRPr="00B00E52">
              <w:rPr>
                <w:rFonts w:cstheme="minorHAnsi"/>
              </w:rPr>
              <w:t xml:space="preserve">the </w:t>
            </w:r>
            <w:r w:rsidR="00BE1DAD" w:rsidRPr="00B00E52">
              <w:rPr>
                <w:rFonts w:cstheme="minorHAnsi"/>
              </w:rPr>
              <w:t xml:space="preserve">school council, </w:t>
            </w:r>
            <w:r w:rsidRPr="00B00E52">
              <w:rPr>
                <w:rFonts w:cstheme="minorHAnsi"/>
              </w:rPr>
              <w:t>and enforces policies</w:t>
            </w:r>
            <w:r w:rsidR="00C0731F" w:rsidRPr="00B00E52">
              <w:rPr>
                <w:rFonts w:cstheme="minorHAnsi"/>
              </w:rPr>
              <w:t xml:space="preserve"> and procedures</w:t>
            </w:r>
            <w:r w:rsidRPr="00B00E52">
              <w:rPr>
                <w:rFonts w:cstheme="minorHAnsi"/>
              </w:rPr>
              <w:t xml:space="preserve"> to ensure a safe, secure, efficient, and orderly facility and grounds.</w:t>
            </w:r>
          </w:p>
          <w:p w:rsidR="007F7B62" w:rsidRPr="00B00E52" w:rsidRDefault="007F7B62" w:rsidP="00F07EC1">
            <w:pPr>
              <w:spacing w:after="60"/>
              <w:ind w:left="612" w:right="108" w:hanging="360"/>
              <w:rPr>
                <w:rFonts w:cstheme="minorHAnsi"/>
              </w:rPr>
            </w:pPr>
            <w:r w:rsidRPr="00B00E52">
              <w:rPr>
                <w:rFonts w:cstheme="minorHAnsi"/>
              </w:rPr>
              <w:t>4.3</w:t>
            </w:r>
            <w:r w:rsidRPr="00B00E52">
              <w:rPr>
                <w:rFonts w:cstheme="minorHAnsi"/>
              </w:rPr>
              <w:tab/>
              <w:t xml:space="preserve">Monitors and provides </w:t>
            </w:r>
            <w:r w:rsidR="000835F5" w:rsidRPr="00B00E52">
              <w:rPr>
                <w:rFonts w:cstheme="minorHAnsi"/>
              </w:rPr>
              <w:t xml:space="preserve">efficient </w:t>
            </w:r>
            <w:r w:rsidRPr="00B00E52">
              <w:rPr>
                <w:rFonts w:cstheme="minorHAnsi"/>
              </w:rPr>
              <w:t>supervision for all physical plant and related activities through an appropriate process.</w:t>
            </w:r>
          </w:p>
          <w:p w:rsidR="007F7B62" w:rsidRPr="00B00E52" w:rsidRDefault="007F7B62" w:rsidP="00F07EC1">
            <w:pPr>
              <w:spacing w:after="60"/>
              <w:ind w:left="612" w:right="115" w:hanging="360"/>
              <w:rPr>
                <w:rFonts w:cstheme="minorHAnsi"/>
                <w:b/>
                <w:i/>
                <w:strike/>
              </w:rPr>
            </w:pPr>
            <w:r w:rsidRPr="00B00E52">
              <w:rPr>
                <w:rFonts w:cstheme="minorHAnsi"/>
              </w:rPr>
              <w:t>4.4</w:t>
            </w:r>
            <w:r w:rsidRPr="00B00E52">
              <w:rPr>
                <w:rFonts w:cstheme="minorHAnsi"/>
              </w:rPr>
              <w:tab/>
              <w:t xml:space="preserve">Identifies potential organizational, operational, or resource-related problems and </w:t>
            </w:r>
            <w:r w:rsidR="00C0731F" w:rsidRPr="00B00E52">
              <w:rPr>
                <w:rFonts w:cstheme="minorHAnsi"/>
              </w:rPr>
              <w:t xml:space="preserve">addresses them </w:t>
            </w:r>
            <w:r w:rsidRPr="00B00E52">
              <w:rPr>
                <w:rFonts w:cstheme="minorHAnsi"/>
              </w:rPr>
              <w:t>in a timely, consistent, and effective manner.</w:t>
            </w:r>
          </w:p>
          <w:p w:rsidR="007F7B62" w:rsidRPr="00B00E52" w:rsidRDefault="007F7B62" w:rsidP="00F07EC1">
            <w:pPr>
              <w:spacing w:after="60"/>
              <w:ind w:left="612" w:right="108" w:hanging="360"/>
              <w:rPr>
                <w:rFonts w:cstheme="minorHAnsi"/>
              </w:rPr>
            </w:pPr>
            <w:r w:rsidRPr="00B00E52">
              <w:rPr>
                <w:rFonts w:cstheme="minorHAnsi"/>
              </w:rPr>
              <w:t>4.5</w:t>
            </w:r>
            <w:r w:rsidRPr="00B00E52">
              <w:rPr>
                <w:rFonts w:cstheme="minorHAnsi"/>
              </w:rPr>
              <w:tab/>
              <w:t>Reviews fiscal records regularly to ensure accountability for all funds.</w:t>
            </w:r>
          </w:p>
          <w:p w:rsidR="007F7B62" w:rsidRPr="00B00E52" w:rsidRDefault="007F7B62" w:rsidP="00F07EC1">
            <w:pPr>
              <w:spacing w:after="60"/>
              <w:ind w:left="612" w:right="108" w:hanging="360"/>
              <w:rPr>
                <w:rFonts w:cstheme="minorHAnsi"/>
                <w:b/>
                <w:i/>
                <w:strike/>
              </w:rPr>
            </w:pPr>
            <w:r w:rsidRPr="00B00E52">
              <w:rPr>
                <w:rFonts w:cstheme="minorHAnsi"/>
              </w:rPr>
              <w:t>4.</w:t>
            </w:r>
            <w:r w:rsidR="000835F5" w:rsidRPr="00B00E52">
              <w:rPr>
                <w:rFonts w:cstheme="minorHAnsi"/>
              </w:rPr>
              <w:t>6</w:t>
            </w:r>
            <w:r w:rsidRPr="00B00E52">
              <w:rPr>
                <w:rFonts w:cstheme="minorHAnsi"/>
              </w:rPr>
              <w:tab/>
            </w:r>
            <w:r w:rsidR="00C0731F" w:rsidRPr="00B00E52">
              <w:rPr>
                <w:rFonts w:cstheme="minorHAnsi"/>
              </w:rPr>
              <w:t>In collaboration with the school council</w:t>
            </w:r>
            <w:r w:rsidR="000835F5" w:rsidRPr="00B00E52">
              <w:rPr>
                <w:rFonts w:cstheme="minorHAnsi"/>
              </w:rPr>
              <w:t>,</w:t>
            </w:r>
            <w:r w:rsidR="00C0731F" w:rsidRPr="00B00E52">
              <w:rPr>
                <w:rFonts w:cstheme="minorHAnsi"/>
              </w:rPr>
              <w:t xml:space="preserve"> p</w:t>
            </w:r>
            <w:r w:rsidRPr="00B00E52">
              <w:rPr>
                <w:rFonts w:cstheme="minorHAnsi"/>
              </w:rPr>
              <w:t xml:space="preserve">lans and prepares a fiscally responsible budget to support the school’s mission </w:t>
            </w:r>
            <w:r w:rsidR="000835F5" w:rsidRPr="00B00E52">
              <w:rPr>
                <w:rFonts w:cstheme="minorHAnsi"/>
              </w:rPr>
              <w:t>and both long- and short-term goals through effective resource allocation</w:t>
            </w:r>
            <w:r w:rsidRPr="00B00E52">
              <w:rPr>
                <w:rFonts w:cstheme="minorHAnsi"/>
              </w:rPr>
              <w:t xml:space="preserve">. </w:t>
            </w:r>
          </w:p>
          <w:p w:rsidR="007F7B62" w:rsidRPr="00B00E52" w:rsidRDefault="007F7B62" w:rsidP="00F07EC1">
            <w:pPr>
              <w:spacing w:after="60"/>
              <w:ind w:left="612" w:right="115" w:hanging="360"/>
              <w:rPr>
                <w:rFonts w:cstheme="minorHAnsi"/>
              </w:rPr>
            </w:pPr>
            <w:r w:rsidRPr="00B00E52">
              <w:rPr>
                <w:rFonts w:cstheme="minorHAnsi"/>
              </w:rPr>
              <w:t>4.</w:t>
            </w:r>
            <w:r w:rsidR="000835F5" w:rsidRPr="00B00E52">
              <w:rPr>
                <w:rFonts w:cstheme="minorHAnsi"/>
              </w:rPr>
              <w:t>7</w:t>
            </w:r>
            <w:r w:rsidRPr="00B00E52">
              <w:rPr>
                <w:rFonts w:cstheme="minorHAnsi"/>
              </w:rPr>
              <w:tab/>
              <w:t>Follows state and local policies with regard to finances</w:t>
            </w:r>
            <w:r w:rsidR="000835F5" w:rsidRPr="00B00E52">
              <w:rPr>
                <w:rFonts w:cstheme="minorHAnsi"/>
              </w:rPr>
              <w:t>,</w:t>
            </w:r>
            <w:r w:rsidRPr="00B00E52">
              <w:rPr>
                <w:rFonts w:cstheme="minorHAnsi"/>
              </w:rPr>
              <w:t xml:space="preserve"> school accountability</w:t>
            </w:r>
            <w:r w:rsidR="000835F5" w:rsidRPr="00B00E52">
              <w:rPr>
                <w:rFonts w:cstheme="minorHAnsi"/>
              </w:rPr>
              <w:t>,</w:t>
            </w:r>
            <w:r w:rsidRPr="00B00E52">
              <w:rPr>
                <w:rFonts w:cstheme="minorHAnsi"/>
              </w:rPr>
              <w:t xml:space="preserve"> and reporting. </w:t>
            </w:r>
          </w:p>
          <w:p w:rsidR="007F7B62" w:rsidRPr="00B00E52" w:rsidRDefault="007F7B62" w:rsidP="000835F5">
            <w:pPr>
              <w:spacing w:after="60"/>
              <w:ind w:left="612" w:right="180" w:hanging="360"/>
              <w:rPr>
                <w:rFonts w:cstheme="minorHAnsi"/>
              </w:rPr>
            </w:pPr>
            <w:r w:rsidRPr="00B00E52">
              <w:rPr>
                <w:rFonts w:cstheme="minorHAnsi"/>
              </w:rPr>
              <w:t>4.</w:t>
            </w:r>
            <w:r w:rsidR="000835F5" w:rsidRPr="00B00E52">
              <w:rPr>
                <w:rFonts w:cstheme="minorHAnsi"/>
              </w:rPr>
              <w:t>8</w:t>
            </w:r>
            <w:r w:rsidRPr="00B00E52">
              <w:rPr>
                <w:rFonts w:cstheme="minorHAnsi"/>
              </w:rPr>
              <w:tab/>
              <w:t>Implements strategies for the inclusion of staff and stakeholders in various planning processes, shares in management decisions, and delegates duties as applicable, resulting in a</w:t>
            </w:r>
            <w:r w:rsidR="0069559F" w:rsidRPr="00B00E52">
              <w:rPr>
                <w:rFonts w:cstheme="minorHAnsi"/>
              </w:rPr>
              <w:t>n</w:t>
            </w:r>
            <w:r w:rsidRPr="00B00E52">
              <w:rPr>
                <w:rFonts w:cstheme="minorHAnsi"/>
              </w:rPr>
              <w:t xml:space="preserve"> </w:t>
            </w:r>
            <w:r w:rsidR="00C0731F" w:rsidRPr="00B00E52">
              <w:rPr>
                <w:rFonts w:cstheme="minorHAnsi"/>
              </w:rPr>
              <w:t xml:space="preserve">effective and efficient </w:t>
            </w:r>
            <w:r w:rsidRPr="00B00E52">
              <w:rPr>
                <w:rFonts w:cstheme="minorHAnsi"/>
              </w:rPr>
              <w:t xml:space="preserve">workplace. </w:t>
            </w:r>
          </w:p>
        </w:tc>
      </w:tr>
    </w:tbl>
    <w:p w:rsidR="007F7B62" w:rsidRPr="00B00E52" w:rsidRDefault="007F7B62" w:rsidP="007F7B62">
      <w:pPr>
        <w:rPr>
          <w:rFonts w:asciiTheme="minorHAnsi" w:eastAsiaTheme="minorEastAsia" w:hAnsiTheme="minorHAnsi" w:cstheme="minorBidi"/>
          <w:szCs w:val="22"/>
        </w:rPr>
      </w:pPr>
    </w:p>
    <w:tbl>
      <w:tblPr>
        <w:tblW w:w="945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362"/>
        <w:gridCol w:w="2363"/>
        <w:gridCol w:w="2362"/>
        <w:gridCol w:w="2363"/>
      </w:tblGrid>
      <w:tr w:rsidR="00AC6B89" w:rsidRPr="00B00E52">
        <w:tc>
          <w:tcPr>
            <w:tcW w:w="2362" w:type="dxa"/>
            <w:shd w:val="clear" w:color="auto" w:fill="D9D9D9" w:themeFill="background1" w:themeFillShade="D9"/>
            <w:vAlign w:val="center"/>
          </w:tcPr>
          <w:p w:rsidR="00AC6B89" w:rsidRPr="00B00E52" w:rsidRDefault="00AC6B89" w:rsidP="00A72F37">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Exemplary</w:t>
            </w:r>
          </w:p>
          <w:p w:rsidR="00AC6B89" w:rsidRPr="00B00E52" w:rsidRDefault="00AC6B89" w:rsidP="00A72F37">
            <w:pPr>
              <w:jc w:val="center"/>
              <w:rPr>
                <w:rFonts w:asciiTheme="minorHAnsi" w:eastAsia="Times New Roman" w:hAnsiTheme="minorHAnsi" w:cstheme="minorHAnsi"/>
                <w:b/>
                <w:bCs/>
              </w:rPr>
            </w:pPr>
            <w:r w:rsidRPr="00B00E52">
              <w:rPr>
                <w:rFonts w:asciiTheme="minorHAnsi" w:eastAsia="Times New Roman" w:hAnsiTheme="minorHAnsi" w:cstheme="minorHAnsi"/>
                <w:bCs/>
                <w:i/>
                <w:iCs/>
                <w:sz w:val="16"/>
              </w:rPr>
              <w:t>In addition to meeting th</w:t>
            </w:r>
            <w:r w:rsidR="007321CD" w:rsidRPr="00B00E52">
              <w:rPr>
                <w:rFonts w:asciiTheme="minorHAnsi" w:eastAsia="Times New Roman" w:hAnsiTheme="minorHAnsi" w:cstheme="minorHAnsi"/>
                <w:bCs/>
                <w:i/>
                <w:iCs/>
                <w:sz w:val="16"/>
              </w:rPr>
              <w:t>e requirements for Accomplished</w:t>
            </w:r>
            <w:r w:rsidRPr="00B00E52">
              <w:rPr>
                <w:rFonts w:asciiTheme="minorHAnsi" w:eastAsia="Times New Roman" w:hAnsiTheme="minorHAnsi" w:cstheme="minorHAnsi"/>
                <w:bCs/>
                <w:i/>
                <w:iCs/>
                <w:sz w:val="16"/>
              </w:rPr>
              <w:t>...</w:t>
            </w:r>
          </w:p>
        </w:tc>
        <w:tc>
          <w:tcPr>
            <w:tcW w:w="2363" w:type="dxa"/>
            <w:shd w:val="clear" w:color="auto" w:fill="D9D9D9" w:themeFill="background1" w:themeFillShade="D9"/>
            <w:vAlign w:val="center"/>
          </w:tcPr>
          <w:p w:rsidR="00AC6B89" w:rsidRPr="00B00E52" w:rsidRDefault="00AC6B89" w:rsidP="00A72F37">
            <w:pPr>
              <w:jc w:val="center"/>
              <w:rPr>
                <w:rFonts w:asciiTheme="minorHAnsi" w:eastAsia="Times New Roman" w:hAnsiTheme="minorHAnsi" w:cstheme="minorHAnsi"/>
                <w:i/>
                <w:iCs/>
                <w:sz w:val="16"/>
              </w:rPr>
            </w:pPr>
            <w:r w:rsidRPr="00B00E52">
              <w:rPr>
                <w:rFonts w:asciiTheme="minorHAnsi" w:eastAsia="Times New Roman" w:hAnsiTheme="minorHAnsi" w:cstheme="minorHAnsi"/>
                <w:b/>
                <w:iCs/>
                <w:sz w:val="22"/>
              </w:rPr>
              <w:t xml:space="preserve">Accomplished </w:t>
            </w:r>
          </w:p>
          <w:p w:rsidR="00AC6B89" w:rsidRPr="00B00E52" w:rsidRDefault="00AC6B89" w:rsidP="00A72F37">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 xml:space="preserve"> is the expected level of performance.</w:t>
            </w:r>
          </w:p>
        </w:tc>
        <w:tc>
          <w:tcPr>
            <w:tcW w:w="2362" w:type="dxa"/>
            <w:shd w:val="clear" w:color="auto" w:fill="D9D9D9" w:themeFill="background1" w:themeFillShade="D9"/>
            <w:vAlign w:val="center"/>
          </w:tcPr>
          <w:p w:rsidR="00AC6B89" w:rsidRPr="00B00E52" w:rsidRDefault="00AC6B89" w:rsidP="00A72F37">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Developing</w:t>
            </w:r>
          </w:p>
        </w:tc>
        <w:tc>
          <w:tcPr>
            <w:tcW w:w="2363" w:type="dxa"/>
            <w:shd w:val="clear" w:color="auto" w:fill="D9D9D9" w:themeFill="background1" w:themeFillShade="D9"/>
            <w:vAlign w:val="center"/>
          </w:tcPr>
          <w:p w:rsidR="00AC6B89" w:rsidRPr="00B00E52" w:rsidRDefault="00AC6B89" w:rsidP="00A72F37">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Ineffective</w:t>
            </w:r>
          </w:p>
        </w:tc>
      </w:tr>
      <w:tr w:rsidR="007F7B62" w:rsidRPr="00B00E52">
        <w:trPr>
          <w:trHeight w:val="215"/>
        </w:trPr>
        <w:tc>
          <w:tcPr>
            <w:tcW w:w="2362" w:type="dxa"/>
          </w:tcPr>
          <w:p w:rsidR="007F7B62" w:rsidRPr="00B00E52" w:rsidRDefault="007F7B62" w:rsidP="00AC6B89">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00AC6B89" w:rsidRPr="00B00E52">
              <w:rPr>
                <w:rFonts w:asciiTheme="minorHAnsi" w:eastAsia="Times New Roman" w:hAnsiTheme="minorHAnsi" w:cstheme="minorHAnsi"/>
                <w:sz w:val="20"/>
              </w:rPr>
              <w:t>excels</w:t>
            </w:r>
            <w:r w:rsidRPr="00B00E52">
              <w:rPr>
                <w:rFonts w:asciiTheme="minorHAnsi" w:eastAsia="Times New Roman" w:hAnsiTheme="minorHAnsi" w:cstheme="minorHAnsi"/>
                <w:sz w:val="20"/>
              </w:rPr>
              <w:t xml:space="preserve"> at organizational management, demonstrating proactive decision-making, coordinating efficient operations, and maximizing available resources.</w:t>
            </w:r>
          </w:p>
        </w:tc>
        <w:tc>
          <w:tcPr>
            <w:tcW w:w="2363" w:type="dxa"/>
            <w:shd w:val="clear" w:color="auto" w:fill="FFFFFF" w:themeFill="background1"/>
          </w:tcPr>
          <w:p w:rsidR="007F7B62" w:rsidRPr="00B00E52" w:rsidRDefault="007F7B62" w:rsidP="007F7B62">
            <w:pPr>
              <w:rPr>
                <w:rFonts w:asciiTheme="minorHAnsi" w:eastAsia="Times New Roman" w:hAnsiTheme="minorHAnsi" w:cstheme="minorHAnsi"/>
                <w:b/>
                <w:bCs/>
                <w:sz w:val="20"/>
              </w:rPr>
            </w:pPr>
            <w:r w:rsidRPr="00B00E52">
              <w:rPr>
                <w:rFonts w:asciiTheme="minorHAnsi" w:eastAsia="Times New Roman" w:hAnsiTheme="minorHAnsi" w:cstheme="minorHAnsi"/>
                <w:b/>
                <w:bCs/>
                <w:sz w:val="20"/>
              </w:rPr>
              <w:t>The principal fosters the success of all students by supporting, managing, and overseeing the school’s organization, operation, and use of resources.</w:t>
            </w:r>
          </w:p>
        </w:tc>
        <w:tc>
          <w:tcPr>
            <w:tcW w:w="2362" w:type="dxa"/>
          </w:tcPr>
          <w:p w:rsidR="007F7B62" w:rsidRPr="00B00E52" w:rsidRDefault="007F7B62" w:rsidP="007F7B62">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inconsistently</w:t>
            </w:r>
            <w:r w:rsidRPr="00B00E52">
              <w:rPr>
                <w:rFonts w:asciiTheme="minorHAnsi" w:eastAsia="Times New Roman" w:hAnsiTheme="minorHAnsi" w:cstheme="minorHAnsi"/>
                <w:sz w:val="20"/>
              </w:rPr>
              <w:t xml:space="preserve"> supports, manages, or oversees the school’s organization, operation, or </w:t>
            </w:r>
            <w:r w:rsidRPr="00B00E52">
              <w:rPr>
                <w:rFonts w:asciiTheme="minorHAnsi" w:eastAsia="Times New Roman" w:hAnsiTheme="minorHAnsi" w:cstheme="minorHAnsi"/>
                <w:bCs/>
                <w:sz w:val="20"/>
              </w:rPr>
              <w:t xml:space="preserve">use of </w:t>
            </w:r>
            <w:r w:rsidRPr="00B00E52">
              <w:rPr>
                <w:rFonts w:asciiTheme="minorHAnsi" w:eastAsia="Times New Roman" w:hAnsiTheme="minorHAnsi" w:cstheme="minorHAnsi"/>
                <w:sz w:val="20"/>
              </w:rPr>
              <w:t>resources.</w:t>
            </w:r>
          </w:p>
        </w:tc>
        <w:tc>
          <w:tcPr>
            <w:tcW w:w="2363" w:type="dxa"/>
          </w:tcPr>
          <w:p w:rsidR="007F7B62" w:rsidRPr="00B00E52" w:rsidRDefault="007F7B62" w:rsidP="007F7B62">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inadequately</w:t>
            </w:r>
            <w:r w:rsidRPr="00B00E52">
              <w:rPr>
                <w:rFonts w:asciiTheme="minorHAnsi" w:eastAsia="Times New Roman" w:hAnsiTheme="minorHAnsi" w:cstheme="minorHAnsi"/>
                <w:sz w:val="20"/>
              </w:rPr>
              <w:t xml:space="preserve"> supports, manages, or oversees the school’s organization, operation, or </w:t>
            </w:r>
            <w:r w:rsidRPr="00B00E52">
              <w:rPr>
                <w:rFonts w:asciiTheme="minorHAnsi" w:eastAsia="Times New Roman" w:hAnsiTheme="minorHAnsi" w:cstheme="minorHAnsi"/>
                <w:bCs/>
                <w:sz w:val="20"/>
              </w:rPr>
              <w:t xml:space="preserve">use of </w:t>
            </w:r>
            <w:r w:rsidRPr="00B00E52">
              <w:rPr>
                <w:rFonts w:asciiTheme="minorHAnsi" w:eastAsia="Times New Roman" w:hAnsiTheme="minorHAnsi" w:cstheme="minorHAnsi"/>
                <w:sz w:val="20"/>
              </w:rPr>
              <w:t>resources.</w:t>
            </w:r>
          </w:p>
          <w:p w:rsidR="007F7B62" w:rsidRPr="00B00E52" w:rsidRDefault="007F7B62" w:rsidP="007F7B62">
            <w:pPr>
              <w:rPr>
                <w:rFonts w:asciiTheme="minorHAnsi" w:eastAsia="Times New Roman" w:hAnsiTheme="minorHAnsi" w:cstheme="minorHAnsi"/>
                <w:sz w:val="20"/>
              </w:rPr>
            </w:pPr>
          </w:p>
        </w:tc>
      </w:tr>
    </w:tbl>
    <w:p w:rsidR="007F7B62" w:rsidRPr="00B00E52" w:rsidRDefault="007F7B62" w:rsidP="007F7B62">
      <w:pPr>
        <w:spacing w:after="200" w:line="276" w:lineRule="auto"/>
        <w:rPr>
          <w:rFonts w:ascii="Times New Roman" w:eastAsiaTheme="minorEastAsia" w:hAnsi="Times New Roman" w:cs="Times New Roman"/>
          <w:i/>
          <w:iCs/>
        </w:rPr>
      </w:pPr>
      <w:r w:rsidRPr="00B00E52">
        <w:rPr>
          <w:rFonts w:ascii="Times New Roman" w:eastAsiaTheme="minorEastAsia" w:hAnsi="Times New Roman" w:cs="Times New Roman"/>
          <w:i/>
          <w:iCs/>
        </w:rPr>
        <w:br w:type="page"/>
      </w:r>
    </w:p>
    <w:tbl>
      <w:tblPr>
        <w:tblStyle w:val="TableGrid62"/>
        <w:tblW w:w="0" w:type="auto"/>
        <w:tblInd w:w="108" w:type="dxa"/>
        <w:tblLook w:val="04A0" w:firstRow="1" w:lastRow="0" w:firstColumn="1" w:lastColumn="0" w:noHBand="0" w:noVBand="1"/>
      </w:tblPr>
      <w:tblGrid>
        <w:gridCol w:w="9450"/>
      </w:tblGrid>
      <w:tr w:rsidR="007F7B62" w:rsidRPr="00B00E52">
        <w:tc>
          <w:tcPr>
            <w:tcW w:w="94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7B62" w:rsidRPr="00B00E52" w:rsidRDefault="007F7B62" w:rsidP="007F7B62">
            <w:pPr>
              <w:ind w:left="117" w:right="144"/>
              <w:rPr>
                <w:rFonts w:cstheme="minorHAnsi"/>
                <w:b/>
                <w:bCs/>
                <w:sz w:val="28"/>
                <w:szCs w:val="28"/>
              </w:rPr>
            </w:pPr>
            <w:r w:rsidRPr="00B00E52">
              <w:rPr>
                <w:rFonts w:cstheme="minorHAnsi"/>
                <w:b/>
                <w:bCs/>
                <w:sz w:val="28"/>
                <w:szCs w:val="28"/>
              </w:rPr>
              <w:t>Performance Standard 5: Communication and Community Relations</w:t>
            </w:r>
          </w:p>
          <w:p w:rsidR="007F7B62" w:rsidRPr="00B00E52" w:rsidRDefault="007F7B62" w:rsidP="007F7B62">
            <w:pPr>
              <w:ind w:left="117" w:right="144"/>
              <w:rPr>
                <w:rFonts w:cstheme="minorHAnsi"/>
                <w:bCs/>
                <w:i/>
              </w:rPr>
            </w:pPr>
            <w:r w:rsidRPr="00B00E52">
              <w:rPr>
                <w:rFonts w:cstheme="minorHAnsi"/>
                <w:bCs/>
                <w:i/>
              </w:rPr>
              <w:t xml:space="preserve">The </w:t>
            </w:r>
            <w:r w:rsidRPr="00B00E52">
              <w:rPr>
                <w:rFonts w:cstheme="minorHAnsi"/>
                <w:i/>
              </w:rPr>
              <w:t>principal</w:t>
            </w:r>
            <w:r w:rsidRPr="00B00E52">
              <w:rPr>
                <w:rFonts w:cstheme="minorHAnsi"/>
                <w:bCs/>
                <w:i/>
              </w:rPr>
              <w:t xml:space="preserve"> fosters the success of all students by communicating and collaborating effectively with stakeholders.</w:t>
            </w:r>
          </w:p>
        </w:tc>
      </w:tr>
      <w:tr w:rsidR="007F7B62" w:rsidRPr="00B00E52">
        <w:tc>
          <w:tcPr>
            <w:tcW w:w="9450" w:type="dxa"/>
            <w:tcBorders>
              <w:top w:val="single" w:sz="12" w:space="0" w:color="auto"/>
              <w:left w:val="single" w:sz="12" w:space="0" w:color="auto"/>
              <w:bottom w:val="nil"/>
              <w:right w:val="single" w:sz="12" w:space="0" w:color="auto"/>
            </w:tcBorders>
          </w:tcPr>
          <w:p w:rsidR="007F7B62" w:rsidRPr="00B00E52" w:rsidRDefault="007F7B62" w:rsidP="007F7B62">
            <w:pPr>
              <w:tabs>
                <w:tab w:val="left" w:pos="720"/>
              </w:tabs>
              <w:ind w:left="86" w:right="86"/>
              <w:rPr>
                <w:rFonts w:cstheme="minorHAnsi"/>
                <w:b/>
                <w:bCs/>
              </w:rPr>
            </w:pPr>
            <w:r w:rsidRPr="00B00E52">
              <w:rPr>
                <w:rFonts w:cstheme="minorHAnsi"/>
                <w:b/>
                <w:bCs/>
              </w:rPr>
              <w:t>Sample Performance Indicators</w:t>
            </w:r>
          </w:p>
          <w:p w:rsidR="007F7B62" w:rsidRPr="00B00E52" w:rsidRDefault="007F7B62" w:rsidP="007F7B62">
            <w:pPr>
              <w:tabs>
                <w:tab w:val="left" w:pos="720"/>
              </w:tabs>
              <w:spacing w:after="60"/>
              <w:ind w:left="86" w:right="86"/>
              <w:rPr>
                <w:rFonts w:cstheme="minorHAnsi"/>
                <w:i/>
                <w:iCs/>
              </w:rPr>
            </w:pPr>
            <w:r w:rsidRPr="00B00E52">
              <w:rPr>
                <w:rFonts w:cstheme="minorHAnsi"/>
                <w:i/>
                <w:iCs/>
              </w:rPr>
              <w:t>Examples may include, but are not limited to:</w:t>
            </w:r>
          </w:p>
        </w:tc>
      </w:tr>
      <w:tr w:rsidR="007F7B62" w:rsidRPr="00B00E52">
        <w:tc>
          <w:tcPr>
            <w:tcW w:w="9450" w:type="dxa"/>
            <w:tcBorders>
              <w:top w:val="nil"/>
              <w:left w:val="single" w:sz="12" w:space="0" w:color="auto"/>
              <w:bottom w:val="nil"/>
              <w:right w:val="single" w:sz="12" w:space="0" w:color="auto"/>
            </w:tcBorders>
          </w:tcPr>
          <w:p w:rsidR="007F7B62" w:rsidRPr="00B00E52" w:rsidRDefault="007F7B62" w:rsidP="007F7B62">
            <w:pPr>
              <w:tabs>
                <w:tab w:val="left" w:pos="720"/>
              </w:tabs>
              <w:spacing w:after="60"/>
              <w:ind w:left="86" w:right="86"/>
              <w:rPr>
                <w:rFonts w:cstheme="minorHAnsi"/>
                <w:b/>
                <w:iCs/>
              </w:rPr>
            </w:pPr>
            <w:r w:rsidRPr="00B00E52">
              <w:rPr>
                <w:rFonts w:cstheme="minorHAnsi"/>
                <w:b/>
                <w:iCs/>
              </w:rPr>
              <w:t xml:space="preserve">The </w:t>
            </w:r>
            <w:r w:rsidRPr="00B00E52">
              <w:rPr>
                <w:rFonts w:cstheme="minorHAnsi"/>
                <w:b/>
              </w:rPr>
              <w:t>principal</w:t>
            </w:r>
            <w:r w:rsidRPr="00B00E52">
              <w:rPr>
                <w:rFonts w:cstheme="minorHAnsi"/>
                <w:b/>
                <w:iCs/>
              </w:rPr>
              <w:t>:</w:t>
            </w:r>
          </w:p>
        </w:tc>
      </w:tr>
      <w:tr w:rsidR="007F7B62" w:rsidRPr="00B00E52">
        <w:trPr>
          <w:trHeight w:val="4842"/>
        </w:trPr>
        <w:tc>
          <w:tcPr>
            <w:tcW w:w="9450" w:type="dxa"/>
            <w:tcBorders>
              <w:top w:val="nil"/>
              <w:left w:val="single" w:sz="12" w:space="0" w:color="auto"/>
              <w:bottom w:val="single" w:sz="12" w:space="0" w:color="auto"/>
              <w:right w:val="single" w:sz="12" w:space="0" w:color="auto"/>
            </w:tcBorders>
          </w:tcPr>
          <w:p w:rsidR="007F7B62" w:rsidRPr="00B00E52" w:rsidRDefault="007F7B62" w:rsidP="00F07EC1">
            <w:pPr>
              <w:spacing w:after="60"/>
              <w:ind w:left="702" w:right="108" w:hanging="450"/>
              <w:rPr>
                <w:rFonts w:cstheme="minorHAnsi"/>
                <w:b/>
                <w:i/>
              </w:rPr>
            </w:pPr>
            <w:r w:rsidRPr="00B00E52">
              <w:rPr>
                <w:rFonts w:cstheme="minorHAnsi"/>
              </w:rPr>
              <w:t>5.1</w:t>
            </w:r>
            <w:r w:rsidRPr="00B00E52">
              <w:rPr>
                <w:rFonts w:cstheme="minorHAnsi"/>
              </w:rPr>
              <w:tab/>
              <w:t xml:space="preserve">Plans for and solicits staff, parent, and stakeholder input to promote effective decision-making and communication when appropriate. </w:t>
            </w:r>
          </w:p>
          <w:p w:rsidR="007F7B62" w:rsidRPr="00B00E52" w:rsidRDefault="007F7B62" w:rsidP="00F07EC1">
            <w:pPr>
              <w:tabs>
                <w:tab w:val="left" w:pos="900"/>
              </w:tabs>
              <w:spacing w:after="60"/>
              <w:ind w:left="702" w:hanging="450"/>
              <w:rPr>
                <w:rFonts w:cstheme="minorHAnsi"/>
              </w:rPr>
            </w:pPr>
            <w:r w:rsidRPr="00B00E52">
              <w:rPr>
                <w:rFonts w:cstheme="minorHAnsi"/>
              </w:rPr>
              <w:t>5.2</w:t>
            </w:r>
            <w:r w:rsidRPr="00B00E52">
              <w:rPr>
                <w:rFonts w:cstheme="minorHAnsi"/>
              </w:rPr>
              <w:tab/>
              <w:t xml:space="preserve">Communicates </w:t>
            </w:r>
            <w:r w:rsidR="000835F5" w:rsidRPr="00B00E52">
              <w:rPr>
                <w:rFonts w:cstheme="minorHAnsi"/>
              </w:rPr>
              <w:t xml:space="preserve">the mission and shared vision, </w:t>
            </w:r>
            <w:r w:rsidRPr="00B00E52">
              <w:rPr>
                <w:rFonts w:cstheme="minorHAnsi"/>
              </w:rPr>
              <w:t>long-and short-term goals</w:t>
            </w:r>
            <w:r w:rsidR="000835F5" w:rsidRPr="00B00E52">
              <w:rPr>
                <w:rFonts w:cstheme="minorHAnsi"/>
              </w:rPr>
              <w:t>,</w:t>
            </w:r>
            <w:r w:rsidRPr="00B00E52">
              <w:rPr>
                <w:rFonts w:cstheme="minorHAnsi"/>
              </w:rPr>
              <w:t xml:space="preserve"> and the school improvement plan to all stakeholders.</w:t>
            </w:r>
          </w:p>
          <w:p w:rsidR="007F7B62" w:rsidRPr="00B00E52" w:rsidRDefault="007F7B62" w:rsidP="00F07EC1">
            <w:pPr>
              <w:spacing w:after="60"/>
              <w:ind w:left="702" w:right="108" w:hanging="450"/>
              <w:rPr>
                <w:rFonts w:cstheme="minorHAnsi"/>
              </w:rPr>
            </w:pPr>
            <w:r w:rsidRPr="00B00E52">
              <w:rPr>
                <w:rFonts w:cstheme="minorHAnsi"/>
              </w:rPr>
              <w:t>5.3</w:t>
            </w:r>
            <w:r w:rsidRPr="00B00E52">
              <w:rPr>
                <w:rFonts w:cstheme="minorHAnsi"/>
              </w:rPr>
              <w:tab/>
              <w:t>Disseminates information to staff, parents, and other stakeholders in a timely manner through multiple channels and sources.</w:t>
            </w:r>
          </w:p>
          <w:p w:rsidR="007F7B62" w:rsidRPr="00B00E52" w:rsidRDefault="007F7B62" w:rsidP="00F07EC1">
            <w:pPr>
              <w:spacing w:after="60"/>
              <w:ind w:left="702" w:right="108" w:hanging="450"/>
              <w:rPr>
                <w:rFonts w:cstheme="minorHAnsi"/>
              </w:rPr>
            </w:pPr>
            <w:r w:rsidRPr="00B00E52">
              <w:rPr>
                <w:rFonts w:cstheme="minorHAnsi"/>
              </w:rPr>
              <w:t>5.4</w:t>
            </w:r>
            <w:r w:rsidRPr="00B00E52">
              <w:rPr>
                <w:rFonts w:cstheme="minorHAnsi"/>
              </w:rPr>
              <w:tab/>
              <w:t>Involves students, parents, staff and other stakeholders in a collaborative effort to establish positive relationships.</w:t>
            </w:r>
          </w:p>
          <w:p w:rsidR="007F7B62" w:rsidRPr="00B00E52" w:rsidRDefault="007F7B62" w:rsidP="00F07EC1">
            <w:pPr>
              <w:spacing w:after="60"/>
              <w:ind w:left="702" w:right="108" w:hanging="450"/>
              <w:rPr>
                <w:rFonts w:cstheme="minorHAnsi"/>
              </w:rPr>
            </w:pPr>
            <w:r w:rsidRPr="00B00E52">
              <w:rPr>
                <w:rFonts w:cstheme="minorHAnsi"/>
              </w:rPr>
              <w:t>5.5</w:t>
            </w:r>
            <w:r w:rsidRPr="00B00E52">
              <w:rPr>
                <w:rFonts w:cstheme="minorHAnsi"/>
              </w:rPr>
              <w:tab/>
              <w:t xml:space="preserve">Maintains visibility and accessibility to students, parents, staff, and other stakeholders. </w:t>
            </w:r>
          </w:p>
          <w:p w:rsidR="007F7B62" w:rsidRPr="00B00E52" w:rsidRDefault="007F7B62" w:rsidP="00F07EC1">
            <w:pPr>
              <w:spacing w:after="60"/>
              <w:ind w:left="702" w:right="108" w:hanging="450"/>
              <w:rPr>
                <w:rFonts w:cstheme="minorHAnsi"/>
              </w:rPr>
            </w:pPr>
            <w:r w:rsidRPr="00B00E52">
              <w:rPr>
                <w:rFonts w:cstheme="minorHAnsi"/>
              </w:rPr>
              <w:t>5.6</w:t>
            </w:r>
            <w:r w:rsidRPr="00B00E52">
              <w:rPr>
                <w:rFonts w:cstheme="minorHAnsi"/>
              </w:rPr>
              <w:tab/>
              <w:t>Speaks and writes in an explicit and professional manner to students, parents, staff, and other stakeholders.</w:t>
            </w:r>
          </w:p>
          <w:p w:rsidR="007F7B62" w:rsidRPr="00B00E52" w:rsidRDefault="007F7B62" w:rsidP="00F07EC1">
            <w:pPr>
              <w:spacing w:after="60"/>
              <w:ind w:left="702" w:right="108" w:hanging="450"/>
              <w:rPr>
                <w:rFonts w:cstheme="minorHAnsi"/>
              </w:rPr>
            </w:pPr>
            <w:r w:rsidRPr="00B00E52">
              <w:rPr>
                <w:rFonts w:cstheme="minorHAnsi"/>
              </w:rPr>
              <w:t>5.7</w:t>
            </w:r>
            <w:r w:rsidRPr="00B00E52">
              <w:rPr>
                <w:rFonts w:cstheme="minorHAnsi"/>
              </w:rPr>
              <w:tab/>
              <w:t>Provides a variety of opportunities for parent and family involvement in school activities.</w:t>
            </w:r>
          </w:p>
          <w:p w:rsidR="007F7B62" w:rsidRPr="00B00E52" w:rsidRDefault="007F7B62" w:rsidP="00F07EC1">
            <w:pPr>
              <w:spacing w:after="60"/>
              <w:ind w:left="702" w:right="86" w:hanging="450"/>
              <w:rPr>
                <w:rFonts w:cstheme="minorHAnsi"/>
              </w:rPr>
            </w:pPr>
            <w:r w:rsidRPr="00B00E52">
              <w:rPr>
                <w:rFonts w:cstheme="minorHAnsi"/>
              </w:rPr>
              <w:t>5.8</w:t>
            </w:r>
            <w:r w:rsidRPr="00B00E52">
              <w:rPr>
                <w:rFonts w:cstheme="minorHAnsi"/>
              </w:rPr>
              <w:tab/>
              <w:t>Collaborates and networks with colleagues and stakeholders to effectively utilize the resources and expertise available in the local community.</w:t>
            </w:r>
          </w:p>
          <w:p w:rsidR="007F7B62" w:rsidRPr="00B00E52" w:rsidRDefault="007F7B62" w:rsidP="00F07EC1">
            <w:pPr>
              <w:spacing w:after="60"/>
              <w:ind w:left="702" w:right="86" w:hanging="450"/>
              <w:rPr>
                <w:rFonts w:cstheme="minorHAnsi"/>
              </w:rPr>
            </w:pPr>
            <w:r w:rsidRPr="00B00E52">
              <w:rPr>
                <w:rFonts w:cstheme="minorHAnsi"/>
              </w:rPr>
              <w:t>5.9</w:t>
            </w:r>
            <w:r w:rsidRPr="00B00E52">
              <w:rPr>
                <w:rFonts w:cstheme="minorHAnsi"/>
              </w:rPr>
              <w:tab/>
              <w:t xml:space="preserve">Advocates for students and acts to influence local, </w:t>
            </w:r>
            <w:r w:rsidR="00040C93" w:rsidRPr="00B00E52">
              <w:rPr>
                <w:rFonts w:cstheme="minorHAnsi"/>
              </w:rPr>
              <w:t>district</w:t>
            </w:r>
            <w:r w:rsidRPr="00B00E52">
              <w:rPr>
                <w:rFonts w:cstheme="minorHAnsi"/>
              </w:rPr>
              <w:t>, and state decisions affecting student learning.</w:t>
            </w:r>
          </w:p>
          <w:p w:rsidR="007F7B62" w:rsidRPr="00B00E52" w:rsidRDefault="007F7B62" w:rsidP="00F07EC1">
            <w:pPr>
              <w:spacing w:after="60"/>
              <w:ind w:left="702" w:right="86" w:hanging="450"/>
              <w:rPr>
                <w:rFonts w:cstheme="minorHAnsi"/>
              </w:rPr>
            </w:pPr>
            <w:r w:rsidRPr="00B00E52">
              <w:rPr>
                <w:rFonts w:cstheme="minorHAnsi"/>
              </w:rPr>
              <w:t xml:space="preserve">5.10 </w:t>
            </w:r>
            <w:r w:rsidRPr="00B00E52">
              <w:rPr>
                <w:rFonts w:cstheme="minorHAnsi"/>
              </w:rPr>
              <w:tab/>
              <w:t>A</w:t>
            </w:r>
            <w:r w:rsidRPr="00B00E52">
              <w:rPr>
                <w:rFonts w:cstheme="minorHAnsi"/>
                <w:bCs/>
              </w:rPr>
              <w:t>ssesses, plans for, responds to, and interacts with the larger political, social, economic, legal, and cultural context that affects schooling based on relevant evidence</w:t>
            </w:r>
            <w:r w:rsidRPr="00B00E52">
              <w:rPr>
                <w:rFonts w:cstheme="minorHAnsi"/>
                <w:bCs/>
                <w:i/>
              </w:rPr>
              <w:t>.</w:t>
            </w:r>
          </w:p>
        </w:tc>
      </w:tr>
    </w:tbl>
    <w:p w:rsidR="007F7B62" w:rsidRPr="00B00E52" w:rsidRDefault="007F7B62" w:rsidP="007F7B62"/>
    <w:tbl>
      <w:tblPr>
        <w:tblW w:w="945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362"/>
        <w:gridCol w:w="2363"/>
        <w:gridCol w:w="2362"/>
        <w:gridCol w:w="2363"/>
      </w:tblGrid>
      <w:tr w:rsidR="00AC6B89" w:rsidRPr="00B00E52">
        <w:tc>
          <w:tcPr>
            <w:tcW w:w="2362" w:type="dxa"/>
            <w:shd w:val="clear" w:color="auto" w:fill="D9D9D9" w:themeFill="background1" w:themeFillShade="D9"/>
            <w:vAlign w:val="center"/>
          </w:tcPr>
          <w:p w:rsidR="00AC6B89" w:rsidRPr="00B00E52" w:rsidRDefault="00AC6B89" w:rsidP="00A72F37">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Exemplary</w:t>
            </w:r>
          </w:p>
          <w:p w:rsidR="00AC6B89" w:rsidRPr="00B00E52" w:rsidRDefault="00AC6B89" w:rsidP="00F84DD1">
            <w:pPr>
              <w:jc w:val="center"/>
              <w:rPr>
                <w:rFonts w:asciiTheme="minorHAnsi" w:eastAsia="Times New Roman" w:hAnsiTheme="minorHAnsi" w:cstheme="minorHAnsi"/>
                <w:b/>
                <w:bCs/>
              </w:rPr>
            </w:pPr>
            <w:r w:rsidRPr="00B00E52">
              <w:rPr>
                <w:rFonts w:asciiTheme="minorHAnsi" w:eastAsia="Times New Roman" w:hAnsiTheme="minorHAnsi" w:cstheme="minorHAnsi"/>
                <w:bCs/>
                <w:i/>
                <w:iCs/>
                <w:sz w:val="16"/>
              </w:rPr>
              <w:t>In addition to meeting the requirements for Accomplished...</w:t>
            </w:r>
          </w:p>
        </w:tc>
        <w:tc>
          <w:tcPr>
            <w:tcW w:w="2363" w:type="dxa"/>
            <w:shd w:val="clear" w:color="auto" w:fill="D9D9D9" w:themeFill="background1" w:themeFillShade="D9"/>
            <w:vAlign w:val="center"/>
          </w:tcPr>
          <w:p w:rsidR="00AC6B89" w:rsidRPr="00B00E52" w:rsidRDefault="00AC6B89" w:rsidP="00A72F37">
            <w:pPr>
              <w:jc w:val="center"/>
              <w:rPr>
                <w:rFonts w:asciiTheme="minorHAnsi" w:eastAsia="Times New Roman" w:hAnsiTheme="minorHAnsi" w:cstheme="minorHAnsi"/>
                <w:i/>
                <w:iCs/>
                <w:sz w:val="16"/>
              </w:rPr>
            </w:pPr>
            <w:r w:rsidRPr="00B00E52">
              <w:rPr>
                <w:rFonts w:asciiTheme="minorHAnsi" w:eastAsia="Times New Roman" w:hAnsiTheme="minorHAnsi" w:cstheme="minorHAnsi"/>
                <w:b/>
                <w:iCs/>
                <w:sz w:val="22"/>
              </w:rPr>
              <w:t xml:space="preserve">Accomplished </w:t>
            </w:r>
          </w:p>
          <w:p w:rsidR="00AC6B89" w:rsidRPr="00B00E52" w:rsidRDefault="00AC6B89" w:rsidP="00A72F37">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 xml:space="preserve"> is the expected level of performance.</w:t>
            </w:r>
          </w:p>
        </w:tc>
        <w:tc>
          <w:tcPr>
            <w:tcW w:w="2362" w:type="dxa"/>
            <w:shd w:val="clear" w:color="auto" w:fill="D9D9D9" w:themeFill="background1" w:themeFillShade="D9"/>
            <w:vAlign w:val="center"/>
          </w:tcPr>
          <w:p w:rsidR="00AC6B89" w:rsidRPr="00B00E52" w:rsidRDefault="00AC6B89" w:rsidP="00A72F37">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Developing</w:t>
            </w:r>
          </w:p>
        </w:tc>
        <w:tc>
          <w:tcPr>
            <w:tcW w:w="2363" w:type="dxa"/>
            <w:shd w:val="clear" w:color="auto" w:fill="D9D9D9" w:themeFill="background1" w:themeFillShade="D9"/>
            <w:vAlign w:val="center"/>
          </w:tcPr>
          <w:p w:rsidR="00AC6B89" w:rsidRPr="00B00E52" w:rsidRDefault="00AC6B89" w:rsidP="00A72F37">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Ineffective</w:t>
            </w:r>
          </w:p>
        </w:tc>
      </w:tr>
      <w:tr w:rsidR="00723761" w:rsidRPr="00B00E52">
        <w:trPr>
          <w:trHeight w:val="1482"/>
        </w:trPr>
        <w:tc>
          <w:tcPr>
            <w:tcW w:w="2362" w:type="dxa"/>
          </w:tcPr>
          <w:p w:rsidR="00723761" w:rsidRPr="00B00E52" w:rsidRDefault="00723761" w:rsidP="006640E4">
            <w:pPr>
              <w:rPr>
                <w:rFonts w:asciiTheme="minorHAnsi" w:eastAsia="Times New Roman" w:hAnsiTheme="minorHAnsi" w:cstheme="minorHAnsi"/>
                <w:sz w:val="20"/>
              </w:rPr>
            </w:pPr>
            <w:r w:rsidRPr="00B00E52">
              <w:rPr>
                <w:rFonts w:asciiTheme="minorHAnsi" w:eastAsia="Times New Roman" w:hAnsiTheme="minorHAnsi" w:cstheme="minorHAnsi"/>
                <w:sz w:val="20"/>
              </w:rPr>
              <w:t>The principal seeks and effectively engages stakeholders in order to promote the success of all students through productive and frequent communication.</w:t>
            </w:r>
          </w:p>
        </w:tc>
        <w:tc>
          <w:tcPr>
            <w:tcW w:w="2363" w:type="dxa"/>
            <w:shd w:val="clear" w:color="auto" w:fill="FFFFFF" w:themeFill="background1"/>
          </w:tcPr>
          <w:p w:rsidR="00723761" w:rsidRPr="00B00E52" w:rsidRDefault="00723761" w:rsidP="006640E4">
            <w:pPr>
              <w:rPr>
                <w:rFonts w:asciiTheme="minorHAnsi" w:eastAsia="Times New Roman" w:hAnsiTheme="minorHAnsi" w:cstheme="minorHAnsi"/>
                <w:b/>
                <w:sz w:val="20"/>
                <w:u w:val="single"/>
              </w:rPr>
            </w:pPr>
            <w:r w:rsidRPr="00B00E52">
              <w:rPr>
                <w:rFonts w:asciiTheme="minorHAnsi" w:eastAsia="Times New Roman" w:hAnsiTheme="minorHAnsi" w:cstheme="minorHAnsi"/>
                <w:b/>
                <w:bCs/>
                <w:sz w:val="20"/>
              </w:rPr>
              <w:t>The principal fosters the success of all students by communicating and collaborating effectively with stakeholders.</w:t>
            </w:r>
          </w:p>
        </w:tc>
        <w:tc>
          <w:tcPr>
            <w:tcW w:w="2362" w:type="dxa"/>
          </w:tcPr>
          <w:p w:rsidR="00723761" w:rsidRPr="00B00E52" w:rsidRDefault="00723761" w:rsidP="006640E4">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 xml:space="preserve">inconsistently </w:t>
            </w:r>
            <w:r w:rsidRPr="00B00E52">
              <w:rPr>
                <w:rFonts w:asciiTheme="minorHAnsi" w:eastAsia="Times New Roman" w:hAnsiTheme="minorHAnsi" w:cstheme="minorHAnsi"/>
                <w:sz w:val="20"/>
              </w:rPr>
              <w:t xml:space="preserve">communicates and/or </w:t>
            </w:r>
            <w:r w:rsidRPr="00B00E52">
              <w:rPr>
                <w:rFonts w:asciiTheme="minorHAnsi" w:eastAsia="Times New Roman" w:hAnsiTheme="minorHAnsi" w:cstheme="minorHAnsi"/>
                <w:b/>
                <w:sz w:val="20"/>
              </w:rPr>
              <w:t>infrequently</w:t>
            </w:r>
            <w:r w:rsidRPr="00B00E52">
              <w:rPr>
                <w:rFonts w:asciiTheme="minorHAnsi" w:eastAsia="Times New Roman" w:hAnsiTheme="minorHAnsi" w:cstheme="minorHAnsi"/>
                <w:sz w:val="20"/>
              </w:rPr>
              <w:t xml:space="preserve"> collaborates with</w:t>
            </w:r>
            <w:r w:rsidRPr="00B00E52">
              <w:rPr>
                <w:rFonts w:asciiTheme="minorHAnsi" w:eastAsia="Times New Roman" w:hAnsiTheme="minorHAnsi" w:cstheme="minorHAnsi"/>
                <w:strike/>
                <w:sz w:val="20"/>
              </w:rPr>
              <w:t xml:space="preserve"> </w:t>
            </w:r>
            <w:r w:rsidRPr="00B00E52">
              <w:rPr>
                <w:rFonts w:asciiTheme="minorHAnsi" w:eastAsia="Times New Roman" w:hAnsiTheme="minorHAnsi" w:cstheme="minorHAnsi"/>
                <w:sz w:val="20"/>
              </w:rPr>
              <w:t xml:space="preserve">stakeholders. </w:t>
            </w:r>
          </w:p>
        </w:tc>
        <w:tc>
          <w:tcPr>
            <w:tcW w:w="2363" w:type="dxa"/>
          </w:tcPr>
          <w:p w:rsidR="00723761" w:rsidRPr="00B00E52" w:rsidRDefault="00723761" w:rsidP="006640E4">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demonstrates </w:t>
            </w:r>
            <w:r w:rsidRPr="00B00E52">
              <w:rPr>
                <w:rFonts w:asciiTheme="minorHAnsi" w:eastAsia="Times New Roman" w:hAnsiTheme="minorHAnsi" w:cstheme="minorHAnsi"/>
                <w:b/>
                <w:sz w:val="20"/>
              </w:rPr>
              <w:t xml:space="preserve">inadequate </w:t>
            </w:r>
            <w:r w:rsidRPr="00B00E52">
              <w:rPr>
                <w:rFonts w:asciiTheme="minorHAnsi" w:eastAsia="Times New Roman" w:hAnsiTheme="minorHAnsi" w:cstheme="minorHAnsi"/>
                <w:sz w:val="20"/>
              </w:rPr>
              <w:t>and/or detrimental communication or collaboration with stakeholders.</w:t>
            </w:r>
          </w:p>
        </w:tc>
      </w:tr>
    </w:tbl>
    <w:p w:rsidR="007F7B62" w:rsidRPr="00B00E52" w:rsidRDefault="007F7B62" w:rsidP="007F7B62">
      <w:pPr>
        <w:spacing w:after="200" w:line="276" w:lineRule="auto"/>
        <w:rPr>
          <w:rFonts w:ascii="Times New Roman" w:eastAsiaTheme="minorEastAsia" w:hAnsi="Times New Roman" w:cs="Times New Roman"/>
          <w:i/>
          <w:iCs/>
        </w:rPr>
      </w:pPr>
      <w:r w:rsidRPr="00B00E52">
        <w:rPr>
          <w:rFonts w:ascii="Times New Roman" w:eastAsiaTheme="minorEastAsia" w:hAnsi="Times New Roman" w:cs="Times New Roman"/>
          <w:i/>
          <w:iCs/>
        </w:rPr>
        <w:br w:type="page"/>
      </w:r>
    </w:p>
    <w:tbl>
      <w:tblPr>
        <w:tblStyle w:val="TableGrid62"/>
        <w:tblW w:w="0" w:type="auto"/>
        <w:tblInd w:w="108" w:type="dxa"/>
        <w:tblLook w:val="04A0" w:firstRow="1" w:lastRow="0" w:firstColumn="1" w:lastColumn="0" w:noHBand="0" w:noVBand="1"/>
      </w:tblPr>
      <w:tblGrid>
        <w:gridCol w:w="9450"/>
      </w:tblGrid>
      <w:tr w:rsidR="007F7B62" w:rsidRPr="00B00E52">
        <w:tc>
          <w:tcPr>
            <w:tcW w:w="94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7B62" w:rsidRPr="00B00E52" w:rsidRDefault="007F7B62" w:rsidP="007F7B62">
            <w:pPr>
              <w:ind w:left="117" w:right="144"/>
              <w:rPr>
                <w:rFonts w:cstheme="minorHAnsi"/>
                <w:b/>
                <w:bCs/>
                <w:sz w:val="28"/>
                <w:szCs w:val="28"/>
              </w:rPr>
            </w:pPr>
            <w:r w:rsidRPr="00B00E52">
              <w:rPr>
                <w:rFonts w:cstheme="minorHAnsi"/>
                <w:b/>
                <w:bCs/>
                <w:sz w:val="28"/>
                <w:szCs w:val="28"/>
              </w:rPr>
              <w:t>Performance Standard 6: Professionalism</w:t>
            </w:r>
          </w:p>
          <w:p w:rsidR="007F7B62" w:rsidRPr="00B00E52" w:rsidRDefault="007F7B62" w:rsidP="00753165">
            <w:pPr>
              <w:ind w:left="117" w:right="144"/>
              <w:rPr>
                <w:rFonts w:cstheme="minorHAnsi"/>
              </w:rPr>
            </w:pPr>
            <w:r w:rsidRPr="00B00E52">
              <w:rPr>
                <w:rFonts w:cstheme="minorHAnsi"/>
                <w:i/>
              </w:rPr>
              <w:t xml:space="preserve">The principal fosters the success of all students by demonstrating professional standards and ethics, engaging in continuous professional </w:t>
            </w:r>
            <w:r w:rsidR="00753165" w:rsidRPr="00B00E52">
              <w:rPr>
                <w:rFonts w:cstheme="minorHAnsi"/>
                <w:i/>
              </w:rPr>
              <w:t>learning</w:t>
            </w:r>
            <w:r w:rsidRPr="00B00E52">
              <w:rPr>
                <w:rFonts w:cstheme="minorHAnsi"/>
                <w:i/>
              </w:rPr>
              <w:t>, and contributing to the profession</w:t>
            </w:r>
            <w:r w:rsidRPr="00B00E52">
              <w:rPr>
                <w:rFonts w:cstheme="minorHAnsi"/>
              </w:rPr>
              <w:t>.</w:t>
            </w:r>
          </w:p>
        </w:tc>
      </w:tr>
      <w:tr w:rsidR="007F7B62" w:rsidRPr="00B00E52">
        <w:tc>
          <w:tcPr>
            <w:tcW w:w="9450" w:type="dxa"/>
            <w:tcBorders>
              <w:top w:val="single" w:sz="12" w:space="0" w:color="auto"/>
              <w:left w:val="single" w:sz="12" w:space="0" w:color="auto"/>
              <w:bottom w:val="nil"/>
              <w:right w:val="single" w:sz="12" w:space="0" w:color="auto"/>
            </w:tcBorders>
          </w:tcPr>
          <w:p w:rsidR="007F7B62" w:rsidRPr="00B00E52" w:rsidRDefault="007F7B62" w:rsidP="007F7B62">
            <w:pPr>
              <w:tabs>
                <w:tab w:val="left" w:pos="720"/>
              </w:tabs>
              <w:ind w:left="86" w:right="86"/>
              <w:rPr>
                <w:rFonts w:cstheme="minorHAnsi"/>
                <w:b/>
                <w:bCs/>
              </w:rPr>
            </w:pPr>
            <w:r w:rsidRPr="00B00E52">
              <w:rPr>
                <w:rFonts w:cstheme="minorHAnsi"/>
                <w:b/>
                <w:bCs/>
              </w:rPr>
              <w:t>Sample Performance Indicators</w:t>
            </w:r>
          </w:p>
          <w:p w:rsidR="007F7B62" w:rsidRPr="00B00E52" w:rsidRDefault="007F7B62" w:rsidP="007F7B62">
            <w:pPr>
              <w:tabs>
                <w:tab w:val="left" w:pos="720"/>
              </w:tabs>
              <w:ind w:left="86" w:right="86"/>
              <w:rPr>
                <w:rFonts w:cstheme="minorHAnsi"/>
                <w:i/>
                <w:iCs/>
              </w:rPr>
            </w:pPr>
            <w:r w:rsidRPr="00B00E52">
              <w:rPr>
                <w:rFonts w:cstheme="minorHAnsi"/>
                <w:i/>
                <w:iCs/>
              </w:rPr>
              <w:t>Examples may include, but are not limited to:</w:t>
            </w:r>
          </w:p>
        </w:tc>
      </w:tr>
      <w:tr w:rsidR="007F7B62" w:rsidRPr="00B00E52">
        <w:tc>
          <w:tcPr>
            <w:tcW w:w="9450" w:type="dxa"/>
            <w:tcBorders>
              <w:top w:val="nil"/>
              <w:left w:val="single" w:sz="12" w:space="0" w:color="auto"/>
              <w:bottom w:val="nil"/>
              <w:right w:val="single" w:sz="12" w:space="0" w:color="auto"/>
            </w:tcBorders>
          </w:tcPr>
          <w:p w:rsidR="007F7B62" w:rsidRPr="00B00E52" w:rsidRDefault="007F7B62" w:rsidP="007F7B62">
            <w:pPr>
              <w:tabs>
                <w:tab w:val="left" w:pos="720"/>
              </w:tabs>
              <w:spacing w:before="60" w:after="60"/>
              <w:ind w:left="86" w:right="86"/>
              <w:rPr>
                <w:rFonts w:cstheme="minorHAnsi"/>
                <w:b/>
                <w:iCs/>
              </w:rPr>
            </w:pPr>
            <w:r w:rsidRPr="00B00E52">
              <w:rPr>
                <w:rFonts w:cstheme="minorHAnsi"/>
                <w:b/>
                <w:iCs/>
              </w:rPr>
              <w:t xml:space="preserve">The </w:t>
            </w:r>
            <w:r w:rsidRPr="00B00E52">
              <w:rPr>
                <w:rFonts w:cstheme="minorHAnsi"/>
                <w:b/>
              </w:rPr>
              <w:t>principal</w:t>
            </w:r>
            <w:r w:rsidRPr="00B00E52">
              <w:rPr>
                <w:rFonts w:cstheme="minorHAnsi"/>
                <w:b/>
                <w:iCs/>
              </w:rPr>
              <w:t>:</w:t>
            </w:r>
          </w:p>
        </w:tc>
      </w:tr>
      <w:tr w:rsidR="007F7B62" w:rsidRPr="00B00E52">
        <w:tc>
          <w:tcPr>
            <w:tcW w:w="9450" w:type="dxa"/>
            <w:tcBorders>
              <w:top w:val="nil"/>
              <w:left w:val="single" w:sz="12" w:space="0" w:color="auto"/>
              <w:bottom w:val="single" w:sz="12" w:space="0" w:color="auto"/>
              <w:right w:val="single" w:sz="12" w:space="0" w:color="auto"/>
            </w:tcBorders>
          </w:tcPr>
          <w:p w:rsidR="007F7B62" w:rsidRPr="00B00E52" w:rsidRDefault="007F7B62" w:rsidP="00F07EC1">
            <w:pPr>
              <w:spacing w:after="60"/>
              <w:ind w:left="702" w:right="144" w:hanging="450"/>
              <w:rPr>
                <w:rFonts w:cstheme="minorHAnsi"/>
                <w:b/>
                <w:i/>
              </w:rPr>
            </w:pPr>
            <w:r w:rsidRPr="00B00E52">
              <w:rPr>
                <w:rFonts w:cstheme="minorHAnsi"/>
              </w:rPr>
              <w:t>6.1</w:t>
            </w:r>
            <w:r w:rsidRPr="00B00E52">
              <w:rPr>
                <w:rFonts w:cstheme="minorHAnsi"/>
              </w:rPr>
              <w:tab/>
              <w:t xml:space="preserve">Creates a culture of respect, understanding, sensitivity, and appreciation for students, staff, and other stakeholders, and models these attributes on a daily basis. </w:t>
            </w:r>
          </w:p>
          <w:p w:rsidR="007F7B62" w:rsidRPr="00B00E52" w:rsidRDefault="007F7B62" w:rsidP="00F07EC1">
            <w:pPr>
              <w:spacing w:after="60"/>
              <w:ind w:left="702" w:right="144" w:hanging="450"/>
              <w:rPr>
                <w:rFonts w:cstheme="minorHAnsi"/>
                <w:b/>
                <w:i/>
                <w:strike/>
              </w:rPr>
            </w:pPr>
            <w:r w:rsidRPr="00B00E52">
              <w:rPr>
                <w:rFonts w:cstheme="minorHAnsi"/>
              </w:rPr>
              <w:t>6.2</w:t>
            </w:r>
            <w:r w:rsidRPr="00B00E52">
              <w:rPr>
                <w:rFonts w:cstheme="minorHAnsi"/>
              </w:rPr>
              <w:tab/>
              <w:t xml:space="preserve">Works within professional and ethical guidelines to improve student learning and to meet school, </w:t>
            </w:r>
            <w:r w:rsidR="00040C93" w:rsidRPr="00B00E52">
              <w:rPr>
                <w:rFonts w:cstheme="minorHAnsi"/>
              </w:rPr>
              <w:t>district</w:t>
            </w:r>
            <w:r w:rsidRPr="00B00E52">
              <w:rPr>
                <w:rFonts w:cstheme="minorHAnsi"/>
              </w:rPr>
              <w:t xml:space="preserve">, and state requirements. </w:t>
            </w:r>
          </w:p>
          <w:p w:rsidR="007F7B62" w:rsidRPr="00B00E52" w:rsidRDefault="007F7B62" w:rsidP="00F07EC1">
            <w:pPr>
              <w:tabs>
                <w:tab w:val="num" w:pos="900"/>
              </w:tabs>
              <w:spacing w:after="60"/>
              <w:ind w:left="702" w:right="144" w:hanging="450"/>
              <w:rPr>
                <w:rFonts w:cstheme="minorHAnsi"/>
              </w:rPr>
            </w:pPr>
            <w:r w:rsidRPr="00B00E52">
              <w:rPr>
                <w:rFonts w:cstheme="minorHAnsi"/>
              </w:rPr>
              <w:t>6.3</w:t>
            </w:r>
            <w:r w:rsidRPr="00B00E52">
              <w:rPr>
                <w:rFonts w:cstheme="minorHAnsi"/>
              </w:rPr>
              <w:tab/>
              <w:t>Maintains a professional appearance and demeanor.</w:t>
            </w:r>
          </w:p>
          <w:p w:rsidR="007F7B62" w:rsidRPr="00B00E52" w:rsidRDefault="007F7B62" w:rsidP="00F07EC1">
            <w:pPr>
              <w:tabs>
                <w:tab w:val="num" w:pos="900"/>
              </w:tabs>
              <w:spacing w:after="60"/>
              <w:ind w:left="702" w:right="144" w:hanging="450"/>
              <w:rPr>
                <w:rFonts w:cstheme="minorHAnsi"/>
              </w:rPr>
            </w:pPr>
            <w:r w:rsidRPr="00B00E52">
              <w:rPr>
                <w:rFonts w:cstheme="minorHAnsi"/>
              </w:rPr>
              <w:t>6.4</w:t>
            </w:r>
            <w:r w:rsidRPr="00B00E52">
              <w:rPr>
                <w:rFonts w:cstheme="minorHAnsi"/>
              </w:rPr>
              <w:tab/>
              <w:t>Models professional behavior and cultural competency to students, staff, and other stakeholders.</w:t>
            </w:r>
          </w:p>
          <w:p w:rsidR="007F7B62" w:rsidRPr="00B00E52" w:rsidRDefault="007F7B62" w:rsidP="00F07EC1">
            <w:pPr>
              <w:tabs>
                <w:tab w:val="num" w:pos="900"/>
              </w:tabs>
              <w:spacing w:after="60"/>
              <w:ind w:left="702" w:right="144" w:hanging="450"/>
              <w:rPr>
                <w:rFonts w:cstheme="minorHAnsi"/>
              </w:rPr>
            </w:pPr>
            <w:r w:rsidRPr="00B00E52">
              <w:rPr>
                <w:rFonts w:cstheme="minorHAnsi"/>
              </w:rPr>
              <w:t>6.5</w:t>
            </w:r>
            <w:r w:rsidRPr="00B00E52">
              <w:rPr>
                <w:rFonts w:cstheme="minorHAnsi"/>
              </w:rPr>
              <w:tab/>
              <w:t>Maintains confidentiality.</w:t>
            </w:r>
          </w:p>
          <w:p w:rsidR="007F7B62" w:rsidRPr="00B00E52" w:rsidRDefault="007F7B62" w:rsidP="00F07EC1">
            <w:pPr>
              <w:tabs>
                <w:tab w:val="num" w:pos="900"/>
              </w:tabs>
              <w:spacing w:after="60"/>
              <w:ind w:left="702" w:right="144" w:hanging="450"/>
              <w:rPr>
                <w:rFonts w:cstheme="minorHAnsi"/>
              </w:rPr>
            </w:pPr>
            <w:r w:rsidRPr="00B00E52">
              <w:rPr>
                <w:rFonts w:cstheme="minorHAnsi"/>
              </w:rPr>
              <w:t xml:space="preserve">6.6 </w:t>
            </w:r>
            <w:r w:rsidRPr="00B00E52">
              <w:rPr>
                <w:rFonts w:cstheme="minorHAnsi"/>
              </w:rPr>
              <w:tab/>
              <w:t>Maintains a positive</w:t>
            </w:r>
            <w:r w:rsidR="00F556E3" w:rsidRPr="00B00E52">
              <w:rPr>
                <w:rFonts w:cstheme="minorHAnsi"/>
              </w:rPr>
              <w:t>, optimistic,</w:t>
            </w:r>
            <w:r w:rsidRPr="00B00E52">
              <w:rPr>
                <w:rFonts w:cstheme="minorHAnsi"/>
              </w:rPr>
              <w:t xml:space="preserve"> and </w:t>
            </w:r>
            <w:r w:rsidR="00F556E3" w:rsidRPr="00B00E52">
              <w:rPr>
                <w:rFonts w:cstheme="minorHAnsi"/>
              </w:rPr>
              <w:t xml:space="preserve">straight-forward </w:t>
            </w:r>
            <w:r w:rsidRPr="00B00E52">
              <w:rPr>
                <w:rFonts w:cstheme="minorHAnsi"/>
              </w:rPr>
              <w:t>attitude.</w:t>
            </w:r>
          </w:p>
          <w:p w:rsidR="007F7B62" w:rsidRPr="00B00E52" w:rsidRDefault="007F7B62" w:rsidP="00F07EC1">
            <w:pPr>
              <w:tabs>
                <w:tab w:val="num" w:pos="900"/>
              </w:tabs>
              <w:spacing w:after="60"/>
              <w:ind w:left="702" w:right="144" w:hanging="450"/>
              <w:rPr>
                <w:rFonts w:cstheme="minorHAnsi"/>
              </w:rPr>
            </w:pPr>
            <w:r w:rsidRPr="00B00E52">
              <w:rPr>
                <w:rFonts w:cstheme="minorHAnsi"/>
              </w:rPr>
              <w:t>6.7</w:t>
            </w:r>
            <w:r w:rsidRPr="00B00E52">
              <w:rPr>
                <w:rFonts w:cstheme="minorHAnsi"/>
              </w:rPr>
              <w:tab/>
              <w:t xml:space="preserve">Provides leadership in </w:t>
            </w:r>
            <w:r w:rsidR="00723761" w:rsidRPr="00B00E52">
              <w:rPr>
                <w:rFonts w:cstheme="minorHAnsi"/>
              </w:rPr>
              <w:t>the exchange of</w:t>
            </w:r>
            <w:r w:rsidRPr="00B00E52">
              <w:rPr>
                <w:rFonts w:cstheme="minorHAnsi"/>
              </w:rPr>
              <w:t xml:space="preserve"> ideas and information with staff and other professionals.</w:t>
            </w:r>
          </w:p>
          <w:p w:rsidR="007F7B62" w:rsidRPr="00B00E52" w:rsidRDefault="007F7B62" w:rsidP="00F07EC1">
            <w:pPr>
              <w:tabs>
                <w:tab w:val="num" w:pos="900"/>
              </w:tabs>
              <w:spacing w:after="60"/>
              <w:ind w:left="702" w:right="144" w:hanging="450"/>
              <w:rPr>
                <w:rFonts w:cstheme="minorHAnsi"/>
              </w:rPr>
            </w:pPr>
            <w:r w:rsidRPr="00B00E52">
              <w:rPr>
                <w:rFonts w:cstheme="minorHAnsi"/>
              </w:rPr>
              <w:t>6.8</w:t>
            </w:r>
            <w:r w:rsidRPr="00B00E52">
              <w:rPr>
                <w:rFonts w:cstheme="minorHAnsi"/>
              </w:rPr>
              <w:tab/>
              <w:t xml:space="preserve">Works in a collegial and collaborative manner with other administrators, school personnel, and other stakeholders to </w:t>
            </w:r>
            <w:r w:rsidR="00F556E3" w:rsidRPr="00B00E52">
              <w:rPr>
                <w:rFonts w:cstheme="minorHAnsi"/>
              </w:rPr>
              <w:t xml:space="preserve">communicate, </w:t>
            </w:r>
            <w:r w:rsidRPr="00B00E52">
              <w:rPr>
                <w:rFonts w:cstheme="minorHAnsi"/>
              </w:rPr>
              <w:t>promote</w:t>
            </w:r>
            <w:r w:rsidR="00F556E3" w:rsidRPr="00B00E52">
              <w:rPr>
                <w:rFonts w:cstheme="minorHAnsi"/>
              </w:rPr>
              <w:t>,</w:t>
            </w:r>
            <w:r w:rsidRPr="00B00E52">
              <w:rPr>
                <w:rFonts w:cstheme="minorHAnsi"/>
              </w:rPr>
              <w:t xml:space="preserve"> and support the </w:t>
            </w:r>
            <w:r w:rsidR="00723761" w:rsidRPr="00B00E52">
              <w:rPr>
                <w:rFonts w:cstheme="minorHAnsi"/>
              </w:rPr>
              <w:t xml:space="preserve">shared </w:t>
            </w:r>
            <w:r w:rsidRPr="00B00E52">
              <w:rPr>
                <w:rFonts w:cstheme="minorHAnsi"/>
              </w:rPr>
              <w:t xml:space="preserve">vision, mission, and goals of the school </w:t>
            </w:r>
            <w:r w:rsidR="00040C93" w:rsidRPr="00B00E52">
              <w:rPr>
                <w:rFonts w:cstheme="minorHAnsi"/>
              </w:rPr>
              <w:t>district</w:t>
            </w:r>
            <w:r w:rsidRPr="00B00E52">
              <w:rPr>
                <w:rFonts w:cstheme="minorHAnsi"/>
              </w:rPr>
              <w:t xml:space="preserve">. </w:t>
            </w:r>
          </w:p>
          <w:p w:rsidR="00723761" w:rsidRPr="00B00E52" w:rsidRDefault="007F7B62" w:rsidP="00F07EC1">
            <w:pPr>
              <w:spacing w:after="60"/>
              <w:ind w:left="702" w:right="144" w:hanging="450"/>
              <w:rPr>
                <w:rFonts w:cstheme="minorHAnsi"/>
              </w:rPr>
            </w:pPr>
            <w:r w:rsidRPr="00B00E52">
              <w:rPr>
                <w:rFonts w:cstheme="minorHAnsi"/>
              </w:rPr>
              <w:t>6.9</w:t>
            </w:r>
            <w:r w:rsidRPr="00B00E52">
              <w:rPr>
                <w:rFonts w:cstheme="minorHAnsi"/>
              </w:rPr>
              <w:tab/>
              <w:t xml:space="preserve">Assumes responsibility for </w:t>
            </w:r>
            <w:r w:rsidR="00723761" w:rsidRPr="00B00E52">
              <w:rPr>
                <w:rFonts w:cstheme="minorHAnsi"/>
              </w:rPr>
              <w:t>personal professional growth through accurate self-reflection on professional practice, and engages in continuous learning.</w:t>
            </w:r>
          </w:p>
          <w:p w:rsidR="007F7B62" w:rsidRPr="00B00E52" w:rsidRDefault="00723761" w:rsidP="00F07EC1">
            <w:pPr>
              <w:spacing w:after="60"/>
              <w:ind w:left="702" w:right="144" w:hanging="450"/>
              <w:rPr>
                <w:rFonts w:cstheme="minorHAnsi"/>
                <w:b/>
                <w:i/>
                <w:strike/>
              </w:rPr>
            </w:pPr>
            <w:r w:rsidRPr="00B00E52">
              <w:rPr>
                <w:rFonts w:cstheme="minorHAnsi"/>
              </w:rPr>
              <w:t>6.10</w:t>
            </w:r>
            <w:r w:rsidRPr="00B00E52">
              <w:rPr>
                <w:rFonts w:cstheme="minorHAnsi"/>
              </w:rPr>
              <w:tab/>
              <w:t>C</w:t>
            </w:r>
            <w:r w:rsidR="007F7B62" w:rsidRPr="00B00E52">
              <w:rPr>
                <w:rFonts w:cstheme="minorHAnsi"/>
              </w:rPr>
              <w:t>ontribut</w:t>
            </w:r>
            <w:r w:rsidRPr="00B00E52">
              <w:rPr>
                <w:rFonts w:cstheme="minorHAnsi"/>
              </w:rPr>
              <w:t>es</w:t>
            </w:r>
            <w:r w:rsidR="007F7B62" w:rsidRPr="00B00E52">
              <w:rPr>
                <w:rFonts w:cstheme="minorHAnsi"/>
              </w:rPr>
              <w:t xml:space="preserve"> and support</w:t>
            </w:r>
            <w:r w:rsidRPr="00B00E52">
              <w:rPr>
                <w:rFonts w:cstheme="minorHAnsi"/>
              </w:rPr>
              <w:t>s</w:t>
            </w:r>
            <w:r w:rsidR="007F7B62" w:rsidRPr="00B00E52">
              <w:rPr>
                <w:rFonts w:cstheme="minorHAnsi"/>
              </w:rPr>
              <w:t xml:space="preserve"> the development of the profession through service as an instructor, mentor, coach, presenter</w:t>
            </w:r>
            <w:r w:rsidRPr="00B00E52">
              <w:rPr>
                <w:rFonts w:cstheme="minorHAnsi"/>
              </w:rPr>
              <w:t>,</w:t>
            </w:r>
            <w:r w:rsidR="007F7B62" w:rsidRPr="00B00E52">
              <w:rPr>
                <w:rFonts w:cstheme="minorHAnsi"/>
              </w:rPr>
              <w:t xml:space="preserve"> and/or researcher</w:t>
            </w:r>
            <w:r w:rsidR="007F7B62" w:rsidRPr="00B00E52">
              <w:rPr>
                <w:rFonts w:cstheme="minorHAnsi"/>
                <w:b/>
                <w:i/>
              </w:rPr>
              <w:t xml:space="preserve">. </w:t>
            </w:r>
          </w:p>
          <w:p w:rsidR="007F7B62" w:rsidRPr="00B00E52" w:rsidRDefault="007F7B62" w:rsidP="00723761">
            <w:pPr>
              <w:spacing w:after="60"/>
              <w:ind w:left="702" w:right="144" w:hanging="450"/>
              <w:rPr>
                <w:rFonts w:cstheme="minorHAnsi"/>
              </w:rPr>
            </w:pPr>
            <w:r w:rsidRPr="00B00E52">
              <w:rPr>
                <w:rFonts w:cstheme="minorHAnsi"/>
              </w:rPr>
              <w:t>6.1</w:t>
            </w:r>
            <w:r w:rsidR="00723761" w:rsidRPr="00B00E52">
              <w:rPr>
                <w:rFonts w:cstheme="minorHAnsi"/>
              </w:rPr>
              <w:t>1</w:t>
            </w:r>
            <w:r w:rsidRPr="00B00E52">
              <w:rPr>
                <w:rFonts w:cstheme="minorHAnsi"/>
              </w:rPr>
              <w:tab/>
              <w:t>Remains current with research related to educational issues, trends, and practices and maintains a high level of technical and professional knowledge.</w:t>
            </w:r>
          </w:p>
        </w:tc>
      </w:tr>
    </w:tbl>
    <w:p w:rsidR="007F7B62" w:rsidRPr="00B00E52" w:rsidRDefault="007F7B62" w:rsidP="007F7B62">
      <w:pPr>
        <w:ind w:right="630"/>
        <w:rPr>
          <w:rFonts w:ascii="Times New Roman" w:eastAsiaTheme="minorEastAsia" w:hAnsi="Times New Roman" w:cs="Times New Roman"/>
          <w:i/>
          <w:iCs/>
        </w:rPr>
      </w:pPr>
    </w:p>
    <w:tbl>
      <w:tblPr>
        <w:tblW w:w="945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362"/>
        <w:gridCol w:w="2363"/>
        <w:gridCol w:w="2362"/>
        <w:gridCol w:w="2363"/>
      </w:tblGrid>
      <w:tr w:rsidR="00753165" w:rsidRPr="00B00E52">
        <w:tc>
          <w:tcPr>
            <w:tcW w:w="2362" w:type="dxa"/>
            <w:shd w:val="clear" w:color="auto" w:fill="D9D9D9" w:themeFill="background1" w:themeFillShade="D9"/>
            <w:vAlign w:val="center"/>
          </w:tcPr>
          <w:p w:rsidR="00753165" w:rsidRPr="00B00E52" w:rsidRDefault="00753165" w:rsidP="00A72F37">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Exemplary</w:t>
            </w:r>
          </w:p>
          <w:p w:rsidR="00753165" w:rsidRPr="00B00E52" w:rsidRDefault="00753165" w:rsidP="00A72F37">
            <w:pPr>
              <w:jc w:val="center"/>
              <w:rPr>
                <w:rFonts w:asciiTheme="minorHAnsi" w:eastAsia="Times New Roman" w:hAnsiTheme="minorHAnsi" w:cstheme="minorHAnsi"/>
                <w:b/>
                <w:bCs/>
              </w:rPr>
            </w:pPr>
            <w:r w:rsidRPr="00B00E52">
              <w:rPr>
                <w:rFonts w:asciiTheme="minorHAnsi" w:eastAsia="Times New Roman" w:hAnsiTheme="minorHAnsi" w:cstheme="minorHAnsi"/>
                <w:bCs/>
                <w:i/>
                <w:iCs/>
                <w:sz w:val="16"/>
              </w:rPr>
              <w:t>In addition to meeting th</w:t>
            </w:r>
            <w:r w:rsidR="007D1B0A" w:rsidRPr="00B00E52">
              <w:rPr>
                <w:rFonts w:asciiTheme="minorHAnsi" w:eastAsia="Times New Roman" w:hAnsiTheme="minorHAnsi" w:cstheme="minorHAnsi"/>
                <w:bCs/>
                <w:i/>
                <w:iCs/>
                <w:sz w:val="16"/>
              </w:rPr>
              <w:t>e requirements for Accomplished</w:t>
            </w:r>
            <w:r w:rsidRPr="00B00E52">
              <w:rPr>
                <w:rFonts w:asciiTheme="minorHAnsi" w:eastAsia="Times New Roman" w:hAnsiTheme="minorHAnsi" w:cstheme="minorHAnsi"/>
                <w:bCs/>
                <w:i/>
                <w:iCs/>
                <w:sz w:val="16"/>
              </w:rPr>
              <w:t>...</w:t>
            </w:r>
          </w:p>
        </w:tc>
        <w:tc>
          <w:tcPr>
            <w:tcW w:w="2363" w:type="dxa"/>
            <w:shd w:val="clear" w:color="auto" w:fill="D9D9D9" w:themeFill="background1" w:themeFillShade="D9"/>
            <w:vAlign w:val="center"/>
          </w:tcPr>
          <w:p w:rsidR="00753165" w:rsidRPr="00B00E52" w:rsidRDefault="00753165" w:rsidP="00A72F37">
            <w:pPr>
              <w:jc w:val="center"/>
              <w:rPr>
                <w:rFonts w:asciiTheme="minorHAnsi" w:eastAsia="Times New Roman" w:hAnsiTheme="minorHAnsi" w:cstheme="minorHAnsi"/>
                <w:i/>
                <w:iCs/>
                <w:sz w:val="16"/>
              </w:rPr>
            </w:pPr>
            <w:r w:rsidRPr="00B00E52">
              <w:rPr>
                <w:rFonts w:asciiTheme="minorHAnsi" w:eastAsia="Times New Roman" w:hAnsiTheme="minorHAnsi" w:cstheme="minorHAnsi"/>
                <w:b/>
                <w:iCs/>
                <w:sz w:val="22"/>
              </w:rPr>
              <w:t xml:space="preserve">Accomplished </w:t>
            </w:r>
          </w:p>
          <w:p w:rsidR="00753165" w:rsidRPr="00B00E52" w:rsidRDefault="00753165" w:rsidP="00A72F37">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is the expected level of performance.</w:t>
            </w:r>
          </w:p>
        </w:tc>
        <w:tc>
          <w:tcPr>
            <w:tcW w:w="2362" w:type="dxa"/>
            <w:shd w:val="clear" w:color="auto" w:fill="D9D9D9" w:themeFill="background1" w:themeFillShade="D9"/>
            <w:vAlign w:val="center"/>
          </w:tcPr>
          <w:p w:rsidR="00753165" w:rsidRPr="00B00E52" w:rsidRDefault="00753165" w:rsidP="00A72F37">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Developing</w:t>
            </w:r>
          </w:p>
        </w:tc>
        <w:tc>
          <w:tcPr>
            <w:tcW w:w="2363" w:type="dxa"/>
            <w:shd w:val="clear" w:color="auto" w:fill="D9D9D9" w:themeFill="background1" w:themeFillShade="D9"/>
            <w:vAlign w:val="center"/>
          </w:tcPr>
          <w:p w:rsidR="00753165" w:rsidRPr="00B00E52" w:rsidRDefault="00753165" w:rsidP="00A72F37">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Ineffective</w:t>
            </w:r>
          </w:p>
        </w:tc>
      </w:tr>
      <w:tr w:rsidR="007F7B62" w:rsidRPr="00B00E52">
        <w:trPr>
          <w:trHeight w:val="1673"/>
        </w:trPr>
        <w:tc>
          <w:tcPr>
            <w:tcW w:w="2362" w:type="dxa"/>
          </w:tcPr>
          <w:p w:rsidR="007F7B62" w:rsidRPr="00B00E52" w:rsidRDefault="007F7B62" w:rsidP="007F7B62">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demonstrates professionalism beyond the school </w:t>
            </w:r>
            <w:r w:rsidR="00040C93" w:rsidRPr="00B00E52">
              <w:rPr>
                <w:rFonts w:asciiTheme="minorHAnsi" w:eastAsia="Times New Roman" w:hAnsiTheme="minorHAnsi" w:cstheme="minorHAnsi"/>
                <w:sz w:val="20"/>
              </w:rPr>
              <w:t>district</w:t>
            </w:r>
            <w:r w:rsidRPr="00B00E52">
              <w:rPr>
                <w:rFonts w:asciiTheme="minorHAnsi" w:eastAsia="Times New Roman" w:hAnsiTheme="minorHAnsi" w:cstheme="minorHAnsi"/>
                <w:sz w:val="20"/>
              </w:rPr>
              <w:t xml:space="preserve"> through published works, formal presentation(s), </w:t>
            </w:r>
            <w:r w:rsidR="00753165" w:rsidRPr="00B00E52">
              <w:rPr>
                <w:rFonts w:asciiTheme="minorHAnsi" w:eastAsia="Times New Roman" w:hAnsiTheme="minorHAnsi" w:cstheme="minorHAnsi"/>
                <w:sz w:val="20"/>
              </w:rPr>
              <w:t xml:space="preserve">involvement in state and national committees and/or leadership opportunities </w:t>
            </w:r>
            <w:r w:rsidRPr="00B00E52">
              <w:rPr>
                <w:rFonts w:asciiTheme="minorHAnsi" w:eastAsia="Times New Roman" w:hAnsiTheme="minorHAnsi" w:cstheme="minorHAnsi"/>
                <w:sz w:val="20"/>
              </w:rPr>
              <w:t xml:space="preserve">and/or formal recognition(s) or award(s). </w:t>
            </w:r>
          </w:p>
        </w:tc>
        <w:tc>
          <w:tcPr>
            <w:tcW w:w="2363" w:type="dxa"/>
            <w:shd w:val="clear" w:color="auto" w:fill="FFFFFF" w:themeFill="background1"/>
          </w:tcPr>
          <w:p w:rsidR="007F7B62" w:rsidRPr="00B00E52" w:rsidRDefault="007F7B62" w:rsidP="00753165">
            <w:pPr>
              <w:rPr>
                <w:rFonts w:asciiTheme="minorHAnsi" w:hAnsiTheme="minorHAnsi" w:cstheme="minorHAnsi"/>
                <w:b/>
                <w:bCs/>
                <w:iCs/>
                <w:sz w:val="20"/>
                <w:u w:val="single"/>
              </w:rPr>
            </w:pPr>
            <w:r w:rsidRPr="00B00E52">
              <w:rPr>
                <w:rFonts w:asciiTheme="minorHAnsi" w:hAnsiTheme="minorHAnsi" w:cstheme="minorHAnsi"/>
                <w:b/>
                <w:bCs/>
                <w:iCs/>
                <w:sz w:val="20"/>
              </w:rPr>
              <w:t>The principal fosters the success of students by demonstrating professional standards and ethics, engag</w:t>
            </w:r>
            <w:r w:rsidR="00753165" w:rsidRPr="00B00E52">
              <w:rPr>
                <w:rFonts w:asciiTheme="minorHAnsi" w:hAnsiTheme="minorHAnsi" w:cstheme="minorHAnsi"/>
                <w:b/>
                <w:bCs/>
                <w:iCs/>
                <w:sz w:val="20"/>
              </w:rPr>
              <w:t>ing in continuous professional learning</w:t>
            </w:r>
            <w:r w:rsidRPr="00B00E52">
              <w:rPr>
                <w:rFonts w:asciiTheme="minorHAnsi" w:hAnsiTheme="minorHAnsi" w:cstheme="minorHAnsi"/>
                <w:b/>
                <w:bCs/>
                <w:iCs/>
                <w:sz w:val="20"/>
              </w:rPr>
              <w:t xml:space="preserve">, and contributing to the profession. </w:t>
            </w:r>
          </w:p>
        </w:tc>
        <w:tc>
          <w:tcPr>
            <w:tcW w:w="2362" w:type="dxa"/>
          </w:tcPr>
          <w:p w:rsidR="007F7B62" w:rsidRPr="00B00E52" w:rsidRDefault="007F7B62" w:rsidP="00753165">
            <w:pPr>
              <w:rPr>
                <w:rFonts w:asciiTheme="minorHAnsi" w:hAnsiTheme="minorHAnsi" w:cstheme="minorHAnsi"/>
                <w:iCs/>
                <w:sz w:val="20"/>
                <w:u w:val="single"/>
              </w:rPr>
            </w:pPr>
            <w:r w:rsidRPr="00B00E52">
              <w:rPr>
                <w:rFonts w:asciiTheme="minorHAnsi" w:hAnsiTheme="minorHAnsi" w:cstheme="minorHAnsi"/>
                <w:iCs/>
                <w:sz w:val="20"/>
              </w:rPr>
              <w:t xml:space="preserve">The principal is </w:t>
            </w:r>
            <w:r w:rsidRPr="00B00E52">
              <w:rPr>
                <w:rFonts w:asciiTheme="minorHAnsi" w:hAnsiTheme="minorHAnsi" w:cstheme="minorHAnsi"/>
                <w:b/>
                <w:iCs/>
                <w:sz w:val="20"/>
              </w:rPr>
              <w:t xml:space="preserve">inconsistent </w:t>
            </w:r>
            <w:r w:rsidRPr="00B00E52">
              <w:rPr>
                <w:rFonts w:asciiTheme="minorHAnsi" w:hAnsiTheme="minorHAnsi" w:cstheme="minorHAnsi"/>
                <w:iCs/>
                <w:sz w:val="20"/>
              </w:rPr>
              <w:t xml:space="preserve">in demonstrating professional standards, engaging in continuous professional </w:t>
            </w:r>
            <w:r w:rsidR="00753165" w:rsidRPr="00B00E52">
              <w:rPr>
                <w:rFonts w:asciiTheme="minorHAnsi" w:hAnsiTheme="minorHAnsi" w:cstheme="minorHAnsi"/>
                <w:iCs/>
                <w:sz w:val="20"/>
              </w:rPr>
              <w:t>learning</w:t>
            </w:r>
            <w:r w:rsidRPr="00B00E52">
              <w:rPr>
                <w:rFonts w:asciiTheme="minorHAnsi" w:hAnsiTheme="minorHAnsi" w:cstheme="minorHAnsi"/>
                <w:iCs/>
                <w:sz w:val="20"/>
              </w:rPr>
              <w:t xml:space="preserve">, or in contributing to the profession. </w:t>
            </w:r>
          </w:p>
        </w:tc>
        <w:tc>
          <w:tcPr>
            <w:tcW w:w="2363" w:type="dxa"/>
          </w:tcPr>
          <w:p w:rsidR="007F7B62" w:rsidRPr="00B00E52" w:rsidRDefault="007F7B62" w:rsidP="00753165">
            <w:pPr>
              <w:rPr>
                <w:rFonts w:asciiTheme="minorHAnsi" w:hAnsiTheme="minorHAnsi" w:cstheme="minorHAnsi"/>
                <w:iCs/>
                <w:sz w:val="20"/>
                <w:u w:val="single"/>
              </w:rPr>
            </w:pPr>
            <w:r w:rsidRPr="00B00E52">
              <w:rPr>
                <w:rFonts w:asciiTheme="minorHAnsi" w:hAnsiTheme="minorHAnsi" w:cstheme="minorHAnsi"/>
                <w:iCs/>
                <w:sz w:val="20"/>
              </w:rPr>
              <w:t xml:space="preserve">The principal shows </w:t>
            </w:r>
            <w:r w:rsidRPr="00B00E52">
              <w:rPr>
                <w:rFonts w:asciiTheme="minorHAnsi" w:hAnsiTheme="minorHAnsi" w:cstheme="minorHAnsi"/>
                <w:b/>
                <w:iCs/>
                <w:sz w:val="20"/>
              </w:rPr>
              <w:t>disregard</w:t>
            </w:r>
            <w:r w:rsidRPr="00B00E52">
              <w:rPr>
                <w:rFonts w:asciiTheme="minorHAnsi" w:hAnsiTheme="minorHAnsi" w:cstheme="minorHAnsi"/>
                <w:iCs/>
                <w:sz w:val="20"/>
              </w:rPr>
              <w:t xml:space="preserve"> for professional standards and ethics, engaging in continuous professional </w:t>
            </w:r>
            <w:r w:rsidR="00753165" w:rsidRPr="00B00E52">
              <w:rPr>
                <w:rFonts w:asciiTheme="minorHAnsi" w:hAnsiTheme="minorHAnsi" w:cstheme="minorHAnsi"/>
                <w:iCs/>
                <w:sz w:val="20"/>
              </w:rPr>
              <w:t>learning</w:t>
            </w:r>
            <w:r w:rsidRPr="00B00E52">
              <w:rPr>
                <w:rFonts w:asciiTheme="minorHAnsi" w:hAnsiTheme="minorHAnsi" w:cstheme="minorHAnsi"/>
                <w:iCs/>
                <w:sz w:val="20"/>
              </w:rPr>
              <w:t xml:space="preserve">, or contributing to the profession. </w:t>
            </w:r>
          </w:p>
        </w:tc>
      </w:tr>
    </w:tbl>
    <w:p w:rsidR="007F7B62" w:rsidRPr="00B00E52" w:rsidRDefault="007F7B62" w:rsidP="007F7B62">
      <w:pPr>
        <w:spacing w:after="200" w:line="276" w:lineRule="auto"/>
        <w:rPr>
          <w:rFonts w:ascii="Times New Roman" w:eastAsiaTheme="minorEastAsia" w:hAnsi="Times New Roman" w:cstheme="minorBidi"/>
          <w:iCs/>
        </w:rPr>
      </w:pPr>
      <w:r w:rsidRPr="00B00E52">
        <w:rPr>
          <w:rFonts w:ascii="Times New Roman" w:eastAsiaTheme="minorEastAsia" w:hAnsi="Times New Roman" w:cstheme="minorBidi"/>
          <w:iCs/>
        </w:rPr>
        <w:br w:type="page"/>
      </w:r>
    </w:p>
    <w:tbl>
      <w:tblPr>
        <w:tblStyle w:val="TableGrid62"/>
        <w:tblW w:w="0" w:type="auto"/>
        <w:tblInd w:w="108" w:type="dxa"/>
        <w:tblLook w:val="04A0" w:firstRow="1" w:lastRow="0" w:firstColumn="1" w:lastColumn="0" w:noHBand="0" w:noVBand="1"/>
      </w:tblPr>
      <w:tblGrid>
        <w:gridCol w:w="9450"/>
      </w:tblGrid>
      <w:tr w:rsidR="007F7B62" w:rsidRPr="00B00E52">
        <w:tc>
          <w:tcPr>
            <w:tcW w:w="94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7B62" w:rsidRPr="00B00E52" w:rsidRDefault="007F7B62" w:rsidP="007F7B62">
            <w:pPr>
              <w:ind w:right="144"/>
              <w:rPr>
                <w:rFonts w:cstheme="minorHAnsi"/>
                <w:b/>
                <w:bCs/>
                <w:sz w:val="28"/>
                <w:szCs w:val="28"/>
              </w:rPr>
            </w:pPr>
            <w:r w:rsidRPr="00B00E52">
              <w:rPr>
                <w:rFonts w:cstheme="minorHAnsi"/>
                <w:b/>
                <w:bCs/>
                <w:sz w:val="28"/>
                <w:szCs w:val="28"/>
              </w:rPr>
              <w:t xml:space="preserve">Performance Standard 7: Student </w:t>
            </w:r>
            <w:r w:rsidR="00F556E3" w:rsidRPr="00B00E52">
              <w:rPr>
                <w:rFonts w:cstheme="minorHAnsi"/>
                <w:b/>
                <w:bCs/>
                <w:sz w:val="28"/>
                <w:szCs w:val="28"/>
              </w:rPr>
              <w:t>Growth</w:t>
            </w:r>
          </w:p>
          <w:p w:rsidR="007F7B62" w:rsidRPr="00B00E52" w:rsidRDefault="007F7B62" w:rsidP="00F556E3">
            <w:pPr>
              <w:tabs>
                <w:tab w:val="left" w:pos="720"/>
              </w:tabs>
              <w:ind w:right="144"/>
              <w:rPr>
                <w:rFonts w:cstheme="minorHAnsi"/>
                <w:iCs/>
              </w:rPr>
            </w:pPr>
            <w:r w:rsidRPr="00B00E52">
              <w:rPr>
                <w:rFonts w:cstheme="minorHAnsi"/>
                <w:i/>
              </w:rPr>
              <w:t xml:space="preserve">The principal’s leadership results in acceptable, measurable student academic </w:t>
            </w:r>
            <w:r w:rsidR="00F556E3" w:rsidRPr="00B00E52">
              <w:rPr>
                <w:rFonts w:cstheme="minorHAnsi"/>
                <w:i/>
              </w:rPr>
              <w:t xml:space="preserve">growth </w:t>
            </w:r>
            <w:r w:rsidRPr="00B00E52">
              <w:rPr>
                <w:rFonts w:cstheme="minorHAnsi"/>
                <w:i/>
              </w:rPr>
              <w:t>based on established standards.</w:t>
            </w:r>
          </w:p>
        </w:tc>
      </w:tr>
      <w:tr w:rsidR="007F7B62" w:rsidRPr="00B00E52">
        <w:tc>
          <w:tcPr>
            <w:tcW w:w="9450" w:type="dxa"/>
            <w:tcBorders>
              <w:top w:val="single" w:sz="12" w:space="0" w:color="auto"/>
              <w:left w:val="single" w:sz="12" w:space="0" w:color="auto"/>
              <w:bottom w:val="nil"/>
              <w:right w:val="single" w:sz="12" w:space="0" w:color="auto"/>
            </w:tcBorders>
          </w:tcPr>
          <w:p w:rsidR="007F7B62" w:rsidRPr="00B00E52" w:rsidRDefault="007F7B62" w:rsidP="007F7B62">
            <w:pPr>
              <w:tabs>
                <w:tab w:val="left" w:pos="720"/>
              </w:tabs>
              <w:ind w:left="86" w:right="86"/>
              <w:rPr>
                <w:rFonts w:cstheme="minorHAnsi"/>
                <w:b/>
                <w:bCs/>
              </w:rPr>
            </w:pPr>
            <w:r w:rsidRPr="00B00E52">
              <w:rPr>
                <w:rFonts w:cstheme="minorHAnsi"/>
                <w:b/>
                <w:bCs/>
              </w:rPr>
              <w:t xml:space="preserve">Sample Performance Indicators  </w:t>
            </w:r>
          </w:p>
          <w:p w:rsidR="007F7B62" w:rsidRPr="00B00E52" w:rsidRDefault="007F7B62" w:rsidP="007F7B62">
            <w:pPr>
              <w:tabs>
                <w:tab w:val="left" w:pos="720"/>
              </w:tabs>
              <w:spacing w:after="60"/>
              <w:ind w:left="86" w:right="86"/>
              <w:rPr>
                <w:rFonts w:cstheme="minorHAnsi"/>
                <w:i/>
                <w:iCs/>
              </w:rPr>
            </w:pPr>
            <w:r w:rsidRPr="00B00E52">
              <w:rPr>
                <w:rFonts w:cstheme="minorHAnsi"/>
                <w:i/>
                <w:iCs/>
              </w:rPr>
              <w:t>Examples may include, but are not limited to:</w:t>
            </w:r>
          </w:p>
        </w:tc>
      </w:tr>
      <w:tr w:rsidR="007F7B62" w:rsidRPr="00B00E52">
        <w:tc>
          <w:tcPr>
            <w:tcW w:w="9450" w:type="dxa"/>
            <w:tcBorders>
              <w:top w:val="nil"/>
              <w:left w:val="single" w:sz="12" w:space="0" w:color="auto"/>
              <w:bottom w:val="nil"/>
              <w:right w:val="single" w:sz="12" w:space="0" w:color="auto"/>
            </w:tcBorders>
          </w:tcPr>
          <w:p w:rsidR="007F7B62" w:rsidRPr="00B00E52" w:rsidRDefault="007F7B62" w:rsidP="007F7B62">
            <w:pPr>
              <w:tabs>
                <w:tab w:val="left" w:pos="720"/>
              </w:tabs>
              <w:spacing w:after="60"/>
              <w:ind w:left="86" w:right="86"/>
              <w:rPr>
                <w:rFonts w:cstheme="minorHAnsi"/>
                <w:b/>
                <w:iCs/>
              </w:rPr>
            </w:pPr>
            <w:r w:rsidRPr="00B00E52">
              <w:rPr>
                <w:rFonts w:cstheme="minorHAnsi"/>
                <w:b/>
                <w:iCs/>
              </w:rPr>
              <w:t xml:space="preserve">The </w:t>
            </w:r>
            <w:r w:rsidRPr="00B00E52">
              <w:rPr>
                <w:rFonts w:cstheme="minorHAnsi"/>
                <w:b/>
              </w:rPr>
              <w:t>principal</w:t>
            </w:r>
            <w:r w:rsidRPr="00B00E52">
              <w:rPr>
                <w:rFonts w:cstheme="minorHAnsi"/>
                <w:b/>
                <w:iCs/>
              </w:rPr>
              <w:t>:</w:t>
            </w:r>
          </w:p>
        </w:tc>
      </w:tr>
      <w:tr w:rsidR="007F7B62" w:rsidRPr="00B00E52">
        <w:tc>
          <w:tcPr>
            <w:tcW w:w="9450" w:type="dxa"/>
            <w:tcBorders>
              <w:top w:val="nil"/>
              <w:left w:val="single" w:sz="12" w:space="0" w:color="auto"/>
              <w:bottom w:val="single" w:sz="12" w:space="0" w:color="auto"/>
              <w:right w:val="single" w:sz="12" w:space="0" w:color="auto"/>
            </w:tcBorders>
          </w:tcPr>
          <w:p w:rsidR="00415F1D" w:rsidRPr="00B00E52" w:rsidRDefault="007F7B62" w:rsidP="00FA5B9A">
            <w:pPr>
              <w:tabs>
                <w:tab w:val="left" w:pos="450"/>
                <w:tab w:val="left" w:pos="900"/>
              </w:tabs>
              <w:spacing w:after="60"/>
              <w:ind w:left="612" w:right="180" w:hanging="360"/>
              <w:rPr>
                <w:rFonts w:cstheme="minorHAnsi"/>
                <w:b/>
                <w:i/>
              </w:rPr>
            </w:pPr>
            <w:r w:rsidRPr="00B00E52">
              <w:rPr>
                <w:rFonts w:cstheme="minorHAnsi"/>
              </w:rPr>
              <w:t>7.1</w:t>
            </w:r>
            <w:r w:rsidRPr="00B00E52">
              <w:rPr>
                <w:rFonts w:cstheme="minorHAnsi"/>
              </w:rPr>
              <w:tab/>
            </w:r>
            <w:r w:rsidR="00415F1D" w:rsidRPr="00B00E52">
              <w:rPr>
                <w:rFonts w:cstheme="minorHAnsi"/>
              </w:rPr>
              <w:t xml:space="preserve">Uses appropriate techniques for gathering and analyzing data from multiple sources to use in making decisions related to student academic growth and school improvement. </w:t>
            </w:r>
          </w:p>
          <w:p w:rsidR="00415F1D" w:rsidRPr="00B00E52" w:rsidRDefault="007F7B62" w:rsidP="00FA5B9A">
            <w:pPr>
              <w:spacing w:after="60"/>
              <w:ind w:left="612" w:right="180" w:hanging="360"/>
              <w:rPr>
                <w:rFonts w:cstheme="minorHAnsi"/>
                <w:b/>
                <w:i/>
                <w:strike/>
              </w:rPr>
            </w:pPr>
            <w:r w:rsidRPr="00B00E52">
              <w:rPr>
                <w:rFonts w:cstheme="minorHAnsi"/>
              </w:rPr>
              <w:t>7.2</w:t>
            </w:r>
            <w:r w:rsidRPr="00B00E52">
              <w:rPr>
                <w:rFonts w:cstheme="minorHAnsi"/>
              </w:rPr>
              <w:tab/>
            </w:r>
            <w:r w:rsidR="00415F1D" w:rsidRPr="00B00E52">
              <w:rPr>
                <w:rFonts w:cstheme="minorHAnsi"/>
              </w:rPr>
              <w:t>Collaboratively develops, implements, and monitors the school improvement plan that addresses student gaps, growth, and achievement.</w:t>
            </w:r>
          </w:p>
          <w:p w:rsidR="00415F1D" w:rsidRPr="00B00E52" w:rsidRDefault="007F7B62" w:rsidP="00FA5B9A">
            <w:pPr>
              <w:spacing w:after="60"/>
              <w:ind w:left="612" w:hanging="360"/>
              <w:rPr>
                <w:rFonts w:cstheme="minorHAnsi"/>
              </w:rPr>
            </w:pPr>
            <w:r w:rsidRPr="00B00E52">
              <w:rPr>
                <w:rFonts w:cstheme="minorHAnsi"/>
              </w:rPr>
              <w:t>7.3</w:t>
            </w:r>
            <w:r w:rsidRPr="00B00E52">
              <w:rPr>
                <w:rFonts w:cstheme="minorHAnsi"/>
              </w:rPr>
              <w:tab/>
            </w:r>
            <w:r w:rsidR="00415F1D" w:rsidRPr="00B00E52">
              <w:rPr>
                <w:rFonts w:cstheme="minorHAnsi"/>
              </w:rPr>
              <w:t>In collaboration with their evaluator, sets student growth goals and benchmarks, and implements appropriate strategies to accomplish desired outcomes.</w:t>
            </w:r>
          </w:p>
          <w:p w:rsidR="00415F1D" w:rsidRPr="00B00E52" w:rsidRDefault="00415F1D" w:rsidP="00FA5B9A">
            <w:pPr>
              <w:tabs>
                <w:tab w:val="left" w:pos="900"/>
              </w:tabs>
              <w:spacing w:after="60"/>
              <w:ind w:left="612" w:hanging="360"/>
              <w:rPr>
                <w:rFonts w:cstheme="minorHAnsi"/>
              </w:rPr>
            </w:pPr>
            <w:r w:rsidRPr="00B00E52">
              <w:rPr>
                <w:rFonts w:cstheme="minorHAnsi"/>
              </w:rPr>
              <w:t>7.</w:t>
            </w:r>
            <w:r w:rsidR="007C7E3A" w:rsidRPr="00B00E52">
              <w:rPr>
                <w:rFonts w:cstheme="minorHAnsi"/>
              </w:rPr>
              <w:t>4</w:t>
            </w:r>
            <w:r w:rsidRPr="00B00E52">
              <w:rPr>
                <w:rFonts w:cstheme="minorHAnsi"/>
              </w:rPr>
              <w:tab/>
              <w:t>Ensures teachers’ student achievement goals are aligned with school/district-level goals for increased student academic progress and for meeting state benchmarks.</w:t>
            </w:r>
          </w:p>
          <w:p w:rsidR="007F7B62" w:rsidRPr="00B00E52" w:rsidRDefault="007C7E3A" w:rsidP="00FA5B9A">
            <w:pPr>
              <w:spacing w:after="60"/>
              <w:ind w:left="612" w:hanging="360"/>
              <w:rPr>
                <w:rFonts w:cstheme="minorHAnsi"/>
              </w:rPr>
            </w:pPr>
            <w:r w:rsidRPr="00B00E52">
              <w:rPr>
                <w:rFonts w:cstheme="minorHAnsi"/>
              </w:rPr>
              <w:t>7.5</w:t>
            </w:r>
            <w:r w:rsidRPr="00B00E52">
              <w:rPr>
                <w:rFonts w:cstheme="minorHAnsi"/>
              </w:rPr>
              <w:tab/>
            </w:r>
            <w:r w:rsidR="007F7B62" w:rsidRPr="00B00E52">
              <w:rPr>
                <w:rFonts w:cstheme="minorHAnsi"/>
              </w:rPr>
              <w:t xml:space="preserve">Collaborates with teachers and staff to monitor and improve multiple measures of student </w:t>
            </w:r>
            <w:r w:rsidR="00F556E3" w:rsidRPr="00B00E52">
              <w:rPr>
                <w:rFonts w:cstheme="minorHAnsi"/>
              </w:rPr>
              <w:t xml:space="preserve">growth </w:t>
            </w:r>
            <w:r w:rsidR="007F7B62" w:rsidRPr="00B00E52">
              <w:rPr>
                <w:rFonts w:cstheme="minorHAnsi"/>
              </w:rPr>
              <w:t>through the analysis of data, the application of educational research, and the implementation of appropriate intervention and enrichment strategies.</w:t>
            </w:r>
          </w:p>
          <w:p w:rsidR="007C7E3A" w:rsidRPr="00B00E52" w:rsidRDefault="007F7B62" w:rsidP="00FA5B9A">
            <w:pPr>
              <w:spacing w:after="60"/>
              <w:ind w:left="612" w:hanging="360"/>
              <w:rPr>
                <w:rFonts w:cstheme="minorHAnsi"/>
              </w:rPr>
            </w:pPr>
            <w:r w:rsidRPr="00B00E52">
              <w:rPr>
                <w:rFonts w:cstheme="minorHAnsi"/>
              </w:rPr>
              <w:t>7.6</w:t>
            </w:r>
            <w:r w:rsidRPr="00B00E52">
              <w:rPr>
                <w:rFonts w:cstheme="minorHAnsi"/>
              </w:rPr>
              <w:tab/>
            </w:r>
            <w:r w:rsidR="007C7E3A" w:rsidRPr="00B00E52">
              <w:rPr>
                <w:rFonts w:cstheme="minorHAnsi"/>
              </w:rPr>
              <w:t>Demonstrates responsibility for school academic achievement through proactive interactions with faculty/staff, students, and other stakeholders.</w:t>
            </w:r>
          </w:p>
          <w:p w:rsidR="007C7E3A" w:rsidRPr="00B00E52" w:rsidRDefault="007C7E3A" w:rsidP="00FA5B9A">
            <w:pPr>
              <w:spacing w:after="60"/>
              <w:ind w:left="612" w:hanging="360"/>
              <w:rPr>
                <w:rFonts w:cstheme="minorHAnsi"/>
              </w:rPr>
            </w:pPr>
            <w:r w:rsidRPr="00B00E52">
              <w:rPr>
                <w:rFonts w:cstheme="minorHAnsi"/>
              </w:rPr>
              <w:t>7.7</w:t>
            </w:r>
            <w:r w:rsidRPr="00B00E52">
              <w:rPr>
                <w:rFonts w:cstheme="minorHAnsi"/>
              </w:rPr>
              <w:tab/>
              <w:t>Uses faculty meetings, team/department meetings, and professional learning activities to focus on student growth outcomes.</w:t>
            </w:r>
          </w:p>
          <w:p w:rsidR="007F7B62" w:rsidRPr="00B00E52" w:rsidRDefault="00415F1D" w:rsidP="00FA5B9A">
            <w:pPr>
              <w:spacing w:after="60"/>
              <w:ind w:left="612" w:hanging="360"/>
              <w:rPr>
                <w:rFonts w:cstheme="minorHAnsi"/>
              </w:rPr>
            </w:pPr>
            <w:r w:rsidRPr="00B00E52">
              <w:rPr>
                <w:rFonts w:cstheme="minorHAnsi"/>
              </w:rPr>
              <w:t>7.8</w:t>
            </w:r>
            <w:r w:rsidRPr="00B00E52">
              <w:rPr>
                <w:rFonts w:cstheme="minorHAnsi"/>
              </w:rPr>
              <w:tab/>
            </w:r>
            <w:r w:rsidR="007F7B62" w:rsidRPr="00B00E52">
              <w:rPr>
                <w:rFonts w:cstheme="minorHAnsi"/>
              </w:rPr>
              <w:t xml:space="preserve">Provides evidence that students are meeting </w:t>
            </w:r>
            <w:r w:rsidRPr="00B00E52">
              <w:rPr>
                <w:rFonts w:cstheme="minorHAnsi"/>
              </w:rPr>
              <w:t xml:space="preserve">specific, </w:t>
            </w:r>
            <w:r w:rsidR="007F7B62" w:rsidRPr="00B00E52">
              <w:rPr>
                <w:rFonts w:cstheme="minorHAnsi"/>
              </w:rPr>
              <w:t>measurable, rea</w:t>
            </w:r>
            <w:r w:rsidRPr="00B00E52">
              <w:rPr>
                <w:rFonts w:cstheme="minorHAnsi"/>
              </w:rPr>
              <w:t>listic</w:t>
            </w:r>
            <w:r w:rsidR="007F7B62" w:rsidRPr="00B00E52">
              <w:rPr>
                <w:rFonts w:cstheme="minorHAnsi"/>
              </w:rPr>
              <w:t>, and appropriate achievement goals.</w:t>
            </w:r>
          </w:p>
          <w:p w:rsidR="00415F1D" w:rsidRPr="00B00E52" w:rsidRDefault="007F7B62" w:rsidP="00FA5B9A">
            <w:pPr>
              <w:spacing w:after="60"/>
              <w:ind w:left="612" w:hanging="360"/>
              <w:rPr>
                <w:rFonts w:cstheme="minorHAnsi"/>
              </w:rPr>
            </w:pPr>
            <w:r w:rsidRPr="00B00E52">
              <w:rPr>
                <w:rFonts w:cstheme="minorHAnsi"/>
              </w:rPr>
              <w:t>7.</w:t>
            </w:r>
            <w:r w:rsidR="00415F1D" w:rsidRPr="00B00E52">
              <w:rPr>
                <w:rFonts w:cstheme="minorHAnsi"/>
              </w:rPr>
              <w:t>9</w:t>
            </w:r>
            <w:r w:rsidR="00415F1D" w:rsidRPr="00B00E52">
              <w:rPr>
                <w:rFonts w:cstheme="minorHAnsi"/>
              </w:rPr>
              <w:tab/>
              <w:t>Communicates assessment results to all appropriate stakeholders.</w:t>
            </w:r>
          </w:p>
        </w:tc>
      </w:tr>
    </w:tbl>
    <w:p w:rsidR="007F7B62" w:rsidRPr="00B00E52" w:rsidRDefault="007F7B62" w:rsidP="007F7B62">
      <w:pPr>
        <w:tabs>
          <w:tab w:val="left" w:pos="720"/>
        </w:tabs>
        <w:ind w:left="90" w:right="144"/>
        <w:rPr>
          <w:rFonts w:ascii="Times New Roman" w:eastAsiaTheme="minorEastAsia" w:hAnsi="Times New Roman" w:cstheme="minorBidi"/>
          <w:iCs/>
        </w:rPr>
      </w:pP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2362"/>
        <w:gridCol w:w="2363"/>
        <w:gridCol w:w="2362"/>
        <w:gridCol w:w="2363"/>
      </w:tblGrid>
      <w:tr w:rsidR="00753165" w:rsidRPr="00B00E52">
        <w:tc>
          <w:tcPr>
            <w:tcW w:w="2362" w:type="dxa"/>
            <w:shd w:val="clear" w:color="auto" w:fill="D9D9D9"/>
            <w:vAlign w:val="center"/>
          </w:tcPr>
          <w:p w:rsidR="00753165" w:rsidRPr="00B00E52" w:rsidRDefault="00753165" w:rsidP="00A72F37">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Exemplary</w:t>
            </w:r>
          </w:p>
          <w:p w:rsidR="00753165" w:rsidRPr="00B00E52" w:rsidRDefault="00753165" w:rsidP="00AF3532">
            <w:pPr>
              <w:jc w:val="center"/>
              <w:rPr>
                <w:rFonts w:asciiTheme="minorHAnsi" w:eastAsia="Times New Roman" w:hAnsiTheme="minorHAnsi" w:cstheme="minorHAnsi"/>
                <w:b/>
                <w:bCs/>
              </w:rPr>
            </w:pPr>
            <w:r w:rsidRPr="00B00E52">
              <w:rPr>
                <w:rFonts w:asciiTheme="minorHAnsi" w:eastAsia="Times New Roman" w:hAnsiTheme="minorHAnsi" w:cstheme="minorHAnsi"/>
                <w:bCs/>
                <w:i/>
                <w:iCs/>
                <w:sz w:val="16"/>
              </w:rPr>
              <w:t>In addition to meeting the requirements for Accomplished...</w:t>
            </w:r>
          </w:p>
        </w:tc>
        <w:tc>
          <w:tcPr>
            <w:tcW w:w="2363" w:type="dxa"/>
            <w:shd w:val="clear" w:color="auto" w:fill="D9D9D9"/>
            <w:vAlign w:val="center"/>
          </w:tcPr>
          <w:p w:rsidR="00753165" w:rsidRPr="00B00E52" w:rsidRDefault="00753165" w:rsidP="00A72F37">
            <w:pPr>
              <w:jc w:val="center"/>
              <w:rPr>
                <w:rFonts w:asciiTheme="minorHAnsi" w:eastAsia="Times New Roman" w:hAnsiTheme="minorHAnsi" w:cstheme="minorHAnsi"/>
                <w:i/>
                <w:iCs/>
                <w:sz w:val="16"/>
              </w:rPr>
            </w:pPr>
            <w:r w:rsidRPr="00B00E52">
              <w:rPr>
                <w:rFonts w:asciiTheme="minorHAnsi" w:eastAsia="Times New Roman" w:hAnsiTheme="minorHAnsi" w:cstheme="minorHAnsi"/>
                <w:b/>
                <w:iCs/>
                <w:sz w:val="22"/>
              </w:rPr>
              <w:t xml:space="preserve">Accomplished </w:t>
            </w:r>
          </w:p>
          <w:p w:rsidR="00753165" w:rsidRPr="00B00E52" w:rsidRDefault="00753165" w:rsidP="00A72F37">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 xml:space="preserve"> is the expected level of performance.</w:t>
            </w:r>
          </w:p>
        </w:tc>
        <w:tc>
          <w:tcPr>
            <w:tcW w:w="2362" w:type="dxa"/>
            <w:shd w:val="clear" w:color="auto" w:fill="D9D9D9"/>
            <w:vAlign w:val="center"/>
          </w:tcPr>
          <w:p w:rsidR="00753165" w:rsidRPr="00B00E52" w:rsidRDefault="00753165" w:rsidP="00A72F37">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Developing</w:t>
            </w:r>
          </w:p>
        </w:tc>
        <w:tc>
          <w:tcPr>
            <w:tcW w:w="2363" w:type="dxa"/>
            <w:shd w:val="clear" w:color="auto" w:fill="D9D9D9"/>
            <w:vAlign w:val="center"/>
          </w:tcPr>
          <w:p w:rsidR="00753165" w:rsidRPr="00B00E52" w:rsidRDefault="00753165" w:rsidP="00A72F37">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Ineffective</w:t>
            </w:r>
          </w:p>
        </w:tc>
      </w:tr>
      <w:tr w:rsidR="007F7B62" w:rsidRPr="007F7B62">
        <w:tc>
          <w:tcPr>
            <w:tcW w:w="2362" w:type="dxa"/>
          </w:tcPr>
          <w:p w:rsidR="007F7B62" w:rsidRPr="00B00E52" w:rsidRDefault="007F7B62" w:rsidP="00753165">
            <w:pPr>
              <w:rPr>
                <w:rFonts w:asciiTheme="minorHAnsi" w:eastAsia="Times New Roman" w:hAnsiTheme="minorHAnsi" w:cstheme="minorHAnsi"/>
                <w:sz w:val="20"/>
                <w:szCs w:val="20"/>
              </w:rPr>
            </w:pPr>
            <w:r w:rsidRPr="00B00E52">
              <w:rPr>
                <w:rFonts w:asciiTheme="minorHAnsi" w:eastAsia="Times New Roman" w:hAnsiTheme="minorHAnsi" w:cstheme="minorHAnsi"/>
                <w:sz w:val="20"/>
                <w:szCs w:val="20"/>
              </w:rPr>
              <w:t xml:space="preserve">In addition to meeting the standard, the principal’s leadership results in a high level of student academic </w:t>
            </w:r>
            <w:r w:rsidR="00753165" w:rsidRPr="00B00E52">
              <w:rPr>
                <w:rFonts w:asciiTheme="minorHAnsi" w:eastAsia="Times New Roman" w:hAnsiTheme="minorHAnsi" w:cstheme="minorHAnsi"/>
                <w:sz w:val="20"/>
                <w:szCs w:val="20"/>
              </w:rPr>
              <w:t>growth</w:t>
            </w:r>
            <w:r w:rsidRPr="00B00E52">
              <w:rPr>
                <w:rFonts w:asciiTheme="minorHAnsi" w:eastAsia="Times New Roman" w:hAnsiTheme="minorHAnsi" w:cstheme="minorHAnsi"/>
                <w:sz w:val="20"/>
                <w:szCs w:val="20"/>
              </w:rPr>
              <w:t xml:space="preserve"> with all populations of learners.</w:t>
            </w:r>
          </w:p>
        </w:tc>
        <w:tc>
          <w:tcPr>
            <w:tcW w:w="2363" w:type="dxa"/>
          </w:tcPr>
          <w:p w:rsidR="007F7B62" w:rsidRPr="00B00E52" w:rsidRDefault="007F7B62" w:rsidP="007F7B62">
            <w:pPr>
              <w:rPr>
                <w:rFonts w:asciiTheme="minorHAnsi" w:eastAsia="Times New Roman" w:hAnsiTheme="minorHAnsi" w:cstheme="minorHAnsi"/>
                <w:b/>
                <w:bCs/>
                <w:sz w:val="20"/>
                <w:szCs w:val="20"/>
              </w:rPr>
            </w:pPr>
            <w:r w:rsidRPr="00B00E52">
              <w:rPr>
                <w:rFonts w:asciiTheme="minorHAnsi" w:eastAsia="Times New Roman" w:hAnsiTheme="minorHAnsi" w:cstheme="minorHAnsi"/>
                <w:b/>
                <w:bCs/>
                <w:sz w:val="20"/>
                <w:szCs w:val="20"/>
              </w:rPr>
              <w:t xml:space="preserve">The principal’s leadership results in acceptable, measurable, student academic </w:t>
            </w:r>
            <w:r w:rsidR="00753165" w:rsidRPr="00B00E52">
              <w:rPr>
                <w:rFonts w:asciiTheme="minorHAnsi" w:eastAsia="Times New Roman" w:hAnsiTheme="minorHAnsi" w:cstheme="minorHAnsi"/>
                <w:b/>
                <w:bCs/>
                <w:sz w:val="20"/>
                <w:szCs w:val="20"/>
              </w:rPr>
              <w:t>growth</w:t>
            </w:r>
            <w:r w:rsidRPr="00B00E52">
              <w:rPr>
                <w:rFonts w:asciiTheme="minorHAnsi" w:eastAsia="Times New Roman" w:hAnsiTheme="minorHAnsi" w:cstheme="minorHAnsi"/>
                <w:b/>
                <w:bCs/>
                <w:sz w:val="20"/>
                <w:szCs w:val="20"/>
              </w:rPr>
              <w:t xml:space="preserve"> based on established standards.</w:t>
            </w:r>
          </w:p>
          <w:p w:rsidR="007F7B62" w:rsidRPr="00B00E52" w:rsidRDefault="007F7B62" w:rsidP="007F7B62">
            <w:pPr>
              <w:rPr>
                <w:rFonts w:asciiTheme="minorHAnsi" w:eastAsia="Times New Roman" w:hAnsiTheme="minorHAnsi" w:cstheme="minorHAnsi"/>
                <w:b/>
                <w:bCs/>
                <w:sz w:val="20"/>
                <w:szCs w:val="20"/>
              </w:rPr>
            </w:pPr>
          </w:p>
        </w:tc>
        <w:tc>
          <w:tcPr>
            <w:tcW w:w="2362" w:type="dxa"/>
          </w:tcPr>
          <w:p w:rsidR="007F7B62" w:rsidRPr="00B00E52" w:rsidRDefault="007F7B62" w:rsidP="00753165">
            <w:pPr>
              <w:rPr>
                <w:rFonts w:asciiTheme="minorHAnsi" w:eastAsia="Times New Roman" w:hAnsiTheme="minorHAnsi" w:cstheme="minorHAnsi"/>
                <w:sz w:val="20"/>
                <w:szCs w:val="20"/>
              </w:rPr>
            </w:pPr>
            <w:r w:rsidRPr="00B00E52">
              <w:rPr>
                <w:rFonts w:asciiTheme="minorHAnsi" w:eastAsia="Times New Roman" w:hAnsiTheme="minorHAnsi" w:cstheme="minorHAnsi"/>
                <w:sz w:val="20"/>
                <w:szCs w:val="20"/>
              </w:rPr>
              <w:t xml:space="preserve">The principal’s leadership results in </w:t>
            </w:r>
            <w:r w:rsidR="00753165" w:rsidRPr="00B00E52">
              <w:rPr>
                <w:rFonts w:asciiTheme="minorHAnsi" w:eastAsia="Times New Roman" w:hAnsiTheme="minorHAnsi" w:cstheme="minorHAnsi"/>
                <w:b/>
                <w:sz w:val="20"/>
                <w:szCs w:val="20"/>
              </w:rPr>
              <w:t>less than typical</w:t>
            </w:r>
            <w:r w:rsidR="00753165" w:rsidRPr="00B00E52">
              <w:rPr>
                <w:rFonts w:asciiTheme="minorHAnsi" w:eastAsia="Times New Roman" w:hAnsiTheme="minorHAnsi" w:cstheme="minorHAnsi"/>
                <w:sz w:val="20"/>
                <w:szCs w:val="20"/>
              </w:rPr>
              <w:t xml:space="preserve"> </w:t>
            </w:r>
            <w:r w:rsidRPr="00B00E52">
              <w:rPr>
                <w:rFonts w:asciiTheme="minorHAnsi" w:eastAsia="Times New Roman" w:hAnsiTheme="minorHAnsi" w:cstheme="minorHAnsi"/>
                <w:sz w:val="20"/>
                <w:szCs w:val="20"/>
              </w:rPr>
              <w:t xml:space="preserve">student academic </w:t>
            </w:r>
            <w:r w:rsidR="00753165" w:rsidRPr="00B00E52">
              <w:rPr>
                <w:rFonts w:asciiTheme="minorHAnsi" w:eastAsia="Times New Roman" w:hAnsiTheme="minorHAnsi" w:cstheme="minorHAnsi"/>
                <w:sz w:val="20"/>
                <w:szCs w:val="20"/>
              </w:rPr>
              <w:t>growth</w:t>
            </w:r>
            <w:r w:rsidRPr="00B00E52">
              <w:rPr>
                <w:rFonts w:asciiTheme="minorHAnsi" w:eastAsia="Times New Roman" w:hAnsiTheme="minorHAnsi" w:cstheme="minorHAnsi"/>
                <w:sz w:val="20"/>
                <w:szCs w:val="20"/>
              </w:rPr>
              <w:t>.</w:t>
            </w:r>
          </w:p>
        </w:tc>
        <w:tc>
          <w:tcPr>
            <w:tcW w:w="2363" w:type="dxa"/>
          </w:tcPr>
          <w:p w:rsidR="007F7B62" w:rsidRPr="00B00E52" w:rsidRDefault="007F7B62" w:rsidP="00E95563">
            <w:pPr>
              <w:rPr>
                <w:rFonts w:asciiTheme="minorHAnsi" w:eastAsia="Times New Roman" w:hAnsiTheme="minorHAnsi" w:cstheme="minorHAnsi"/>
                <w:sz w:val="20"/>
                <w:szCs w:val="20"/>
              </w:rPr>
            </w:pPr>
            <w:r w:rsidRPr="00B00E52">
              <w:rPr>
                <w:rFonts w:asciiTheme="minorHAnsi" w:eastAsia="Times New Roman" w:hAnsiTheme="minorHAnsi" w:cstheme="minorHAnsi"/>
                <w:sz w:val="20"/>
                <w:szCs w:val="20"/>
              </w:rPr>
              <w:t xml:space="preserve">The principal’s leadership </w:t>
            </w:r>
            <w:r w:rsidR="00753165" w:rsidRPr="00B00E52">
              <w:rPr>
                <w:rFonts w:asciiTheme="minorHAnsi" w:eastAsia="Times New Roman" w:hAnsiTheme="minorHAnsi" w:cstheme="minorHAnsi"/>
                <w:sz w:val="20"/>
                <w:szCs w:val="20"/>
              </w:rPr>
              <w:t xml:space="preserve">results in </w:t>
            </w:r>
            <w:r w:rsidR="00753165" w:rsidRPr="00B00E52">
              <w:rPr>
                <w:rFonts w:asciiTheme="minorHAnsi" w:eastAsia="Times New Roman" w:hAnsiTheme="minorHAnsi" w:cstheme="minorHAnsi"/>
                <w:b/>
                <w:sz w:val="20"/>
                <w:szCs w:val="20"/>
              </w:rPr>
              <w:t>minimal</w:t>
            </w:r>
            <w:r w:rsidR="00753165" w:rsidRPr="00B00E52">
              <w:rPr>
                <w:rFonts w:asciiTheme="minorHAnsi" w:eastAsia="Times New Roman" w:hAnsiTheme="minorHAnsi" w:cstheme="minorHAnsi"/>
                <w:sz w:val="20"/>
                <w:szCs w:val="20"/>
              </w:rPr>
              <w:t xml:space="preserve"> </w:t>
            </w:r>
            <w:r w:rsidRPr="00B00E52">
              <w:rPr>
                <w:rFonts w:asciiTheme="minorHAnsi" w:eastAsia="Times New Roman" w:hAnsiTheme="minorHAnsi" w:cstheme="minorHAnsi"/>
                <w:sz w:val="20"/>
                <w:szCs w:val="20"/>
              </w:rPr>
              <w:t xml:space="preserve">student academic </w:t>
            </w:r>
            <w:r w:rsidR="00E95563" w:rsidRPr="00B00E52">
              <w:rPr>
                <w:rFonts w:asciiTheme="minorHAnsi" w:eastAsia="Times New Roman" w:hAnsiTheme="minorHAnsi" w:cstheme="minorHAnsi"/>
                <w:sz w:val="20"/>
                <w:szCs w:val="20"/>
              </w:rPr>
              <w:t>growth</w:t>
            </w:r>
            <w:r w:rsidRPr="00B00E52">
              <w:rPr>
                <w:rFonts w:asciiTheme="minorHAnsi" w:eastAsia="Times New Roman" w:hAnsiTheme="minorHAnsi" w:cstheme="minorHAnsi"/>
                <w:sz w:val="20"/>
                <w:szCs w:val="20"/>
              </w:rPr>
              <w:t>.</w:t>
            </w:r>
          </w:p>
        </w:tc>
      </w:tr>
    </w:tbl>
    <w:p w:rsidR="007F7B62" w:rsidRPr="007F7B62" w:rsidRDefault="007F7B62" w:rsidP="007F7B62">
      <w:pPr>
        <w:rPr>
          <w:rFonts w:ascii="Times New Roman" w:eastAsia="Times New Roman" w:hAnsi="Times New Roman" w:cs="Times New Roman"/>
          <w:b/>
          <w:sz w:val="28"/>
        </w:rPr>
      </w:pPr>
      <w:r w:rsidRPr="007F7B62">
        <w:rPr>
          <w:rFonts w:ascii="Times New Roman" w:eastAsia="Times New Roman" w:hAnsi="Times New Roman" w:cs="Times New Roman"/>
          <w:b/>
        </w:rPr>
        <w:br w:type="page"/>
      </w:r>
    </w:p>
    <w:p w:rsidR="00695F1E" w:rsidRPr="00560CAE" w:rsidRDefault="00695F1E" w:rsidP="00CF3C0A">
      <w:pPr>
        <w:rPr>
          <w:rFonts w:asciiTheme="minorHAnsi" w:hAnsiTheme="minorHAnsi" w:cstheme="minorHAnsi"/>
          <w:b/>
          <w:sz w:val="56"/>
        </w:rPr>
      </w:pPr>
      <w:r w:rsidRPr="00560CAE">
        <w:rPr>
          <w:rFonts w:asciiTheme="minorHAnsi" w:hAnsiTheme="minorHAnsi" w:cstheme="minorHAnsi"/>
          <w:b/>
          <w:sz w:val="40"/>
          <w:szCs w:val="44"/>
        </w:rPr>
        <w:t>PART III</w:t>
      </w:r>
      <w:r w:rsidR="0035237F" w:rsidRPr="00560CAE">
        <w:rPr>
          <w:rFonts w:asciiTheme="minorHAnsi" w:hAnsiTheme="minorHAnsi" w:cstheme="minorHAnsi"/>
          <w:b/>
          <w:sz w:val="40"/>
          <w:szCs w:val="44"/>
        </w:rPr>
        <w:t xml:space="preserve">: </w:t>
      </w:r>
      <w:r w:rsidRPr="00560CAE">
        <w:rPr>
          <w:rFonts w:asciiTheme="minorHAnsi" w:hAnsiTheme="minorHAnsi" w:cstheme="minorHAnsi"/>
          <w:b/>
          <w:sz w:val="40"/>
          <w:szCs w:val="44"/>
        </w:rPr>
        <w:t xml:space="preserve">FORMS </w:t>
      </w:r>
    </w:p>
    <w:p w:rsidR="00695F1E" w:rsidRPr="002A49D0" w:rsidRDefault="00695F1E" w:rsidP="00CF3C0A">
      <w:pPr>
        <w:jc w:val="both"/>
        <w:rPr>
          <w:rFonts w:asciiTheme="minorHAnsi" w:hAnsiTheme="minorHAnsi" w:cstheme="minorHAnsi"/>
          <w:b/>
          <w:sz w:val="44"/>
        </w:rPr>
      </w:pPr>
    </w:p>
    <w:p w:rsidR="00695F1E" w:rsidRPr="002A49D0" w:rsidRDefault="00695F1E" w:rsidP="00BA0681">
      <w:pPr>
        <w:jc w:val="both"/>
        <w:rPr>
          <w:rFonts w:asciiTheme="minorHAnsi" w:hAnsiTheme="minorHAnsi" w:cstheme="minorHAnsi"/>
          <w:b/>
          <w:sz w:val="32"/>
        </w:rPr>
      </w:pPr>
      <w:r w:rsidRPr="002A49D0">
        <w:rPr>
          <w:rFonts w:asciiTheme="minorHAnsi" w:hAnsiTheme="minorHAnsi" w:cstheme="minorHAnsi"/>
          <w:b/>
          <w:sz w:val="32"/>
        </w:rPr>
        <w:t>INTRODUCTION</w:t>
      </w:r>
    </w:p>
    <w:p w:rsidR="00695F1E" w:rsidRPr="002A49D0" w:rsidRDefault="00695F1E" w:rsidP="005F4F9F">
      <w:pPr>
        <w:rPr>
          <w:rFonts w:asciiTheme="minorHAnsi" w:hAnsiTheme="minorHAnsi" w:cstheme="minorHAnsi"/>
        </w:rPr>
      </w:pPr>
    </w:p>
    <w:p w:rsidR="00695F1E" w:rsidRPr="002A49D0" w:rsidRDefault="00695F1E" w:rsidP="005F4F9F">
      <w:pPr>
        <w:rPr>
          <w:rFonts w:asciiTheme="minorHAnsi" w:hAnsiTheme="minorHAnsi" w:cstheme="minorHAnsi"/>
        </w:rPr>
      </w:pPr>
      <w:r w:rsidRPr="002A49D0">
        <w:rPr>
          <w:rFonts w:asciiTheme="minorHAnsi" w:hAnsiTheme="minorHAnsi" w:cstheme="minorHAnsi"/>
        </w:rPr>
        <w:t xml:space="preserve">Part III contains copies of forms </w:t>
      </w:r>
      <w:r w:rsidR="00477C90" w:rsidRPr="002A49D0">
        <w:rPr>
          <w:rFonts w:asciiTheme="minorHAnsi" w:hAnsiTheme="minorHAnsi" w:cstheme="minorHAnsi"/>
        </w:rPr>
        <w:t xml:space="preserve">and </w:t>
      </w:r>
      <w:r w:rsidR="0028591A" w:rsidRPr="002A49D0">
        <w:rPr>
          <w:rFonts w:asciiTheme="minorHAnsi" w:hAnsiTheme="minorHAnsi" w:cstheme="minorHAnsi"/>
        </w:rPr>
        <w:t>log</w:t>
      </w:r>
      <w:r w:rsidR="00477C90" w:rsidRPr="002A49D0">
        <w:rPr>
          <w:rFonts w:asciiTheme="minorHAnsi" w:hAnsiTheme="minorHAnsi" w:cstheme="minorHAnsi"/>
        </w:rPr>
        <w:t xml:space="preserve">s </w:t>
      </w:r>
      <w:r w:rsidRPr="002A49D0">
        <w:rPr>
          <w:rFonts w:asciiTheme="minorHAnsi" w:hAnsiTheme="minorHAnsi" w:cstheme="minorHAnsi"/>
        </w:rPr>
        <w:t xml:space="preserve">used during the supervision of </w:t>
      </w:r>
      <w:r w:rsidR="007A0D9A" w:rsidRPr="002A49D0">
        <w:rPr>
          <w:rFonts w:asciiTheme="minorHAnsi" w:hAnsiTheme="minorHAnsi" w:cstheme="minorHAnsi"/>
        </w:rPr>
        <w:t>principal</w:t>
      </w:r>
      <w:r w:rsidRPr="002A49D0">
        <w:rPr>
          <w:rFonts w:asciiTheme="minorHAnsi" w:hAnsiTheme="minorHAnsi" w:cstheme="minorHAnsi"/>
        </w:rPr>
        <w:t>s</w:t>
      </w:r>
      <w:r w:rsidR="004D59E7" w:rsidRPr="002A49D0">
        <w:rPr>
          <w:rFonts w:asciiTheme="minorHAnsi" w:hAnsiTheme="minorHAnsi" w:cstheme="minorHAnsi"/>
        </w:rPr>
        <w:t xml:space="preserve"> (Figure </w:t>
      </w:r>
      <w:r w:rsidR="00465A0C">
        <w:rPr>
          <w:rFonts w:asciiTheme="minorHAnsi" w:hAnsiTheme="minorHAnsi" w:cstheme="minorHAnsi"/>
        </w:rPr>
        <w:t>18</w:t>
      </w:r>
      <w:r w:rsidR="004D59E7" w:rsidRPr="002A49D0">
        <w:rPr>
          <w:rFonts w:asciiTheme="minorHAnsi" w:hAnsiTheme="minorHAnsi" w:cstheme="minorHAnsi"/>
        </w:rPr>
        <w:t>)</w:t>
      </w:r>
      <w:r w:rsidRPr="002A49D0">
        <w:rPr>
          <w:rFonts w:asciiTheme="minorHAnsi" w:hAnsiTheme="minorHAnsi" w:cstheme="minorHAnsi"/>
        </w:rPr>
        <w:t xml:space="preserve">. </w:t>
      </w:r>
      <w:r w:rsidR="004D59E7" w:rsidRPr="002A49D0">
        <w:rPr>
          <w:rFonts w:asciiTheme="minorHAnsi" w:hAnsiTheme="minorHAnsi" w:cstheme="minorHAnsi"/>
        </w:rPr>
        <w:t xml:space="preserve"> </w:t>
      </w:r>
      <w:r w:rsidRPr="002A49D0">
        <w:rPr>
          <w:rFonts w:asciiTheme="minorHAnsi" w:hAnsiTheme="minorHAnsi" w:cstheme="minorHAnsi"/>
        </w:rPr>
        <w:t xml:space="preserve">The evaluator maintains the forms and provides copies to the </w:t>
      </w:r>
      <w:r w:rsidR="00FB38B6" w:rsidRPr="002A49D0">
        <w:rPr>
          <w:rFonts w:asciiTheme="minorHAnsi" w:hAnsiTheme="minorHAnsi" w:cstheme="minorHAnsi"/>
        </w:rPr>
        <w:t>principal</w:t>
      </w:r>
      <w:r w:rsidRPr="002A49D0">
        <w:rPr>
          <w:rFonts w:asciiTheme="minorHAnsi" w:hAnsiTheme="minorHAnsi" w:cstheme="minorHAnsi"/>
        </w:rPr>
        <w:t xml:space="preserve">. </w:t>
      </w:r>
      <w:r w:rsidR="004D59E7" w:rsidRPr="002A49D0">
        <w:rPr>
          <w:rFonts w:asciiTheme="minorHAnsi" w:hAnsiTheme="minorHAnsi" w:cstheme="minorHAnsi"/>
        </w:rPr>
        <w:t xml:space="preserve"> </w:t>
      </w:r>
      <w:r w:rsidRPr="002A49D0">
        <w:rPr>
          <w:rFonts w:asciiTheme="minorHAnsi" w:hAnsiTheme="minorHAnsi" w:cstheme="minorHAnsi"/>
        </w:rPr>
        <w:t xml:space="preserve">At a minimum, the evaluator retains copies of the completed </w:t>
      </w:r>
      <w:r w:rsidR="002A49D0" w:rsidRPr="002A49D0">
        <w:rPr>
          <w:rFonts w:asciiTheme="minorHAnsi" w:eastAsia="Times New Roman" w:hAnsiTheme="minorHAnsi" w:cstheme="minorHAnsi"/>
          <w:i/>
          <w:color w:val="000000" w:themeColor="text1"/>
          <w:szCs w:val="20"/>
        </w:rPr>
        <w:t>Reflective Practice and Professional Growth Planning Template</w:t>
      </w:r>
      <w:r w:rsidR="002A49D0" w:rsidRPr="002A49D0">
        <w:rPr>
          <w:rFonts w:asciiTheme="minorHAnsi" w:hAnsiTheme="minorHAnsi" w:cstheme="minorHAnsi"/>
          <w:i/>
          <w:sz w:val="32"/>
        </w:rPr>
        <w:t xml:space="preserve"> </w:t>
      </w:r>
      <w:r w:rsidR="002A49D0" w:rsidRPr="002A49D0">
        <w:rPr>
          <w:rFonts w:asciiTheme="minorHAnsi" w:hAnsiTheme="minorHAnsi" w:cstheme="minorHAnsi"/>
          <w:i/>
        </w:rPr>
        <w:t>Observation/Site Visit Form</w:t>
      </w:r>
      <w:r w:rsidR="002A49D0" w:rsidRPr="002A49D0">
        <w:rPr>
          <w:rFonts w:asciiTheme="minorHAnsi" w:hAnsiTheme="minorHAnsi" w:cstheme="minorHAnsi"/>
        </w:rPr>
        <w:t xml:space="preserve">, </w:t>
      </w:r>
      <w:r w:rsidR="0081476A">
        <w:rPr>
          <w:rFonts w:asciiTheme="minorHAnsi" w:hAnsiTheme="minorHAnsi" w:cstheme="minorHAnsi"/>
          <w:i/>
        </w:rPr>
        <w:t>Documentation</w:t>
      </w:r>
      <w:r w:rsidR="002A49D0" w:rsidRPr="002A49D0">
        <w:rPr>
          <w:rFonts w:asciiTheme="minorHAnsi" w:hAnsiTheme="minorHAnsi" w:cstheme="minorHAnsi"/>
          <w:i/>
        </w:rPr>
        <w:t xml:space="preserve"> Form, Student Academic Growth Goal Setting Form, Principal Mid-Year Performance Re</w:t>
      </w:r>
      <w:r w:rsidR="0081476A">
        <w:rPr>
          <w:rFonts w:asciiTheme="minorHAnsi" w:hAnsiTheme="minorHAnsi" w:cstheme="minorHAnsi"/>
          <w:i/>
        </w:rPr>
        <w:t>view</w:t>
      </w:r>
      <w:r w:rsidR="002A49D0" w:rsidRPr="002A49D0">
        <w:rPr>
          <w:rFonts w:asciiTheme="minorHAnsi" w:hAnsiTheme="minorHAnsi" w:cstheme="minorHAnsi"/>
        </w:rPr>
        <w:t>,</w:t>
      </w:r>
      <w:r w:rsidR="002A49D0" w:rsidRPr="002A49D0">
        <w:rPr>
          <w:rFonts w:asciiTheme="minorHAnsi" w:hAnsiTheme="minorHAnsi" w:cstheme="minorHAnsi"/>
          <w:i/>
        </w:rPr>
        <w:t xml:space="preserve"> Principal Summative Performance Report, </w:t>
      </w:r>
      <w:r w:rsidR="002A49D0" w:rsidRPr="002A49D0">
        <w:rPr>
          <w:rFonts w:asciiTheme="minorHAnsi" w:hAnsiTheme="minorHAnsi" w:cstheme="minorHAnsi"/>
        </w:rPr>
        <w:t>and</w:t>
      </w:r>
      <w:r w:rsidR="002A49D0" w:rsidRPr="002A49D0">
        <w:rPr>
          <w:rFonts w:asciiTheme="minorHAnsi" w:hAnsiTheme="minorHAnsi" w:cstheme="minorHAnsi"/>
          <w:i/>
        </w:rPr>
        <w:t xml:space="preserve"> Corrective Action Plan</w:t>
      </w:r>
      <w:r w:rsidR="002A49D0" w:rsidRPr="002A49D0">
        <w:rPr>
          <w:rFonts w:asciiTheme="minorHAnsi" w:hAnsiTheme="minorHAnsi" w:cstheme="minorHAnsi"/>
        </w:rPr>
        <w:t xml:space="preserve"> (if needed).  </w:t>
      </w:r>
      <w:r w:rsidR="00716666" w:rsidRPr="002A49D0">
        <w:rPr>
          <w:rFonts w:asciiTheme="minorHAnsi" w:hAnsiTheme="minorHAnsi" w:cstheme="minorHAnsi"/>
        </w:rPr>
        <w:t>School districts need to decide which optional forms will be used.</w:t>
      </w:r>
    </w:p>
    <w:p w:rsidR="00695F1E" w:rsidRPr="002A49D0" w:rsidRDefault="00695F1E" w:rsidP="00BA0681">
      <w:pPr>
        <w:jc w:val="both"/>
        <w:rPr>
          <w:rFonts w:asciiTheme="minorHAnsi" w:hAnsiTheme="minorHAnsi" w:cstheme="minorHAnsi"/>
        </w:rPr>
      </w:pPr>
    </w:p>
    <w:p w:rsidR="00695F1E" w:rsidRPr="00A25A16" w:rsidRDefault="00FE687B" w:rsidP="00E00D6A">
      <w:pPr>
        <w:ind w:left="-90" w:firstLine="90"/>
        <w:rPr>
          <w:rFonts w:asciiTheme="minorHAnsi" w:hAnsiTheme="minorHAnsi" w:cstheme="minorHAnsi"/>
          <w:i/>
        </w:rPr>
      </w:pPr>
      <w:r w:rsidRPr="00A25A16">
        <w:rPr>
          <w:rFonts w:asciiTheme="minorHAnsi" w:hAnsiTheme="minorHAnsi" w:cstheme="minorHAnsi"/>
        </w:rPr>
        <w:t>Figure</w:t>
      </w:r>
      <w:r w:rsidR="00516C04" w:rsidRPr="00A25A16">
        <w:rPr>
          <w:rFonts w:asciiTheme="minorHAnsi" w:hAnsiTheme="minorHAnsi" w:cstheme="minorHAnsi"/>
        </w:rPr>
        <w:t xml:space="preserve"> </w:t>
      </w:r>
      <w:r w:rsidR="00465A0C">
        <w:rPr>
          <w:rFonts w:asciiTheme="minorHAnsi" w:hAnsiTheme="minorHAnsi" w:cstheme="minorHAnsi"/>
        </w:rPr>
        <w:t>18</w:t>
      </w:r>
      <w:r w:rsidR="00695F1E" w:rsidRPr="00A25A16">
        <w:rPr>
          <w:rFonts w:asciiTheme="minorHAnsi" w:hAnsiTheme="minorHAnsi" w:cstheme="minorHAnsi"/>
        </w:rPr>
        <w:t>:</w:t>
      </w:r>
      <w:r w:rsidR="00695F1E" w:rsidRPr="00A25A16">
        <w:rPr>
          <w:rFonts w:asciiTheme="minorHAnsi" w:hAnsiTheme="minorHAnsi" w:cstheme="minorHAnsi"/>
          <w:i/>
        </w:rPr>
        <w:t xml:space="preserve"> </w:t>
      </w:r>
      <w:r w:rsidR="00477C90" w:rsidRPr="00A25A16">
        <w:rPr>
          <w:rFonts w:asciiTheme="minorHAnsi" w:hAnsiTheme="minorHAnsi" w:cstheme="minorHAnsi"/>
          <w:i/>
        </w:rPr>
        <w:t>Forms</w:t>
      </w:r>
    </w:p>
    <w:tbl>
      <w:tblPr>
        <w:tblW w:w="94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430"/>
        <w:gridCol w:w="4500"/>
        <w:gridCol w:w="1260"/>
        <w:gridCol w:w="1260"/>
      </w:tblGrid>
      <w:tr w:rsidR="00C27A61" w:rsidRPr="00A25A16">
        <w:trPr>
          <w:cantSplit/>
          <w:trHeight w:val="546"/>
        </w:trPr>
        <w:tc>
          <w:tcPr>
            <w:tcW w:w="6930" w:type="dxa"/>
            <w:gridSpan w:val="2"/>
            <w:vMerge w:val="restart"/>
            <w:tcBorders>
              <w:top w:val="single" w:sz="12" w:space="0" w:color="auto"/>
              <w:left w:val="single" w:sz="12" w:space="0" w:color="auto"/>
            </w:tcBorders>
            <w:shd w:val="clear" w:color="auto" w:fill="D9D9D9" w:themeFill="background1" w:themeFillShade="D9"/>
            <w:vAlign w:val="center"/>
          </w:tcPr>
          <w:p w:rsidR="00C27A61" w:rsidRPr="00A25A16" w:rsidRDefault="00C27A61" w:rsidP="00C27A61">
            <w:pPr>
              <w:jc w:val="center"/>
              <w:rPr>
                <w:rFonts w:asciiTheme="minorHAnsi" w:hAnsiTheme="minorHAnsi" w:cstheme="minorHAnsi"/>
                <w:b/>
              </w:rPr>
            </w:pPr>
            <w:r w:rsidRPr="00A25A16">
              <w:rPr>
                <w:rFonts w:asciiTheme="minorHAnsi" w:hAnsiTheme="minorHAnsi" w:cstheme="minorHAnsi"/>
                <w:b/>
              </w:rPr>
              <w:t>Form</w:t>
            </w:r>
          </w:p>
        </w:tc>
        <w:tc>
          <w:tcPr>
            <w:tcW w:w="2520" w:type="dxa"/>
            <w:gridSpan w:val="2"/>
            <w:tcBorders>
              <w:top w:val="single" w:sz="12" w:space="0" w:color="auto"/>
              <w:bottom w:val="single" w:sz="12" w:space="0" w:color="auto"/>
              <w:right w:val="single" w:sz="12" w:space="0" w:color="auto"/>
            </w:tcBorders>
            <w:shd w:val="clear" w:color="auto" w:fill="D9D9D9" w:themeFill="background1" w:themeFillShade="D9"/>
            <w:vAlign w:val="center"/>
          </w:tcPr>
          <w:p w:rsidR="00C27A61" w:rsidRPr="00A25A16" w:rsidRDefault="00C27A61" w:rsidP="00516C04">
            <w:pPr>
              <w:jc w:val="center"/>
              <w:rPr>
                <w:rFonts w:asciiTheme="minorHAnsi" w:hAnsiTheme="minorHAnsi" w:cstheme="minorHAnsi"/>
                <w:b/>
              </w:rPr>
            </w:pPr>
            <w:r w:rsidRPr="00A25A16">
              <w:rPr>
                <w:rFonts w:asciiTheme="minorHAnsi" w:hAnsiTheme="minorHAnsi" w:cstheme="minorHAnsi"/>
                <w:b/>
              </w:rPr>
              <w:t>Documentation</w:t>
            </w:r>
          </w:p>
          <w:p w:rsidR="00C27A61" w:rsidRPr="00A25A16" w:rsidRDefault="00C27A61" w:rsidP="00516C04">
            <w:pPr>
              <w:jc w:val="center"/>
              <w:rPr>
                <w:rFonts w:asciiTheme="minorHAnsi" w:hAnsiTheme="minorHAnsi" w:cstheme="minorHAnsi"/>
                <w:b/>
              </w:rPr>
            </w:pPr>
            <w:r w:rsidRPr="00A25A16">
              <w:rPr>
                <w:rFonts w:asciiTheme="minorHAnsi" w:hAnsiTheme="minorHAnsi" w:cstheme="minorHAnsi"/>
                <w:b/>
              </w:rPr>
              <w:t>Completed by</w:t>
            </w:r>
          </w:p>
        </w:tc>
      </w:tr>
      <w:tr w:rsidR="00C27A61" w:rsidRPr="00A25A16">
        <w:trPr>
          <w:cantSplit/>
          <w:trHeight w:val="528"/>
        </w:trPr>
        <w:tc>
          <w:tcPr>
            <w:tcW w:w="6930" w:type="dxa"/>
            <w:gridSpan w:val="2"/>
            <w:vMerge/>
            <w:tcBorders>
              <w:left w:val="single" w:sz="12" w:space="0" w:color="auto"/>
              <w:bottom w:val="single" w:sz="12" w:space="0" w:color="000000"/>
            </w:tcBorders>
            <w:shd w:val="clear" w:color="auto" w:fill="auto"/>
          </w:tcPr>
          <w:p w:rsidR="00C27A61" w:rsidRPr="00A25A16" w:rsidRDefault="00C27A61" w:rsidP="00BA0681">
            <w:pPr>
              <w:rPr>
                <w:rFonts w:asciiTheme="minorHAnsi" w:hAnsiTheme="minorHAnsi" w:cstheme="minorHAnsi"/>
                <w:b/>
              </w:rPr>
            </w:pPr>
          </w:p>
        </w:tc>
        <w:tc>
          <w:tcPr>
            <w:tcW w:w="1260" w:type="dxa"/>
            <w:tcBorders>
              <w:top w:val="single" w:sz="12" w:space="0" w:color="auto"/>
              <w:bottom w:val="single" w:sz="12" w:space="0" w:color="000000"/>
            </w:tcBorders>
            <w:vAlign w:val="center"/>
          </w:tcPr>
          <w:p w:rsidR="00C27A61" w:rsidRPr="00A25A16" w:rsidRDefault="00C27A61" w:rsidP="007A0D9A">
            <w:pPr>
              <w:ind w:left="72" w:hanging="72"/>
              <w:jc w:val="center"/>
              <w:rPr>
                <w:rFonts w:asciiTheme="minorHAnsi" w:hAnsiTheme="minorHAnsi" w:cstheme="minorHAnsi"/>
                <w:b/>
              </w:rPr>
            </w:pPr>
            <w:r w:rsidRPr="00A25A16">
              <w:rPr>
                <w:rFonts w:asciiTheme="minorHAnsi" w:hAnsiTheme="minorHAnsi" w:cstheme="minorHAnsi"/>
                <w:b/>
                <w:sz w:val="22"/>
              </w:rPr>
              <w:t>Evaluator</w:t>
            </w:r>
          </w:p>
        </w:tc>
        <w:tc>
          <w:tcPr>
            <w:tcW w:w="1260" w:type="dxa"/>
            <w:tcBorders>
              <w:top w:val="single" w:sz="12" w:space="0" w:color="auto"/>
              <w:bottom w:val="single" w:sz="12" w:space="0" w:color="000000"/>
              <w:right w:val="single" w:sz="12" w:space="0" w:color="auto"/>
            </w:tcBorders>
            <w:vAlign w:val="center"/>
          </w:tcPr>
          <w:p w:rsidR="00C27A61" w:rsidRPr="00A25A16" w:rsidRDefault="00C8203A" w:rsidP="007A0D9A">
            <w:pPr>
              <w:ind w:left="115" w:hanging="88"/>
              <w:jc w:val="center"/>
              <w:rPr>
                <w:rFonts w:asciiTheme="minorHAnsi" w:hAnsiTheme="minorHAnsi" w:cstheme="minorHAnsi"/>
                <w:b/>
              </w:rPr>
            </w:pPr>
            <w:r w:rsidRPr="00A25A16">
              <w:rPr>
                <w:rFonts w:asciiTheme="minorHAnsi" w:hAnsiTheme="minorHAnsi" w:cstheme="minorHAnsi"/>
                <w:b/>
                <w:sz w:val="22"/>
              </w:rPr>
              <w:t>Principal</w:t>
            </w:r>
          </w:p>
        </w:tc>
      </w:tr>
      <w:tr w:rsidR="00832EE8" w:rsidRPr="008E2996">
        <w:trPr>
          <w:cantSplit/>
        </w:trPr>
        <w:tc>
          <w:tcPr>
            <w:tcW w:w="2430" w:type="dxa"/>
            <w:tcBorders>
              <w:top w:val="single" w:sz="4" w:space="0" w:color="auto"/>
              <w:left w:val="single" w:sz="12" w:space="0" w:color="000000"/>
              <w:bottom w:val="single" w:sz="12" w:space="0" w:color="000000"/>
            </w:tcBorders>
            <w:shd w:val="clear" w:color="auto" w:fill="D9D9D9" w:themeFill="background1" w:themeFillShade="D9"/>
            <w:vAlign w:val="center"/>
          </w:tcPr>
          <w:p w:rsidR="00A25A16" w:rsidRPr="002A49D0" w:rsidRDefault="00832EE8" w:rsidP="007A0D9A">
            <w:pPr>
              <w:jc w:val="center"/>
              <w:rPr>
                <w:rFonts w:asciiTheme="minorHAnsi" w:hAnsiTheme="minorHAnsi" w:cstheme="minorHAnsi"/>
                <w:b/>
              </w:rPr>
            </w:pPr>
            <w:r w:rsidRPr="002A49D0">
              <w:rPr>
                <w:rFonts w:asciiTheme="minorHAnsi" w:hAnsiTheme="minorHAnsi" w:cstheme="minorHAnsi"/>
                <w:b/>
              </w:rPr>
              <w:t>Self-</w:t>
            </w:r>
            <w:r w:rsidR="00A25A16" w:rsidRPr="002A49D0">
              <w:rPr>
                <w:rFonts w:asciiTheme="minorHAnsi" w:hAnsiTheme="minorHAnsi" w:cstheme="minorHAnsi"/>
                <w:b/>
              </w:rPr>
              <w:t>Reflection/</w:t>
            </w:r>
          </w:p>
          <w:p w:rsidR="00832EE8" w:rsidRPr="002A49D0" w:rsidRDefault="00A25A16" w:rsidP="007A0D9A">
            <w:pPr>
              <w:jc w:val="center"/>
              <w:rPr>
                <w:rFonts w:ascii="Times New Roman" w:hAnsi="Times New Roman"/>
                <w:b/>
              </w:rPr>
            </w:pPr>
            <w:r w:rsidRPr="002A49D0">
              <w:rPr>
                <w:rFonts w:asciiTheme="minorHAnsi" w:hAnsiTheme="minorHAnsi" w:cstheme="minorHAnsi"/>
                <w:b/>
              </w:rPr>
              <w:t>Professional Growth</w:t>
            </w:r>
          </w:p>
        </w:tc>
        <w:tc>
          <w:tcPr>
            <w:tcW w:w="4500" w:type="dxa"/>
            <w:tcBorders>
              <w:top w:val="single" w:sz="4" w:space="0" w:color="auto"/>
              <w:left w:val="single" w:sz="12" w:space="0" w:color="auto"/>
              <w:bottom w:val="single" w:sz="12" w:space="0" w:color="000000"/>
            </w:tcBorders>
            <w:vAlign w:val="center"/>
          </w:tcPr>
          <w:p w:rsidR="00832EE8" w:rsidRPr="002A49D0" w:rsidRDefault="00A25A16" w:rsidP="00A25A16">
            <w:pPr>
              <w:rPr>
                <w:rFonts w:asciiTheme="minorHAnsi" w:hAnsiTheme="minorHAnsi" w:cstheme="minorHAnsi"/>
              </w:rPr>
            </w:pPr>
            <w:r w:rsidRPr="002A49D0">
              <w:rPr>
                <w:rFonts w:asciiTheme="minorHAnsi" w:hAnsiTheme="minorHAnsi" w:cstheme="minorHAnsi"/>
                <w:bCs/>
                <w:szCs w:val="28"/>
              </w:rPr>
              <w:t>Reflective Practice and Professional Growth Planning Template</w:t>
            </w:r>
          </w:p>
        </w:tc>
        <w:tc>
          <w:tcPr>
            <w:tcW w:w="1260" w:type="dxa"/>
            <w:tcBorders>
              <w:top w:val="single" w:sz="4" w:space="0" w:color="auto"/>
              <w:bottom w:val="single" w:sz="12" w:space="0" w:color="000000"/>
            </w:tcBorders>
            <w:vAlign w:val="center"/>
          </w:tcPr>
          <w:p w:rsidR="00832EE8" w:rsidRPr="007F7B62" w:rsidRDefault="00A25A16" w:rsidP="00AB59E3">
            <w:pPr>
              <w:tabs>
                <w:tab w:val="left" w:pos="0"/>
                <w:tab w:val="left" w:pos="882"/>
                <w:tab w:val="left" w:pos="972"/>
              </w:tabs>
              <w:spacing w:before="120"/>
              <w:jc w:val="center"/>
              <w:rPr>
                <w:rFonts w:ascii="Times New Roman" w:hAnsi="Times New Roman"/>
                <w:i/>
              </w:rPr>
            </w:pPr>
            <w:r w:rsidRPr="007F7B62">
              <w:rPr>
                <w:rFonts w:ascii="Wingdings 2" w:hAnsi="Wingdings 2"/>
                <w:sz w:val="32"/>
                <w:szCs w:val="32"/>
              </w:rPr>
              <w:t></w:t>
            </w:r>
          </w:p>
        </w:tc>
        <w:tc>
          <w:tcPr>
            <w:tcW w:w="1260" w:type="dxa"/>
            <w:tcBorders>
              <w:top w:val="single" w:sz="4" w:space="0" w:color="auto"/>
              <w:bottom w:val="single" w:sz="12" w:space="0" w:color="000000"/>
              <w:right w:val="single" w:sz="12" w:space="0" w:color="000000"/>
            </w:tcBorders>
            <w:vAlign w:val="center"/>
          </w:tcPr>
          <w:p w:rsidR="00832EE8" w:rsidRPr="007F7B62" w:rsidRDefault="00832EE8" w:rsidP="007A0D9A">
            <w:pPr>
              <w:tabs>
                <w:tab w:val="left" w:pos="882"/>
                <w:tab w:val="left" w:pos="972"/>
              </w:tabs>
              <w:spacing w:before="120"/>
              <w:ind w:firstLine="27"/>
              <w:jc w:val="center"/>
              <w:rPr>
                <w:rFonts w:ascii="Times New Roman" w:hAnsi="Times New Roman"/>
                <w:i/>
              </w:rPr>
            </w:pPr>
            <w:r w:rsidRPr="007F7B62">
              <w:rPr>
                <w:rFonts w:ascii="Wingdings 2" w:hAnsi="Wingdings 2"/>
                <w:sz w:val="32"/>
                <w:szCs w:val="32"/>
              </w:rPr>
              <w:t></w:t>
            </w:r>
          </w:p>
        </w:tc>
      </w:tr>
      <w:tr w:rsidR="00832EE8" w:rsidRPr="008E2996">
        <w:trPr>
          <w:cantSplit/>
        </w:trPr>
        <w:tc>
          <w:tcPr>
            <w:tcW w:w="2430" w:type="dxa"/>
            <w:tcBorders>
              <w:top w:val="single" w:sz="12" w:space="0" w:color="000000"/>
              <w:left w:val="single" w:sz="12" w:space="0" w:color="000000"/>
              <w:bottom w:val="single" w:sz="12" w:space="0" w:color="auto"/>
            </w:tcBorders>
            <w:shd w:val="clear" w:color="auto" w:fill="D9D9D9" w:themeFill="background1" w:themeFillShade="D9"/>
            <w:vAlign w:val="center"/>
          </w:tcPr>
          <w:p w:rsidR="007A0D9A" w:rsidRPr="002A49D0" w:rsidRDefault="00832EE8" w:rsidP="007A0D9A">
            <w:pPr>
              <w:jc w:val="center"/>
              <w:rPr>
                <w:rFonts w:asciiTheme="minorHAnsi" w:hAnsiTheme="minorHAnsi" w:cstheme="minorHAnsi"/>
                <w:b/>
              </w:rPr>
            </w:pPr>
            <w:r w:rsidRPr="002A49D0">
              <w:rPr>
                <w:rFonts w:asciiTheme="minorHAnsi" w:hAnsiTheme="minorHAnsi" w:cstheme="minorHAnsi"/>
                <w:b/>
              </w:rPr>
              <w:t>Obs</w:t>
            </w:r>
            <w:r w:rsidR="007A0D9A" w:rsidRPr="002A49D0">
              <w:rPr>
                <w:rFonts w:asciiTheme="minorHAnsi" w:hAnsiTheme="minorHAnsi" w:cstheme="minorHAnsi"/>
                <w:b/>
              </w:rPr>
              <w:t>ervation</w:t>
            </w:r>
            <w:r w:rsidRPr="002A49D0">
              <w:rPr>
                <w:rFonts w:asciiTheme="minorHAnsi" w:hAnsiTheme="minorHAnsi" w:cstheme="minorHAnsi"/>
                <w:b/>
              </w:rPr>
              <w:t>/</w:t>
            </w:r>
          </w:p>
          <w:p w:rsidR="00832EE8" w:rsidRPr="002A49D0" w:rsidRDefault="00832EE8" w:rsidP="007A0D9A">
            <w:pPr>
              <w:jc w:val="center"/>
              <w:rPr>
                <w:rFonts w:asciiTheme="minorHAnsi" w:hAnsiTheme="minorHAnsi" w:cstheme="minorHAnsi"/>
                <w:b/>
              </w:rPr>
            </w:pPr>
            <w:r w:rsidRPr="002A49D0">
              <w:rPr>
                <w:rFonts w:asciiTheme="minorHAnsi" w:hAnsiTheme="minorHAnsi" w:cstheme="minorHAnsi"/>
                <w:b/>
              </w:rPr>
              <w:t>Site Visit</w:t>
            </w:r>
          </w:p>
        </w:tc>
        <w:tc>
          <w:tcPr>
            <w:tcW w:w="4500" w:type="dxa"/>
            <w:tcBorders>
              <w:top w:val="single" w:sz="12" w:space="0" w:color="000000"/>
              <w:left w:val="single" w:sz="12" w:space="0" w:color="auto"/>
              <w:bottom w:val="single" w:sz="12" w:space="0" w:color="auto"/>
            </w:tcBorders>
            <w:vAlign w:val="center"/>
          </w:tcPr>
          <w:p w:rsidR="00832EE8" w:rsidRPr="002A49D0" w:rsidRDefault="00832EE8" w:rsidP="00174006">
            <w:pPr>
              <w:rPr>
                <w:rFonts w:asciiTheme="minorHAnsi" w:hAnsiTheme="minorHAnsi" w:cstheme="minorHAnsi"/>
              </w:rPr>
            </w:pPr>
            <w:r w:rsidRPr="002A49D0">
              <w:rPr>
                <w:rFonts w:asciiTheme="minorHAnsi" w:hAnsiTheme="minorHAnsi" w:cstheme="minorHAnsi"/>
              </w:rPr>
              <w:t>Observation/Site Visit Form</w:t>
            </w:r>
          </w:p>
        </w:tc>
        <w:tc>
          <w:tcPr>
            <w:tcW w:w="1260" w:type="dxa"/>
            <w:tcBorders>
              <w:top w:val="single" w:sz="12" w:space="0" w:color="000000"/>
              <w:bottom w:val="single" w:sz="12" w:space="0" w:color="auto"/>
            </w:tcBorders>
            <w:vAlign w:val="center"/>
          </w:tcPr>
          <w:p w:rsidR="00832EE8" w:rsidRPr="007F7B62" w:rsidRDefault="00832EE8" w:rsidP="00AB59E3">
            <w:pPr>
              <w:tabs>
                <w:tab w:val="left" w:pos="0"/>
                <w:tab w:val="left" w:pos="882"/>
                <w:tab w:val="left" w:pos="972"/>
              </w:tabs>
              <w:spacing w:before="120"/>
              <w:jc w:val="center"/>
              <w:rPr>
                <w:rFonts w:ascii="Wingdings 2" w:hAnsi="Wingdings 2"/>
                <w:sz w:val="32"/>
                <w:szCs w:val="32"/>
              </w:rPr>
            </w:pPr>
            <w:r w:rsidRPr="007F7B62">
              <w:rPr>
                <w:rFonts w:ascii="Wingdings 2" w:hAnsi="Wingdings 2"/>
                <w:sz w:val="32"/>
                <w:szCs w:val="32"/>
              </w:rPr>
              <w:t></w:t>
            </w:r>
          </w:p>
        </w:tc>
        <w:tc>
          <w:tcPr>
            <w:tcW w:w="1260" w:type="dxa"/>
            <w:tcBorders>
              <w:top w:val="single" w:sz="12" w:space="0" w:color="000000"/>
              <w:bottom w:val="single" w:sz="12" w:space="0" w:color="auto"/>
              <w:right w:val="single" w:sz="12" w:space="0" w:color="000000"/>
            </w:tcBorders>
            <w:vAlign w:val="center"/>
          </w:tcPr>
          <w:p w:rsidR="00832EE8" w:rsidRPr="007F7B62" w:rsidRDefault="00832EE8" w:rsidP="00AB59E3">
            <w:pPr>
              <w:tabs>
                <w:tab w:val="left" w:pos="882"/>
                <w:tab w:val="left" w:pos="972"/>
              </w:tabs>
              <w:spacing w:before="120"/>
              <w:jc w:val="center"/>
              <w:rPr>
                <w:rFonts w:ascii="Wingdings 2" w:hAnsi="Wingdings 2"/>
                <w:sz w:val="32"/>
                <w:szCs w:val="32"/>
              </w:rPr>
            </w:pPr>
          </w:p>
        </w:tc>
      </w:tr>
      <w:tr w:rsidR="00832EE8" w:rsidRPr="008E2996">
        <w:trPr>
          <w:cantSplit/>
          <w:trHeight w:val="206"/>
        </w:trPr>
        <w:tc>
          <w:tcPr>
            <w:tcW w:w="2430" w:type="dxa"/>
            <w:tcBorders>
              <w:top w:val="single" w:sz="12" w:space="0" w:color="auto"/>
              <w:left w:val="single" w:sz="12" w:space="0" w:color="000000"/>
              <w:bottom w:val="single" w:sz="12" w:space="0" w:color="000000"/>
            </w:tcBorders>
            <w:shd w:val="clear" w:color="auto" w:fill="D9D9D9" w:themeFill="background1" w:themeFillShade="D9"/>
            <w:vAlign w:val="center"/>
          </w:tcPr>
          <w:p w:rsidR="00832EE8" w:rsidRPr="002A49D0" w:rsidRDefault="006E0830" w:rsidP="007A0D9A">
            <w:pPr>
              <w:jc w:val="center"/>
              <w:rPr>
                <w:rFonts w:asciiTheme="minorHAnsi" w:hAnsiTheme="minorHAnsi" w:cstheme="minorHAnsi"/>
                <w:b/>
              </w:rPr>
            </w:pPr>
            <w:r>
              <w:rPr>
                <w:rFonts w:asciiTheme="minorHAnsi" w:hAnsiTheme="minorHAnsi" w:cstheme="minorHAnsi"/>
                <w:b/>
              </w:rPr>
              <w:t>Documentation</w:t>
            </w:r>
          </w:p>
        </w:tc>
        <w:tc>
          <w:tcPr>
            <w:tcW w:w="4500" w:type="dxa"/>
            <w:tcBorders>
              <w:top w:val="single" w:sz="12" w:space="0" w:color="auto"/>
              <w:left w:val="single" w:sz="12" w:space="0" w:color="auto"/>
              <w:bottom w:val="single" w:sz="12" w:space="0" w:color="000000"/>
            </w:tcBorders>
            <w:vAlign w:val="center"/>
          </w:tcPr>
          <w:p w:rsidR="00832EE8" w:rsidRPr="002A49D0" w:rsidRDefault="00FE4E8D" w:rsidP="005B0D33">
            <w:pPr>
              <w:rPr>
                <w:rFonts w:asciiTheme="minorHAnsi" w:hAnsiTheme="minorHAnsi" w:cstheme="minorHAnsi"/>
              </w:rPr>
            </w:pPr>
            <w:r>
              <w:rPr>
                <w:rFonts w:asciiTheme="minorHAnsi" w:hAnsiTheme="minorHAnsi" w:cstheme="minorHAnsi"/>
              </w:rPr>
              <w:t>Documentation</w:t>
            </w:r>
            <w:r w:rsidR="00F94872" w:rsidRPr="002A49D0">
              <w:rPr>
                <w:rFonts w:asciiTheme="minorHAnsi" w:hAnsiTheme="minorHAnsi" w:cstheme="minorHAnsi"/>
              </w:rPr>
              <w:t xml:space="preserve"> Form</w:t>
            </w:r>
          </w:p>
        </w:tc>
        <w:tc>
          <w:tcPr>
            <w:tcW w:w="1260" w:type="dxa"/>
            <w:tcBorders>
              <w:top w:val="single" w:sz="12" w:space="0" w:color="auto"/>
              <w:bottom w:val="single" w:sz="12" w:space="0" w:color="000000"/>
            </w:tcBorders>
            <w:vAlign w:val="center"/>
          </w:tcPr>
          <w:p w:rsidR="00832EE8" w:rsidRPr="007F7B62" w:rsidRDefault="00832EE8" w:rsidP="00AB59E3">
            <w:pPr>
              <w:tabs>
                <w:tab w:val="left" w:pos="0"/>
                <w:tab w:val="left" w:pos="882"/>
                <w:tab w:val="left" w:pos="972"/>
              </w:tabs>
              <w:spacing w:before="120"/>
              <w:jc w:val="center"/>
              <w:rPr>
                <w:rFonts w:ascii="Wingdings 2" w:hAnsi="Wingdings 2"/>
                <w:sz w:val="32"/>
                <w:szCs w:val="32"/>
              </w:rPr>
            </w:pPr>
          </w:p>
        </w:tc>
        <w:tc>
          <w:tcPr>
            <w:tcW w:w="1260" w:type="dxa"/>
            <w:tcBorders>
              <w:top w:val="single" w:sz="12" w:space="0" w:color="auto"/>
              <w:bottom w:val="single" w:sz="12" w:space="0" w:color="000000"/>
              <w:right w:val="single" w:sz="12" w:space="0" w:color="000000"/>
            </w:tcBorders>
            <w:vAlign w:val="center"/>
          </w:tcPr>
          <w:p w:rsidR="00832EE8" w:rsidRPr="007F7B62" w:rsidRDefault="00832EE8" w:rsidP="005B0D33">
            <w:pPr>
              <w:tabs>
                <w:tab w:val="left" w:pos="882"/>
                <w:tab w:val="left" w:pos="972"/>
              </w:tabs>
              <w:spacing w:before="120"/>
              <w:jc w:val="center"/>
              <w:rPr>
                <w:rFonts w:ascii="Times New Roman" w:hAnsi="Times New Roman"/>
              </w:rPr>
            </w:pPr>
            <w:r w:rsidRPr="007F7B62">
              <w:rPr>
                <w:rFonts w:ascii="Wingdings 2" w:hAnsi="Wingdings 2"/>
                <w:sz w:val="32"/>
                <w:szCs w:val="32"/>
              </w:rPr>
              <w:t></w:t>
            </w:r>
          </w:p>
        </w:tc>
      </w:tr>
      <w:tr w:rsidR="00832EE8" w:rsidRPr="008E2996">
        <w:trPr>
          <w:cantSplit/>
        </w:trPr>
        <w:tc>
          <w:tcPr>
            <w:tcW w:w="2430" w:type="dxa"/>
            <w:tcBorders>
              <w:top w:val="single" w:sz="12" w:space="0" w:color="000000"/>
              <w:left w:val="single" w:sz="12" w:space="0" w:color="000000"/>
              <w:bottom w:val="single" w:sz="12" w:space="0" w:color="000000"/>
            </w:tcBorders>
            <w:shd w:val="clear" w:color="auto" w:fill="D9D9D9" w:themeFill="background1" w:themeFillShade="D9"/>
            <w:vAlign w:val="center"/>
          </w:tcPr>
          <w:p w:rsidR="00832EE8" w:rsidRPr="002A49D0" w:rsidRDefault="00832EE8" w:rsidP="007A0D9A">
            <w:pPr>
              <w:jc w:val="center"/>
              <w:rPr>
                <w:rFonts w:asciiTheme="minorHAnsi" w:hAnsiTheme="minorHAnsi" w:cstheme="minorHAnsi"/>
                <w:b/>
              </w:rPr>
            </w:pPr>
            <w:r w:rsidRPr="002A49D0">
              <w:rPr>
                <w:rFonts w:asciiTheme="minorHAnsi" w:hAnsiTheme="minorHAnsi" w:cstheme="minorHAnsi"/>
                <w:b/>
              </w:rPr>
              <w:t>Goal</w:t>
            </w:r>
            <w:r w:rsidR="007A0D9A" w:rsidRPr="002A49D0">
              <w:rPr>
                <w:rFonts w:asciiTheme="minorHAnsi" w:hAnsiTheme="minorHAnsi" w:cstheme="minorHAnsi"/>
                <w:b/>
              </w:rPr>
              <w:t xml:space="preserve"> </w:t>
            </w:r>
            <w:r w:rsidRPr="002A49D0">
              <w:rPr>
                <w:rFonts w:asciiTheme="minorHAnsi" w:hAnsiTheme="minorHAnsi" w:cstheme="minorHAnsi"/>
                <w:b/>
              </w:rPr>
              <w:t>Setting</w:t>
            </w:r>
          </w:p>
        </w:tc>
        <w:tc>
          <w:tcPr>
            <w:tcW w:w="4500" w:type="dxa"/>
            <w:tcBorders>
              <w:top w:val="single" w:sz="12" w:space="0" w:color="auto"/>
              <w:left w:val="single" w:sz="12" w:space="0" w:color="auto"/>
              <w:bottom w:val="single" w:sz="12" w:space="0" w:color="000000"/>
            </w:tcBorders>
            <w:vAlign w:val="center"/>
          </w:tcPr>
          <w:p w:rsidR="00832EE8" w:rsidRPr="002A49D0" w:rsidRDefault="005B0D33" w:rsidP="00606598">
            <w:pPr>
              <w:rPr>
                <w:rFonts w:asciiTheme="minorHAnsi" w:hAnsiTheme="minorHAnsi" w:cstheme="minorHAnsi"/>
              </w:rPr>
            </w:pPr>
            <w:r w:rsidRPr="002A49D0">
              <w:rPr>
                <w:rFonts w:asciiTheme="minorHAnsi" w:hAnsiTheme="minorHAnsi" w:cstheme="minorHAnsi"/>
              </w:rPr>
              <w:t xml:space="preserve">Student Academic </w:t>
            </w:r>
            <w:r w:rsidR="00606598" w:rsidRPr="002A49D0">
              <w:rPr>
                <w:rFonts w:asciiTheme="minorHAnsi" w:hAnsiTheme="minorHAnsi" w:cstheme="minorHAnsi"/>
              </w:rPr>
              <w:t>Growth</w:t>
            </w:r>
            <w:r w:rsidRPr="002A49D0">
              <w:rPr>
                <w:rFonts w:asciiTheme="minorHAnsi" w:hAnsiTheme="minorHAnsi" w:cstheme="minorHAnsi"/>
              </w:rPr>
              <w:t xml:space="preserve"> Goal Setting Form</w:t>
            </w:r>
          </w:p>
        </w:tc>
        <w:tc>
          <w:tcPr>
            <w:tcW w:w="1260" w:type="dxa"/>
            <w:tcBorders>
              <w:top w:val="single" w:sz="12" w:space="0" w:color="000000"/>
              <w:bottom w:val="single" w:sz="12" w:space="0" w:color="000000"/>
            </w:tcBorders>
            <w:vAlign w:val="center"/>
          </w:tcPr>
          <w:p w:rsidR="00832EE8" w:rsidRPr="00077EE5" w:rsidRDefault="00077EE5" w:rsidP="00AB59E3">
            <w:pPr>
              <w:tabs>
                <w:tab w:val="left" w:pos="0"/>
                <w:tab w:val="left" w:pos="882"/>
                <w:tab w:val="left" w:pos="972"/>
              </w:tabs>
              <w:spacing w:before="120"/>
              <w:jc w:val="center"/>
              <w:rPr>
                <w:rFonts w:asciiTheme="minorHAnsi" w:hAnsiTheme="minorHAnsi" w:cstheme="minorHAnsi"/>
                <w:sz w:val="32"/>
                <w:szCs w:val="32"/>
                <w:highlight w:val="green"/>
              </w:rPr>
            </w:pPr>
            <w:r w:rsidRPr="007F7B62">
              <w:rPr>
                <w:rFonts w:ascii="Wingdings 2" w:hAnsi="Wingdings 2"/>
                <w:sz w:val="32"/>
                <w:szCs w:val="32"/>
              </w:rPr>
              <w:t></w:t>
            </w:r>
          </w:p>
        </w:tc>
        <w:tc>
          <w:tcPr>
            <w:tcW w:w="1260" w:type="dxa"/>
            <w:tcBorders>
              <w:top w:val="single" w:sz="12" w:space="0" w:color="000000"/>
              <w:bottom w:val="single" w:sz="12" w:space="0" w:color="000000"/>
              <w:right w:val="single" w:sz="12" w:space="0" w:color="000000"/>
            </w:tcBorders>
            <w:vAlign w:val="center"/>
          </w:tcPr>
          <w:p w:rsidR="00832EE8" w:rsidRPr="00077EE5" w:rsidRDefault="00077EE5" w:rsidP="00AB59E3">
            <w:pPr>
              <w:tabs>
                <w:tab w:val="left" w:pos="882"/>
                <w:tab w:val="left" w:pos="972"/>
              </w:tabs>
              <w:spacing w:before="120"/>
              <w:jc w:val="center"/>
              <w:rPr>
                <w:rFonts w:asciiTheme="minorHAnsi" w:hAnsiTheme="minorHAnsi" w:cstheme="minorHAnsi"/>
                <w:highlight w:val="green"/>
              </w:rPr>
            </w:pPr>
            <w:r w:rsidRPr="007F7B62">
              <w:rPr>
                <w:rFonts w:ascii="Wingdings 2" w:hAnsi="Wingdings 2"/>
                <w:sz w:val="32"/>
                <w:szCs w:val="32"/>
              </w:rPr>
              <w:t></w:t>
            </w:r>
          </w:p>
        </w:tc>
      </w:tr>
      <w:tr w:rsidR="00077EE5" w:rsidRPr="008E2996">
        <w:trPr>
          <w:cantSplit/>
        </w:trPr>
        <w:tc>
          <w:tcPr>
            <w:tcW w:w="2430" w:type="dxa"/>
            <w:vMerge w:val="restart"/>
            <w:tcBorders>
              <w:top w:val="single" w:sz="12" w:space="0" w:color="000000"/>
              <w:left w:val="single" w:sz="12" w:space="0" w:color="000000"/>
            </w:tcBorders>
            <w:shd w:val="clear" w:color="auto" w:fill="D9D9D9" w:themeFill="background1" w:themeFillShade="D9"/>
            <w:vAlign w:val="center"/>
          </w:tcPr>
          <w:p w:rsidR="00077EE5" w:rsidRPr="002A49D0" w:rsidRDefault="00077EE5" w:rsidP="007A0D9A">
            <w:pPr>
              <w:jc w:val="center"/>
              <w:rPr>
                <w:rFonts w:asciiTheme="minorHAnsi" w:hAnsiTheme="minorHAnsi" w:cstheme="minorHAnsi"/>
                <w:b/>
              </w:rPr>
            </w:pPr>
            <w:r w:rsidRPr="002A49D0">
              <w:rPr>
                <w:rFonts w:asciiTheme="minorHAnsi" w:hAnsiTheme="minorHAnsi" w:cstheme="minorHAnsi"/>
                <w:b/>
              </w:rPr>
              <w:t>Reports</w:t>
            </w:r>
          </w:p>
        </w:tc>
        <w:tc>
          <w:tcPr>
            <w:tcW w:w="4500" w:type="dxa"/>
            <w:tcBorders>
              <w:top w:val="single" w:sz="8" w:space="0" w:color="auto"/>
              <w:left w:val="single" w:sz="12" w:space="0" w:color="auto"/>
              <w:bottom w:val="single" w:sz="4" w:space="0" w:color="auto"/>
            </w:tcBorders>
            <w:vAlign w:val="center"/>
          </w:tcPr>
          <w:p w:rsidR="00077EE5" w:rsidRPr="002A49D0" w:rsidRDefault="00077EE5" w:rsidP="00FE4E8D">
            <w:pPr>
              <w:rPr>
                <w:rFonts w:asciiTheme="minorHAnsi" w:hAnsiTheme="minorHAnsi" w:cstheme="minorHAnsi"/>
              </w:rPr>
            </w:pPr>
            <w:r w:rsidRPr="002A49D0">
              <w:rPr>
                <w:rFonts w:asciiTheme="minorHAnsi" w:hAnsiTheme="minorHAnsi" w:cstheme="minorHAnsi"/>
              </w:rPr>
              <w:t>Principal Mid</w:t>
            </w:r>
            <w:r w:rsidR="00FE4E8D">
              <w:rPr>
                <w:rFonts w:asciiTheme="minorHAnsi" w:hAnsiTheme="minorHAnsi" w:cstheme="minorHAnsi"/>
              </w:rPr>
              <w:t>-Y</w:t>
            </w:r>
            <w:r w:rsidRPr="002A49D0">
              <w:rPr>
                <w:rFonts w:asciiTheme="minorHAnsi" w:hAnsiTheme="minorHAnsi" w:cstheme="minorHAnsi"/>
              </w:rPr>
              <w:t>ear Performance Re</w:t>
            </w:r>
            <w:r w:rsidR="00FE4E8D">
              <w:rPr>
                <w:rFonts w:asciiTheme="minorHAnsi" w:hAnsiTheme="minorHAnsi" w:cstheme="minorHAnsi"/>
              </w:rPr>
              <w:t>view</w:t>
            </w:r>
          </w:p>
        </w:tc>
        <w:tc>
          <w:tcPr>
            <w:tcW w:w="1260" w:type="dxa"/>
            <w:tcBorders>
              <w:top w:val="single" w:sz="8" w:space="0" w:color="auto"/>
              <w:bottom w:val="single" w:sz="4" w:space="0" w:color="auto"/>
            </w:tcBorders>
            <w:vAlign w:val="center"/>
          </w:tcPr>
          <w:p w:rsidR="00077EE5" w:rsidRPr="007F7B62" w:rsidRDefault="00077EE5" w:rsidP="00D42093">
            <w:pPr>
              <w:tabs>
                <w:tab w:val="left" w:pos="0"/>
                <w:tab w:val="left" w:pos="882"/>
                <w:tab w:val="left" w:pos="972"/>
              </w:tabs>
              <w:spacing w:before="120"/>
              <w:jc w:val="center"/>
              <w:rPr>
                <w:rFonts w:ascii="Times New Roman" w:hAnsi="Times New Roman"/>
                <w:i/>
              </w:rPr>
            </w:pPr>
            <w:r w:rsidRPr="007F7B62">
              <w:rPr>
                <w:rFonts w:ascii="Wingdings 2" w:hAnsi="Wingdings 2"/>
                <w:sz w:val="32"/>
                <w:szCs w:val="32"/>
              </w:rPr>
              <w:t></w:t>
            </w:r>
          </w:p>
        </w:tc>
        <w:tc>
          <w:tcPr>
            <w:tcW w:w="1260" w:type="dxa"/>
            <w:tcBorders>
              <w:top w:val="single" w:sz="8" w:space="0" w:color="auto"/>
              <w:bottom w:val="single" w:sz="4" w:space="0" w:color="auto"/>
              <w:right w:val="single" w:sz="12" w:space="0" w:color="000000"/>
            </w:tcBorders>
            <w:vAlign w:val="center"/>
          </w:tcPr>
          <w:p w:rsidR="00077EE5" w:rsidRPr="00077EE5" w:rsidRDefault="00077EE5" w:rsidP="0035237F">
            <w:pPr>
              <w:tabs>
                <w:tab w:val="left" w:pos="882"/>
                <w:tab w:val="left" w:pos="972"/>
              </w:tabs>
              <w:spacing w:before="120"/>
              <w:ind w:left="-18" w:firstLine="18"/>
              <w:jc w:val="center"/>
              <w:rPr>
                <w:rFonts w:asciiTheme="minorHAnsi" w:hAnsiTheme="minorHAnsi" w:cstheme="minorHAnsi"/>
                <w:i/>
                <w:highlight w:val="green"/>
              </w:rPr>
            </w:pPr>
          </w:p>
        </w:tc>
      </w:tr>
      <w:tr w:rsidR="00077EE5" w:rsidRPr="008E2996">
        <w:trPr>
          <w:cantSplit/>
        </w:trPr>
        <w:tc>
          <w:tcPr>
            <w:tcW w:w="2430" w:type="dxa"/>
            <w:vMerge/>
            <w:tcBorders>
              <w:left w:val="single" w:sz="12" w:space="0" w:color="000000"/>
            </w:tcBorders>
            <w:shd w:val="clear" w:color="auto" w:fill="D9D9D9" w:themeFill="background1" w:themeFillShade="D9"/>
            <w:vAlign w:val="center"/>
          </w:tcPr>
          <w:p w:rsidR="00077EE5" w:rsidRPr="002A49D0" w:rsidRDefault="00077EE5" w:rsidP="007A0D9A">
            <w:pPr>
              <w:jc w:val="center"/>
              <w:rPr>
                <w:rFonts w:asciiTheme="minorHAnsi" w:hAnsiTheme="minorHAnsi" w:cstheme="minorHAnsi"/>
                <w:b/>
              </w:rPr>
            </w:pPr>
          </w:p>
        </w:tc>
        <w:tc>
          <w:tcPr>
            <w:tcW w:w="4500" w:type="dxa"/>
            <w:tcBorders>
              <w:top w:val="single" w:sz="4" w:space="0" w:color="auto"/>
              <w:left w:val="single" w:sz="12" w:space="0" w:color="auto"/>
              <w:bottom w:val="single" w:sz="12" w:space="0" w:color="auto"/>
            </w:tcBorders>
            <w:vAlign w:val="center"/>
          </w:tcPr>
          <w:p w:rsidR="00077EE5" w:rsidRPr="002A49D0" w:rsidRDefault="00077EE5" w:rsidP="00483E4E">
            <w:pPr>
              <w:rPr>
                <w:rFonts w:asciiTheme="minorHAnsi" w:hAnsiTheme="minorHAnsi" w:cstheme="minorHAnsi"/>
              </w:rPr>
            </w:pPr>
            <w:r w:rsidRPr="002A49D0">
              <w:rPr>
                <w:rFonts w:asciiTheme="minorHAnsi" w:hAnsiTheme="minorHAnsi" w:cstheme="minorHAnsi"/>
              </w:rPr>
              <w:t>Principal Summative Performance Report</w:t>
            </w:r>
          </w:p>
        </w:tc>
        <w:tc>
          <w:tcPr>
            <w:tcW w:w="1260" w:type="dxa"/>
            <w:tcBorders>
              <w:top w:val="single" w:sz="4" w:space="0" w:color="auto"/>
              <w:bottom w:val="single" w:sz="12" w:space="0" w:color="auto"/>
            </w:tcBorders>
            <w:vAlign w:val="center"/>
          </w:tcPr>
          <w:p w:rsidR="00077EE5" w:rsidRPr="007F7B62" w:rsidRDefault="00077EE5" w:rsidP="00D42093">
            <w:pPr>
              <w:tabs>
                <w:tab w:val="left" w:pos="0"/>
                <w:tab w:val="left" w:pos="882"/>
                <w:tab w:val="left" w:pos="972"/>
              </w:tabs>
              <w:spacing w:before="120"/>
              <w:jc w:val="center"/>
              <w:rPr>
                <w:rFonts w:ascii="Wingdings 2" w:hAnsi="Wingdings 2"/>
                <w:sz w:val="32"/>
                <w:szCs w:val="32"/>
              </w:rPr>
            </w:pPr>
            <w:r w:rsidRPr="007F7B62">
              <w:rPr>
                <w:rFonts w:ascii="Wingdings 2" w:hAnsi="Wingdings 2"/>
                <w:sz w:val="32"/>
                <w:szCs w:val="32"/>
              </w:rPr>
              <w:t></w:t>
            </w:r>
          </w:p>
        </w:tc>
        <w:tc>
          <w:tcPr>
            <w:tcW w:w="1260" w:type="dxa"/>
            <w:tcBorders>
              <w:top w:val="single" w:sz="4" w:space="0" w:color="auto"/>
              <w:bottom w:val="single" w:sz="12" w:space="0" w:color="auto"/>
              <w:right w:val="single" w:sz="12" w:space="0" w:color="000000"/>
            </w:tcBorders>
            <w:vAlign w:val="center"/>
          </w:tcPr>
          <w:p w:rsidR="00077EE5" w:rsidRPr="00077EE5" w:rsidRDefault="00077EE5" w:rsidP="0035237F">
            <w:pPr>
              <w:tabs>
                <w:tab w:val="left" w:pos="882"/>
                <w:tab w:val="left" w:pos="972"/>
              </w:tabs>
              <w:spacing w:before="120"/>
              <w:ind w:left="-18" w:firstLine="18"/>
              <w:jc w:val="center"/>
              <w:rPr>
                <w:rFonts w:asciiTheme="minorHAnsi" w:hAnsiTheme="minorHAnsi" w:cstheme="minorHAnsi"/>
                <w:i/>
                <w:highlight w:val="green"/>
              </w:rPr>
            </w:pPr>
          </w:p>
        </w:tc>
      </w:tr>
      <w:tr w:rsidR="00077EE5" w:rsidRPr="008E2996">
        <w:trPr>
          <w:cantSplit/>
        </w:trPr>
        <w:tc>
          <w:tcPr>
            <w:tcW w:w="2430"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77EE5" w:rsidRPr="002A49D0" w:rsidRDefault="00077EE5" w:rsidP="007A0D9A">
            <w:pPr>
              <w:jc w:val="center"/>
              <w:rPr>
                <w:rFonts w:asciiTheme="minorHAnsi" w:hAnsiTheme="minorHAnsi" w:cstheme="minorHAnsi"/>
                <w:b/>
              </w:rPr>
            </w:pPr>
            <w:r w:rsidRPr="002A49D0">
              <w:rPr>
                <w:rFonts w:asciiTheme="minorHAnsi" w:hAnsiTheme="minorHAnsi" w:cstheme="minorHAnsi"/>
                <w:b/>
              </w:rPr>
              <w:t>Improvement</w:t>
            </w:r>
          </w:p>
        </w:tc>
        <w:tc>
          <w:tcPr>
            <w:tcW w:w="4500" w:type="dxa"/>
            <w:tcBorders>
              <w:top w:val="single" w:sz="8" w:space="0" w:color="auto"/>
              <w:left w:val="single" w:sz="12" w:space="0" w:color="auto"/>
              <w:bottom w:val="single" w:sz="12" w:space="0" w:color="auto"/>
            </w:tcBorders>
            <w:vAlign w:val="center"/>
          </w:tcPr>
          <w:p w:rsidR="00077EE5" w:rsidRPr="002A49D0" w:rsidRDefault="00077EE5" w:rsidP="00D42093">
            <w:pPr>
              <w:rPr>
                <w:rFonts w:asciiTheme="minorHAnsi" w:hAnsiTheme="minorHAnsi" w:cstheme="minorHAnsi"/>
              </w:rPr>
            </w:pPr>
            <w:r w:rsidRPr="002A49D0">
              <w:rPr>
                <w:rFonts w:asciiTheme="minorHAnsi" w:hAnsiTheme="minorHAnsi" w:cstheme="minorHAnsi"/>
              </w:rPr>
              <w:t xml:space="preserve">Support Dialogue Form </w:t>
            </w:r>
            <w:r w:rsidRPr="002A49D0">
              <w:rPr>
                <w:rFonts w:asciiTheme="minorHAnsi" w:hAnsiTheme="minorHAnsi" w:cstheme="minorHAnsi"/>
                <w:i/>
              </w:rPr>
              <w:t>(optional)</w:t>
            </w:r>
          </w:p>
        </w:tc>
        <w:tc>
          <w:tcPr>
            <w:tcW w:w="1260" w:type="dxa"/>
            <w:tcBorders>
              <w:top w:val="single" w:sz="8" w:space="0" w:color="auto"/>
              <w:bottom w:val="single" w:sz="12" w:space="0" w:color="auto"/>
            </w:tcBorders>
            <w:vAlign w:val="center"/>
          </w:tcPr>
          <w:p w:rsidR="00077EE5" w:rsidRPr="007F7B62" w:rsidRDefault="00077EE5" w:rsidP="00D42093">
            <w:pPr>
              <w:tabs>
                <w:tab w:val="left" w:pos="0"/>
                <w:tab w:val="left" w:pos="882"/>
                <w:tab w:val="left" w:pos="972"/>
              </w:tabs>
              <w:spacing w:before="120"/>
              <w:jc w:val="center"/>
              <w:rPr>
                <w:rFonts w:ascii="Times New Roman" w:hAnsi="Times New Roman"/>
                <w:i/>
              </w:rPr>
            </w:pPr>
            <w:r w:rsidRPr="007F7B62">
              <w:rPr>
                <w:rFonts w:ascii="Wingdings 2" w:hAnsi="Wingdings 2"/>
                <w:sz w:val="32"/>
                <w:szCs w:val="32"/>
              </w:rPr>
              <w:t></w:t>
            </w:r>
          </w:p>
        </w:tc>
        <w:tc>
          <w:tcPr>
            <w:tcW w:w="1260" w:type="dxa"/>
            <w:tcBorders>
              <w:top w:val="single" w:sz="8" w:space="0" w:color="auto"/>
              <w:bottom w:val="single" w:sz="12" w:space="0" w:color="auto"/>
              <w:right w:val="single" w:sz="12" w:space="0" w:color="auto"/>
            </w:tcBorders>
            <w:vAlign w:val="center"/>
          </w:tcPr>
          <w:p w:rsidR="00077EE5" w:rsidRPr="007F7B62" w:rsidRDefault="00077EE5" w:rsidP="0035237F">
            <w:pPr>
              <w:tabs>
                <w:tab w:val="left" w:pos="882"/>
                <w:tab w:val="left" w:pos="972"/>
              </w:tabs>
              <w:spacing w:before="120"/>
              <w:ind w:left="404"/>
              <w:jc w:val="center"/>
              <w:rPr>
                <w:rFonts w:ascii="Times New Roman" w:hAnsi="Times New Roman"/>
              </w:rPr>
            </w:pPr>
          </w:p>
        </w:tc>
      </w:tr>
      <w:tr w:rsidR="00077EE5" w:rsidRPr="008E2996">
        <w:trPr>
          <w:cantSplit/>
        </w:trPr>
        <w:tc>
          <w:tcPr>
            <w:tcW w:w="2430" w:type="dxa"/>
            <w:vMerge/>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077EE5" w:rsidRPr="002A49D0" w:rsidRDefault="00077EE5" w:rsidP="007A0D9A">
            <w:pPr>
              <w:jc w:val="center"/>
              <w:rPr>
                <w:rFonts w:asciiTheme="minorHAnsi" w:hAnsiTheme="minorHAnsi" w:cstheme="minorHAnsi"/>
                <w:b/>
              </w:rPr>
            </w:pPr>
          </w:p>
        </w:tc>
        <w:tc>
          <w:tcPr>
            <w:tcW w:w="4500" w:type="dxa"/>
            <w:tcBorders>
              <w:top w:val="single" w:sz="8" w:space="0" w:color="auto"/>
              <w:left w:val="single" w:sz="12" w:space="0" w:color="auto"/>
              <w:bottom w:val="single" w:sz="12" w:space="0" w:color="auto"/>
            </w:tcBorders>
            <w:vAlign w:val="center"/>
          </w:tcPr>
          <w:p w:rsidR="00077EE5" w:rsidRPr="002A49D0" w:rsidRDefault="00E3203D" w:rsidP="00D42093">
            <w:pPr>
              <w:rPr>
                <w:rFonts w:asciiTheme="minorHAnsi" w:hAnsiTheme="minorHAnsi" w:cstheme="minorHAnsi"/>
              </w:rPr>
            </w:pPr>
            <w:r w:rsidRPr="002A49D0">
              <w:rPr>
                <w:rFonts w:asciiTheme="minorHAnsi" w:hAnsiTheme="minorHAnsi" w:cstheme="minorHAnsi"/>
              </w:rPr>
              <w:t>Corrective Action</w:t>
            </w:r>
            <w:r w:rsidR="00077EE5" w:rsidRPr="002A49D0">
              <w:rPr>
                <w:rFonts w:asciiTheme="minorHAnsi" w:hAnsiTheme="minorHAnsi" w:cstheme="minorHAnsi"/>
              </w:rPr>
              <w:t xml:space="preserve"> Plan Form</w:t>
            </w:r>
          </w:p>
        </w:tc>
        <w:tc>
          <w:tcPr>
            <w:tcW w:w="1260" w:type="dxa"/>
            <w:tcBorders>
              <w:top w:val="single" w:sz="8" w:space="0" w:color="auto"/>
              <w:bottom w:val="single" w:sz="12" w:space="0" w:color="auto"/>
            </w:tcBorders>
            <w:vAlign w:val="center"/>
          </w:tcPr>
          <w:p w:rsidR="00077EE5" w:rsidRPr="007F7B62" w:rsidRDefault="00077EE5" w:rsidP="00D42093">
            <w:pPr>
              <w:tabs>
                <w:tab w:val="left" w:pos="0"/>
                <w:tab w:val="left" w:pos="882"/>
                <w:tab w:val="left" w:pos="972"/>
              </w:tabs>
              <w:spacing w:before="120"/>
              <w:jc w:val="center"/>
              <w:rPr>
                <w:rFonts w:ascii="Wingdings 2" w:hAnsi="Wingdings 2"/>
                <w:sz w:val="32"/>
                <w:szCs w:val="32"/>
              </w:rPr>
            </w:pPr>
            <w:r w:rsidRPr="007F7B62">
              <w:rPr>
                <w:rFonts w:ascii="Wingdings 2" w:hAnsi="Wingdings 2"/>
                <w:sz w:val="32"/>
                <w:szCs w:val="32"/>
              </w:rPr>
              <w:t></w:t>
            </w:r>
          </w:p>
        </w:tc>
        <w:tc>
          <w:tcPr>
            <w:tcW w:w="1260" w:type="dxa"/>
            <w:tcBorders>
              <w:top w:val="single" w:sz="8" w:space="0" w:color="auto"/>
              <w:bottom w:val="single" w:sz="12" w:space="0" w:color="auto"/>
              <w:right w:val="single" w:sz="12" w:space="0" w:color="auto"/>
            </w:tcBorders>
            <w:vAlign w:val="center"/>
          </w:tcPr>
          <w:p w:rsidR="00077EE5" w:rsidRPr="007F7B62" w:rsidRDefault="00077EE5" w:rsidP="0035237F">
            <w:pPr>
              <w:tabs>
                <w:tab w:val="left" w:pos="882"/>
                <w:tab w:val="left" w:pos="972"/>
              </w:tabs>
              <w:spacing w:before="120"/>
              <w:ind w:left="404"/>
              <w:jc w:val="center"/>
              <w:rPr>
                <w:rFonts w:ascii="Times New Roman" w:hAnsi="Times New Roman"/>
              </w:rPr>
            </w:pPr>
          </w:p>
        </w:tc>
      </w:tr>
    </w:tbl>
    <w:p w:rsidR="00695F1E" w:rsidRPr="008E2996" w:rsidRDefault="00695F1E" w:rsidP="00BA0681">
      <w:pPr>
        <w:rPr>
          <w:rFonts w:ascii="Times New Roman" w:hAnsi="Times New Roman"/>
          <w:b/>
          <w:sz w:val="44"/>
        </w:rPr>
        <w:sectPr w:rsidR="00695F1E" w:rsidRPr="008E2996">
          <w:headerReference w:type="even" r:id="rId20"/>
          <w:headerReference w:type="default" r:id="rId21"/>
          <w:headerReference w:type="first" r:id="rId22"/>
          <w:footnotePr>
            <w:numRestart w:val="eachPage"/>
          </w:footnotePr>
          <w:endnotePr>
            <w:numFmt w:val="decimal"/>
          </w:endnotePr>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sectPr>
      </w:pPr>
    </w:p>
    <w:p w:rsidR="000D6ED4" w:rsidRPr="00F64D94" w:rsidRDefault="000D6ED4" w:rsidP="000D6ED4">
      <w:pPr>
        <w:pStyle w:val="BodyText2"/>
        <w:pBdr>
          <w:bottom w:val="thinThickSmallGap" w:sz="24" w:space="1" w:color="000000" w:themeColor="text1"/>
        </w:pBdr>
        <w:spacing w:after="0" w:line="240" w:lineRule="auto"/>
        <w:ind w:left="720" w:hanging="660"/>
        <w:jc w:val="center"/>
        <w:rPr>
          <w:rFonts w:asciiTheme="majorHAnsi" w:hAnsiTheme="majorHAnsi" w:cs="Times New Roman"/>
          <w:b/>
          <w:bCs/>
          <w:sz w:val="28"/>
          <w:szCs w:val="28"/>
        </w:rPr>
      </w:pPr>
      <w:bookmarkStart w:id="21" w:name="_Toc315458945"/>
      <w:r w:rsidRPr="00937BED">
        <w:rPr>
          <w:rFonts w:asciiTheme="majorHAnsi" w:hAnsiTheme="majorHAnsi" w:cs="Times New Roman"/>
          <w:b/>
          <w:bCs/>
          <w:sz w:val="28"/>
          <w:szCs w:val="28"/>
        </w:rPr>
        <w:t>Reflective Practice and Professional Growth Planning Template</w:t>
      </w:r>
    </w:p>
    <w:p w:rsidR="000D6ED4" w:rsidRPr="007F7B62" w:rsidRDefault="000D6ED4" w:rsidP="000D6ED4">
      <w:pPr>
        <w:ind w:left="720" w:hanging="660"/>
        <w:rPr>
          <w:rFonts w:ascii="Times New Roman" w:eastAsia="Times New Roman" w:hAnsi="Times New Roman" w:cs="Times New Roman"/>
          <w:b/>
          <w:bCs/>
          <w:sz w:val="8"/>
        </w:rPr>
      </w:pPr>
    </w:p>
    <w:bookmarkEnd w:id="21"/>
    <w:p w:rsidR="00CD4B60" w:rsidRPr="00B92178" w:rsidRDefault="00CD4B60" w:rsidP="00CD4B60">
      <w:pPr>
        <w:ind w:left="-90"/>
      </w:pPr>
    </w:p>
    <w:tbl>
      <w:tblPr>
        <w:tblW w:w="963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20"/>
        <w:gridCol w:w="7110"/>
      </w:tblGrid>
      <w:tr w:rsidR="00CD4B60" w:rsidRPr="00F636C5">
        <w:trPr>
          <w:trHeight w:val="360"/>
        </w:trPr>
        <w:tc>
          <w:tcPr>
            <w:tcW w:w="2520" w:type="dxa"/>
            <w:shd w:val="clear" w:color="auto" w:fill="D9D9D9"/>
            <w:vAlign w:val="center"/>
          </w:tcPr>
          <w:p w:rsidR="00CD4B60" w:rsidRPr="00356CCC" w:rsidRDefault="00CD4B60" w:rsidP="00A72F37">
            <w:pPr>
              <w:pStyle w:val="NoSpacing"/>
              <w:rPr>
                <w:rFonts w:cs="Calibri"/>
                <w:b/>
                <w:sz w:val="24"/>
                <w:szCs w:val="24"/>
              </w:rPr>
            </w:pPr>
            <w:r>
              <w:rPr>
                <w:rFonts w:cs="Calibri"/>
                <w:b/>
                <w:sz w:val="24"/>
                <w:szCs w:val="24"/>
              </w:rPr>
              <w:t>Principal</w:t>
            </w:r>
          </w:p>
        </w:tc>
        <w:tc>
          <w:tcPr>
            <w:tcW w:w="7110" w:type="dxa"/>
            <w:shd w:val="clear" w:color="auto" w:fill="auto"/>
            <w:vAlign w:val="center"/>
          </w:tcPr>
          <w:p w:rsidR="00CD4B60" w:rsidRPr="00356CCC" w:rsidRDefault="00CD4B60" w:rsidP="00A72F37">
            <w:pPr>
              <w:pStyle w:val="NoSpacing"/>
              <w:rPr>
                <w:rFonts w:cs="Calibri"/>
              </w:rPr>
            </w:pPr>
          </w:p>
        </w:tc>
      </w:tr>
      <w:tr w:rsidR="00CD4B60" w:rsidRPr="00F636C5">
        <w:trPr>
          <w:trHeight w:val="360"/>
        </w:trPr>
        <w:tc>
          <w:tcPr>
            <w:tcW w:w="2520" w:type="dxa"/>
            <w:shd w:val="clear" w:color="auto" w:fill="D9D9D9"/>
            <w:vAlign w:val="center"/>
          </w:tcPr>
          <w:p w:rsidR="00CD4B60" w:rsidRPr="00356CCC" w:rsidRDefault="00CD4B60" w:rsidP="00A72F37">
            <w:pPr>
              <w:pStyle w:val="NoSpacing"/>
              <w:rPr>
                <w:rFonts w:cs="Calibri"/>
                <w:b/>
                <w:sz w:val="24"/>
                <w:szCs w:val="24"/>
              </w:rPr>
            </w:pPr>
            <w:r w:rsidRPr="00356CCC">
              <w:rPr>
                <w:rFonts w:cs="Calibri"/>
                <w:b/>
                <w:sz w:val="24"/>
                <w:szCs w:val="24"/>
              </w:rPr>
              <w:t>EPSB ID#</w:t>
            </w:r>
          </w:p>
        </w:tc>
        <w:tc>
          <w:tcPr>
            <w:tcW w:w="7110" w:type="dxa"/>
            <w:shd w:val="clear" w:color="auto" w:fill="auto"/>
            <w:vAlign w:val="center"/>
          </w:tcPr>
          <w:p w:rsidR="00CD4B60" w:rsidRPr="00356CCC" w:rsidRDefault="00CD4B60" w:rsidP="00A72F37">
            <w:pPr>
              <w:pStyle w:val="NoSpacing"/>
              <w:rPr>
                <w:rFonts w:cs="Calibri"/>
              </w:rPr>
            </w:pPr>
          </w:p>
        </w:tc>
      </w:tr>
      <w:tr w:rsidR="00CD4B60" w:rsidRPr="00F636C5">
        <w:trPr>
          <w:trHeight w:val="360"/>
        </w:trPr>
        <w:tc>
          <w:tcPr>
            <w:tcW w:w="2520" w:type="dxa"/>
            <w:shd w:val="clear" w:color="auto" w:fill="D9D9D9"/>
            <w:vAlign w:val="center"/>
          </w:tcPr>
          <w:p w:rsidR="00CD4B60" w:rsidRPr="00356CCC" w:rsidRDefault="00CD4B60" w:rsidP="00A72F37">
            <w:pPr>
              <w:pStyle w:val="NoSpacing"/>
              <w:rPr>
                <w:rFonts w:cs="Calibri"/>
                <w:b/>
                <w:sz w:val="24"/>
                <w:szCs w:val="24"/>
              </w:rPr>
            </w:pPr>
            <w:r w:rsidRPr="00356CCC">
              <w:rPr>
                <w:rFonts w:cs="Calibri"/>
                <w:b/>
                <w:sz w:val="24"/>
                <w:szCs w:val="24"/>
              </w:rPr>
              <w:t>School</w:t>
            </w:r>
          </w:p>
        </w:tc>
        <w:tc>
          <w:tcPr>
            <w:tcW w:w="7110" w:type="dxa"/>
            <w:shd w:val="clear" w:color="auto" w:fill="auto"/>
            <w:vAlign w:val="center"/>
          </w:tcPr>
          <w:p w:rsidR="00CD4B60" w:rsidRPr="00356CCC" w:rsidRDefault="00CD4B60" w:rsidP="00A72F37">
            <w:pPr>
              <w:pStyle w:val="NoSpacing"/>
              <w:rPr>
                <w:rFonts w:cs="Calibri"/>
              </w:rPr>
            </w:pPr>
          </w:p>
        </w:tc>
      </w:tr>
      <w:tr w:rsidR="00CD4B60" w:rsidRPr="00F636C5">
        <w:trPr>
          <w:trHeight w:val="360"/>
        </w:trPr>
        <w:tc>
          <w:tcPr>
            <w:tcW w:w="2520" w:type="dxa"/>
            <w:shd w:val="clear" w:color="auto" w:fill="D9D9D9"/>
            <w:vAlign w:val="center"/>
          </w:tcPr>
          <w:p w:rsidR="00CD4B60" w:rsidRPr="00356CCC" w:rsidRDefault="00CD4B60" w:rsidP="00A72F37">
            <w:pPr>
              <w:pStyle w:val="NoSpacing"/>
              <w:rPr>
                <w:rFonts w:cs="Calibri"/>
                <w:b/>
                <w:sz w:val="24"/>
                <w:szCs w:val="24"/>
              </w:rPr>
            </w:pPr>
            <w:r w:rsidRPr="00356CCC">
              <w:rPr>
                <w:rFonts w:cs="Calibri"/>
                <w:b/>
                <w:sz w:val="24"/>
                <w:szCs w:val="24"/>
              </w:rPr>
              <w:t>Grade Level/Subject(s)</w:t>
            </w:r>
          </w:p>
        </w:tc>
        <w:tc>
          <w:tcPr>
            <w:tcW w:w="7110" w:type="dxa"/>
            <w:shd w:val="clear" w:color="auto" w:fill="auto"/>
            <w:vAlign w:val="center"/>
          </w:tcPr>
          <w:p w:rsidR="00CD4B60" w:rsidRPr="00356CCC" w:rsidRDefault="00CD4B60" w:rsidP="00A72F37">
            <w:pPr>
              <w:pStyle w:val="NoSpacing"/>
              <w:rPr>
                <w:rFonts w:cs="Calibri"/>
              </w:rPr>
            </w:pPr>
          </w:p>
        </w:tc>
      </w:tr>
    </w:tbl>
    <w:p w:rsidR="00CD4B60" w:rsidRPr="00CF0458" w:rsidRDefault="00CD4B60" w:rsidP="00CD4B60">
      <w:pPr>
        <w:pStyle w:val="NoSpacing"/>
        <w:rPr>
          <w:sz w:val="16"/>
          <w:szCs w:val="16"/>
        </w:rPr>
      </w:pPr>
    </w:p>
    <w:p w:rsidR="000D6ED4" w:rsidRPr="00B01057" w:rsidRDefault="00CD4B60" w:rsidP="000D6ED4">
      <w:pPr>
        <w:spacing w:line="276" w:lineRule="auto"/>
        <w:ind w:left="-90"/>
        <w:rPr>
          <w:rFonts w:asciiTheme="minorHAnsi" w:hAnsiTheme="minorHAnsi" w:cstheme="minorHAnsi"/>
          <w:b/>
          <w:bCs/>
          <w:sz w:val="28"/>
        </w:rPr>
      </w:pPr>
      <w:r w:rsidRPr="00B01057">
        <w:rPr>
          <w:rFonts w:asciiTheme="minorHAnsi" w:hAnsiTheme="minorHAnsi" w:cstheme="minorHAnsi"/>
          <w:b/>
          <w:bCs/>
          <w:sz w:val="28"/>
        </w:rPr>
        <w:t>Part A: Reflection on Survey Results</w:t>
      </w:r>
    </w:p>
    <w:p w:rsidR="00CD4B60" w:rsidRPr="000D6ED4" w:rsidRDefault="00291FF1" w:rsidP="000D6ED4">
      <w:pPr>
        <w:spacing w:line="276" w:lineRule="auto"/>
        <w:ind w:left="-90"/>
        <w:rPr>
          <w:rFonts w:asciiTheme="minorHAnsi" w:hAnsiTheme="minorHAnsi" w:cstheme="minorHAnsi"/>
          <w:bCs/>
          <w:u w:val="single"/>
        </w:rPr>
      </w:pPr>
      <w:r>
        <w:rPr>
          <w:rFonts w:asciiTheme="minorHAnsi" w:hAnsiTheme="minorHAnsi" w:cstheme="minorHAnsi"/>
          <w:bCs/>
          <w:noProof/>
        </w:rPr>
        <mc:AlternateContent>
          <mc:Choice Requires="wps">
            <w:drawing>
              <wp:anchor distT="0" distB="0" distL="114300" distR="114300" simplePos="0" relativeHeight="251858944" behindDoc="0" locked="0" layoutInCell="1" allowOverlap="1">
                <wp:simplePos x="0" y="0"/>
                <wp:positionH relativeFrom="column">
                  <wp:posOffset>2588895</wp:posOffset>
                </wp:positionH>
                <wp:positionV relativeFrom="paragraph">
                  <wp:posOffset>56515</wp:posOffset>
                </wp:positionV>
                <wp:extent cx="109855" cy="104140"/>
                <wp:effectExtent l="0" t="0" r="23495" b="1016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03.85pt;margin-top:4.45pt;width:8.65pt;height:8.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Zti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"/>
            </w:pict>
          </mc:Fallback>
        </mc:AlternateContent>
      </w:r>
      <w:r>
        <w:rPr>
          <w:rFonts w:asciiTheme="minorHAnsi" w:hAnsiTheme="minorHAnsi" w:cstheme="minorHAnsi"/>
          <w:bCs/>
          <w:noProof/>
        </w:rPr>
        <mc:AlternateContent>
          <mc:Choice Requires="wps">
            <w:drawing>
              <wp:anchor distT="0" distB="0" distL="114300" distR="114300" simplePos="0" relativeHeight="251856896" behindDoc="0" locked="0" layoutInCell="1" allowOverlap="1">
                <wp:simplePos x="0" y="0"/>
                <wp:positionH relativeFrom="column">
                  <wp:posOffset>0</wp:posOffset>
                </wp:positionH>
                <wp:positionV relativeFrom="paragraph">
                  <wp:posOffset>62865</wp:posOffset>
                </wp:positionV>
                <wp:extent cx="109855" cy="104140"/>
                <wp:effectExtent l="0" t="0" r="23495" b="1016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0;margin-top:4.95pt;width:8.65pt;height:8.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sZfIQIAADw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"/>
            </w:pict>
          </mc:Fallback>
        </mc:AlternateContent>
      </w:r>
      <w:r>
        <w:rPr>
          <w:rFonts w:asciiTheme="minorHAnsi" w:hAnsiTheme="minorHAnsi" w:cstheme="minorHAnsi"/>
          <w:bCs/>
          <w:noProof/>
        </w:rPr>
        <mc:AlternateContent>
          <mc:Choice Requires="wps">
            <w:drawing>
              <wp:anchor distT="0" distB="0" distL="114300" distR="114300" simplePos="0" relativeHeight="251857920" behindDoc="0" locked="0" layoutInCell="1" allowOverlap="1">
                <wp:simplePos x="0" y="0"/>
                <wp:positionH relativeFrom="column">
                  <wp:posOffset>1233805</wp:posOffset>
                </wp:positionH>
                <wp:positionV relativeFrom="paragraph">
                  <wp:posOffset>56515</wp:posOffset>
                </wp:positionV>
                <wp:extent cx="109855" cy="104140"/>
                <wp:effectExtent l="0" t="0" r="23495" b="1016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97.15pt;margin-top:4.45pt;width:8.65pt;height:8.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IzIg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"/>
            </w:pict>
          </mc:Fallback>
        </mc:AlternateContent>
      </w:r>
      <w:r w:rsidR="00CD4B60" w:rsidRPr="000D6ED4">
        <w:rPr>
          <w:rFonts w:asciiTheme="minorHAnsi" w:hAnsiTheme="minorHAnsi" w:cstheme="minorHAnsi"/>
          <w:bCs/>
        </w:rPr>
        <w:t xml:space="preserve">       VAL-E</w:t>
      </w:r>
      <w:r w:rsidR="000D6ED4">
        <w:rPr>
          <w:rFonts w:asciiTheme="minorHAnsi" w:hAnsiTheme="minorHAnsi" w:cstheme="minorHAnsi"/>
          <w:bCs/>
        </w:rPr>
        <w:t xml:space="preserve">D 360    </w:t>
      </w:r>
      <w:r w:rsidR="00CD4B60" w:rsidRPr="000D6ED4">
        <w:rPr>
          <w:rFonts w:asciiTheme="minorHAnsi" w:hAnsiTheme="minorHAnsi" w:cstheme="minorHAnsi"/>
          <w:bCs/>
        </w:rPr>
        <w:t xml:space="preserve">          TELL </w:t>
      </w:r>
      <w:r w:rsidR="000D6ED4">
        <w:rPr>
          <w:rFonts w:asciiTheme="minorHAnsi" w:hAnsiTheme="minorHAnsi" w:cstheme="minorHAnsi"/>
          <w:bCs/>
        </w:rPr>
        <w:t xml:space="preserve">Kentucky             </w:t>
      </w:r>
      <w:r w:rsidR="00CD4B60" w:rsidRPr="000D6ED4">
        <w:rPr>
          <w:rFonts w:asciiTheme="minorHAnsi" w:hAnsiTheme="minorHAnsi" w:cstheme="minorHAnsi"/>
          <w:bCs/>
        </w:rPr>
        <w:t xml:space="preserve"> Other: </w:t>
      </w:r>
      <w:r w:rsidR="00CD4B60" w:rsidRPr="000D6ED4">
        <w:rPr>
          <w:rFonts w:asciiTheme="minorHAnsi" w:hAnsiTheme="minorHAnsi" w:cstheme="minorHAnsi"/>
          <w:bCs/>
          <w:u w:val="single"/>
        </w:rPr>
        <w:tab/>
      </w:r>
      <w:r w:rsidR="00CD4B60" w:rsidRPr="000D6ED4">
        <w:rPr>
          <w:rFonts w:asciiTheme="minorHAnsi" w:hAnsiTheme="minorHAnsi" w:cstheme="minorHAnsi"/>
          <w:bCs/>
          <w:u w:val="single"/>
        </w:rPr>
        <w:tab/>
      </w:r>
      <w:r w:rsidR="00CD4B60" w:rsidRPr="000D6ED4">
        <w:rPr>
          <w:rFonts w:asciiTheme="minorHAnsi" w:hAnsiTheme="minorHAnsi" w:cstheme="minorHAnsi"/>
          <w:bCs/>
          <w:u w:val="single"/>
        </w:rPr>
        <w:tab/>
      </w:r>
      <w:r w:rsidR="000D6ED4">
        <w:rPr>
          <w:rFonts w:asciiTheme="minorHAnsi" w:hAnsiTheme="minorHAnsi" w:cstheme="minorHAnsi"/>
          <w:bCs/>
          <w:u w:val="single"/>
        </w:rPr>
        <w:tab/>
      </w:r>
      <w:r w:rsidR="00CD4B60" w:rsidRPr="000D6ED4">
        <w:rPr>
          <w:rFonts w:asciiTheme="minorHAnsi" w:hAnsiTheme="minorHAnsi" w:cstheme="minorHAnsi"/>
          <w:bCs/>
          <w:u w:val="single"/>
        </w:rPr>
        <w:tab/>
      </w:r>
      <w:r w:rsidR="00CD4B60" w:rsidRPr="000D6ED4">
        <w:rPr>
          <w:rFonts w:asciiTheme="minorHAnsi" w:hAnsiTheme="minorHAnsi" w:cstheme="minorHAnsi"/>
          <w:bCs/>
          <w:u w:val="single"/>
        </w:rPr>
        <w:tab/>
      </w:r>
      <w:r w:rsidR="00CD4B60" w:rsidRPr="000D6ED4">
        <w:rPr>
          <w:rFonts w:asciiTheme="minorHAnsi" w:hAnsiTheme="minorHAnsi" w:cstheme="minorHAnsi"/>
          <w:bCs/>
          <w:u w:val="single"/>
        </w:rPr>
        <w:tab/>
      </w: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3345"/>
        <w:gridCol w:w="3130"/>
        <w:gridCol w:w="3173"/>
      </w:tblGrid>
      <w:tr w:rsidR="00CD4B60" w:rsidRPr="000D6ED4">
        <w:tc>
          <w:tcPr>
            <w:tcW w:w="3345" w:type="dxa"/>
            <w:tcBorders>
              <w:top w:val="double" w:sz="4" w:space="0" w:color="auto"/>
              <w:left w:val="double" w:sz="4" w:space="0" w:color="auto"/>
              <w:bottom w:val="single" w:sz="4" w:space="0" w:color="auto"/>
              <w:right w:val="single" w:sz="4" w:space="0" w:color="auto"/>
            </w:tcBorders>
            <w:shd w:val="clear" w:color="auto" w:fill="D9D9D9"/>
            <w:vAlign w:val="center"/>
          </w:tcPr>
          <w:p w:rsidR="00CD4B60" w:rsidRPr="000D6ED4" w:rsidRDefault="00CD4B60" w:rsidP="00A72F37">
            <w:pPr>
              <w:pStyle w:val="BodyStyle"/>
              <w:tabs>
                <w:tab w:val="left" w:pos="2790"/>
                <w:tab w:val="left" w:pos="3420"/>
                <w:tab w:val="left" w:pos="5580"/>
                <w:tab w:val="left" w:pos="6390"/>
                <w:tab w:val="left" w:pos="8550"/>
              </w:tabs>
              <w:spacing w:after="0"/>
              <w:ind w:left="0" w:right="138"/>
              <w:jc w:val="center"/>
              <w:rPr>
                <w:rFonts w:asciiTheme="minorHAnsi" w:hAnsiTheme="minorHAnsi" w:cstheme="minorHAnsi"/>
                <w:b/>
                <w:sz w:val="24"/>
              </w:rPr>
            </w:pPr>
            <w:r w:rsidRPr="000D6ED4">
              <w:rPr>
                <w:rFonts w:asciiTheme="minorHAnsi" w:hAnsiTheme="minorHAnsi" w:cstheme="minorHAnsi"/>
                <w:b/>
                <w:sz w:val="24"/>
              </w:rPr>
              <w:t>Number of Surveys Distributed</w:t>
            </w:r>
          </w:p>
        </w:tc>
        <w:tc>
          <w:tcPr>
            <w:tcW w:w="3130" w:type="dxa"/>
            <w:tcBorders>
              <w:top w:val="double" w:sz="4" w:space="0" w:color="auto"/>
              <w:left w:val="single" w:sz="4" w:space="0" w:color="auto"/>
              <w:bottom w:val="single" w:sz="4" w:space="0" w:color="auto"/>
              <w:right w:val="single" w:sz="4" w:space="0" w:color="auto"/>
            </w:tcBorders>
            <w:shd w:val="clear" w:color="auto" w:fill="D9D9D9"/>
            <w:vAlign w:val="center"/>
          </w:tcPr>
          <w:p w:rsidR="00CD4B60" w:rsidRPr="000D6ED4" w:rsidRDefault="00CD4B60" w:rsidP="00A72F37">
            <w:pPr>
              <w:pStyle w:val="BodyStyle"/>
              <w:tabs>
                <w:tab w:val="left" w:pos="2790"/>
                <w:tab w:val="left" w:pos="3420"/>
                <w:tab w:val="left" w:pos="5580"/>
                <w:tab w:val="left" w:pos="6390"/>
                <w:tab w:val="left" w:pos="8550"/>
              </w:tabs>
              <w:spacing w:after="0"/>
              <w:ind w:left="0"/>
              <w:jc w:val="center"/>
              <w:rPr>
                <w:rFonts w:asciiTheme="minorHAnsi" w:hAnsiTheme="minorHAnsi" w:cstheme="minorHAnsi"/>
                <w:b/>
                <w:sz w:val="24"/>
              </w:rPr>
            </w:pPr>
            <w:r w:rsidRPr="000D6ED4">
              <w:rPr>
                <w:rFonts w:asciiTheme="minorHAnsi" w:hAnsiTheme="minorHAnsi" w:cstheme="minorHAnsi"/>
                <w:b/>
                <w:sz w:val="24"/>
              </w:rPr>
              <w:t>Number of Completed  Surveys Returned</w:t>
            </w:r>
          </w:p>
        </w:tc>
        <w:tc>
          <w:tcPr>
            <w:tcW w:w="3173" w:type="dxa"/>
            <w:tcBorders>
              <w:top w:val="double" w:sz="4" w:space="0" w:color="auto"/>
              <w:left w:val="single" w:sz="4" w:space="0" w:color="auto"/>
              <w:bottom w:val="single" w:sz="4" w:space="0" w:color="auto"/>
              <w:right w:val="double" w:sz="4" w:space="0" w:color="auto"/>
            </w:tcBorders>
            <w:shd w:val="clear" w:color="auto" w:fill="D9D9D9"/>
            <w:vAlign w:val="center"/>
          </w:tcPr>
          <w:p w:rsidR="00CD4B60" w:rsidRPr="000D6ED4" w:rsidRDefault="00CD4B60" w:rsidP="00A72F37">
            <w:pPr>
              <w:pStyle w:val="BodyStyle"/>
              <w:tabs>
                <w:tab w:val="left" w:pos="2790"/>
                <w:tab w:val="left" w:pos="3420"/>
                <w:tab w:val="left" w:pos="5580"/>
                <w:tab w:val="left" w:pos="6390"/>
                <w:tab w:val="left" w:pos="8550"/>
              </w:tabs>
              <w:spacing w:after="0"/>
              <w:ind w:left="0" w:right="180"/>
              <w:jc w:val="center"/>
              <w:rPr>
                <w:rFonts w:asciiTheme="minorHAnsi" w:hAnsiTheme="minorHAnsi" w:cstheme="minorHAnsi"/>
                <w:b/>
                <w:sz w:val="24"/>
              </w:rPr>
            </w:pPr>
            <w:r w:rsidRPr="000D6ED4">
              <w:rPr>
                <w:rFonts w:asciiTheme="minorHAnsi" w:hAnsiTheme="minorHAnsi" w:cstheme="minorHAnsi"/>
                <w:b/>
                <w:sz w:val="24"/>
              </w:rPr>
              <w:t>Percentage of Completed Surveys Returned</w:t>
            </w:r>
          </w:p>
        </w:tc>
      </w:tr>
      <w:tr w:rsidR="00CD4B60" w:rsidRPr="000D6ED4">
        <w:trPr>
          <w:trHeight w:val="539"/>
        </w:trPr>
        <w:tc>
          <w:tcPr>
            <w:tcW w:w="3345" w:type="dxa"/>
            <w:tcBorders>
              <w:top w:val="single" w:sz="4" w:space="0" w:color="auto"/>
              <w:left w:val="double" w:sz="4" w:space="0" w:color="auto"/>
              <w:bottom w:val="double" w:sz="4" w:space="0" w:color="auto"/>
            </w:tcBorders>
            <w:shd w:val="clear" w:color="auto" w:fill="auto"/>
          </w:tcPr>
          <w:p w:rsidR="00CD4B60" w:rsidRPr="000D6ED4" w:rsidRDefault="00CD4B60" w:rsidP="00A72F37">
            <w:pPr>
              <w:pStyle w:val="BodyStyle"/>
              <w:tabs>
                <w:tab w:val="left" w:pos="2790"/>
                <w:tab w:val="left" w:pos="3420"/>
                <w:tab w:val="left" w:pos="5580"/>
                <w:tab w:val="left" w:pos="6390"/>
                <w:tab w:val="left" w:pos="8550"/>
              </w:tabs>
              <w:spacing w:after="0"/>
              <w:ind w:left="0" w:right="4230"/>
              <w:rPr>
                <w:rFonts w:asciiTheme="minorHAnsi" w:hAnsiTheme="minorHAnsi" w:cstheme="minorHAnsi"/>
                <w:sz w:val="24"/>
              </w:rPr>
            </w:pPr>
          </w:p>
        </w:tc>
        <w:tc>
          <w:tcPr>
            <w:tcW w:w="3130" w:type="dxa"/>
            <w:tcBorders>
              <w:top w:val="single" w:sz="4" w:space="0" w:color="auto"/>
              <w:bottom w:val="double" w:sz="4" w:space="0" w:color="auto"/>
            </w:tcBorders>
            <w:shd w:val="clear" w:color="auto" w:fill="auto"/>
          </w:tcPr>
          <w:p w:rsidR="00CD4B60" w:rsidRPr="000D6ED4" w:rsidRDefault="00CD4B60" w:rsidP="00A72F37">
            <w:pPr>
              <w:pStyle w:val="BodyStyle"/>
              <w:tabs>
                <w:tab w:val="left" w:pos="2790"/>
                <w:tab w:val="left" w:pos="3420"/>
                <w:tab w:val="left" w:pos="5580"/>
                <w:tab w:val="left" w:pos="6390"/>
                <w:tab w:val="left" w:pos="8550"/>
              </w:tabs>
              <w:spacing w:after="0"/>
              <w:ind w:left="0" w:right="4230"/>
              <w:rPr>
                <w:rFonts w:asciiTheme="minorHAnsi" w:hAnsiTheme="minorHAnsi" w:cstheme="minorHAnsi"/>
                <w:sz w:val="24"/>
              </w:rPr>
            </w:pPr>
          </w:p>
        </w:tc>
        <w:tc>
          <w:tcPr>
            <w:tcW w:w="3173" w:type="dxa"/>
            <w:tcBorders>
              <w:top w:val="single" w:sz="4" w:space="0" w:color="auto"/>
              <w:bottom w:val="double" w:sz="4" w:space="0" w:color="auto"/>
              <w:right w:val="double" w:sz="4" w:space="0" w:color="auto"/>
            </w:tcBorders>
            <w:shd w:val="clear" w:color="auto" w:fill="auto"/>
          </w:tcPr>
          <w:p w:rsidR="00CD4B60" w:rsidRPr="000D6ED4" w:rsidRDefault="00CD4B60" w:rsidP="00A72F37">
            <w:pPr>
              <w:pStyle w:val="BodyStyle"/>
              <w:tabs>
                <w:tab w:val="left" w:pos="2790"/>
                <w:tab w:val="left" w:pos="3420"/>
                <w:tab w:val="left" w:pos="5580"/>
                <w:tab w:val="left" w:pos="6390"/>
                <w:tab w:val="left" w:pos="8550"/>
              </w:tabs>
              <w:spacing w:after="0"/>
              <w:ind w:left="0" w:right="4230"/>
              <w:rPr>
                <w:rFonts w:asciiTheme="minorHAnsi" w:hAnsiTheme="minorHAnsi" w:cstheme="minorHAnsi"/>
                <w:sz w:val="24"/>
              </w:rPr>
            </w:pPr>
          </w:p>
        </w:tc>
      </w:tr>
    </w:tbl>
    <w:p w:rsidR="00CD4B60" w:rsidRPr="000D6ED4" w:rsidRDefault="00CD4B60" w:rsidP="00CD4B60">
      <w:pPr>
        <w:pStyle w:val="BodyStyle"/>
        <w:tabs>
          <w:tab w:val="left" w:pos="2790"/>
          <w:tab w:val="left" w:pos="3420"/>
          <w:tab w:val="left" w:pos="5580"/>
          <w:tab w:val="left" w:pos="6390"/>
          <w:tab w:val="left" w:pos="8550"/>
        </w:tabs>
        <w:spacing w:after="0" w:line="240" w:lineRule="auto"/>
        <w:ind w:left="1354" w:right="4230" w:hanging="1354"/>
        <w:rPr>
          <w:rFonts w:asciiTheme="minorHAnsi" w:hAnsiTheme="minorHAnsi" w:cstheme="minorHAnsi"/>
          <w:sz w:val="10"/>
        </w:rPr>
      </w:pPr>
    </w:p>
    <w:p w:rsidR="00CD4B60" w:rsidRPr="000D6ED4" w:rsidRDefault="00CD4B60" w:rsidP="00CD4B60">
      <w:pPr>
        <w:tabs>
          <w:tab w:val="left" w:pos="180"/>
        </w:tabs>
        <w:spacing w:line="220" w:lineRule="atLeast"/>
        <w:ind w:left="270" w:hanging="270"/>
        <w:rPr>
          <w:rFonts w:asciiTheme="minorHAnsi" w:eastAsia="Times New Roman" w:hAnsiTheme="minorHAnsi" w:cstheme="minorHAnsi"/>
          <w:szCs w:val="20"/>
        </w:rPr>
      </w:pPr>
      <w:r w:rsidRPr="000D6ED4">
        <w:rPr>
          <w:rFonts w:asciiTheme="minorHAnsi" w:eastAsia="Times New Roman" w:hAnsiTheme="minorHAnsi" w:cstheme="minorHAnsi"/>
          <w:szCs w:val="20"/>
        </w:rPr>
        <w:t>Describe your survey population(s).</w:t>
      </w:r>
    </w:p>
    <w:p w:rsidR="00CD4B60" w:rsidRDefault="00CD4B60" w:rsidP="00CD4B60">
      <w:pPr>
        <w:tabs>
          <w:tab w:val="left" w:pos="180"/>
        </w:tabs>
        <w:spacing w:line="220" w:lineRule="atLeast"/>
        <w:ind w:left="270" w:hanging="270"/>
        <w:rPr>
          <w:rFonts w:asciiTheme="minorHAnsi" w:eastAsia="Times New Roman" w:hAnsiTheme="minorHAnsi" w:cstheme="minorHAnsi"/>
          <w:szCs w:val="20"/>
        </w:rPr>
      </w:pPr>
    </w:p>
    <w:p w:rsidR="000D6ED4" w:rsidRPr="000D6ED4" w:rsidRDefault="000D6ED4" w:rsidP="00CD4B60">
      <w:pPr>
        <w:tabs>
          <w:tab w:val="left" w:pos="180"/>
        </w:tabs>
        <w:spacing w:line="220" w:lineRule="atLeast"/>
        <w:ind w:left="270" w:hanging="270"/>
        <w:rPr>
          <w:rFonts w:asciiTheme="minorHAnsi" w:eastAsia="Times New Roman" w:hAnsiTheme="minorHAnsi" w:cstheme="minorHAnsi"/>
          <w:szCs w:val="20"/>
        </w:rPr>
      </w:pPr>
    </w:p>
    <w:p w:rsidR="00CD4B60" w:rsidRPr="000D6ED4" w:rsidRDefault="00CD4B60" w:rsidP="00CD4B60">
      <w:pPr>
        <w:spacing w:before="40" w:after="40" w:line="220" w:lineRule="atLeast"/>
        <w:ind w:left="270" w:hanging="270"/>
        <w:rPr>
          <w:rFonts w:asciiTheme="minorHAnsi" w:eastAsia="Times New Roman" w:hAnsiTheme="minorHAnsi" w:cstheme="minorHAnsi"/>
          <w:szCs w:val="20"/>
        </w:rPr>
      </w:pPr>
      <w:r w:rsidRPr="000D6ED4">
        <w:rPr>
          <w:rFonts w:asciiTheme="minorHAnsi" w:eastAsia="Times New Roman" w:hAnsiTheme="minorHAnsi" w:cstheme="minorHAnsi"/>
          <w:szCs w:val="20"/>
        </w:rPr>
        <w:t>List factors that might have influenced the results.</w:t>
      </w:r>
    </w:p>
    <w:p w:rsidR="00CD4B60" w:rsidRPr="000D6ED4" w:rsidRDefault="00CD4B60" w:rsidP="00CD4B60">
      <w:pPr>
        <w:spacing w:before="40" w:after="40" w:line="220" w:lineRule="atLeast"/>
        <w:ind w:left="1080"/>
        <w:rPr>
          <w:rFonts w:asciiTheme="minorHAnsi" w:eastAsia="Times New Roman" w:hAnsiTheme="minorHAnsi" w:cstheme="minorHAnsi"/>
          <w:szCs w:val="20"/>
        </w:rPr>
      </w:pPr>
    </w:p>
    <w:p w:rsidR="00CD4B60" w:rsidRPr="000D6ED4" w:rsidRDefault="00CD4B60" w:rsidP="00CD4B60">
      <w:pPr>
        <w:spacing w:before="40" w:after="40" w:line="220" w:lineRule="atLeast"/>
        <w:ind w:left="1080"/>
        <w:rPr>
          <w:rFonts w:asciiTheme="minorHAnsi" w:eastAsia="Times New Roman" w:hAnsiTheme="minorHAnsi" w:cstheme="minorHAnsi"/>
          <w:szCs w:val="20"/>
        </w:rPr>
      </w:pPr>
    </w:p>
    <w:p w:rsidR="00CD4B60" w:rsidRPr="000D6ED4" w:rsidRDefault="00CD4B60" w:rsidP="00CD4B60">
      <w:pPr>
        <w:spacing w:before="40" w:after="40" w:line="220" w:lineRule="atLeast"/>
        <w:ind w:left="1080"/>
        <w:rPr>
          <w:rFonts w:asciiTheme="minorHAnsi" w:eastAsia="Times New Roman" w:hAnsiTheme="minorHAnsi" w:cstheme="minorHAnsi"/>
          <w:szCs w:val="20"/>
        </w:rPr>
      </w:pPr>
    </w:p>
    <w:p w:rsidR="00CD4B60" w:rsidRPr="000D6ED4" w:rsidRDefault="00CD4B60" w:rsidP="00CD4B60">
      <w:pPr>
        <w:spacing w:before="40" w:after="40" w:line="220" w:lineRule="atLeast"/>
        <w:ind w:left="1080"/>
        <w:rPr>
          <w:rFonts w:asciiTheme="minorHAnsi" w:eastAsia="Times New Roman" w:hAnsiTheme="minorHAnsi" w:cstheme="minorHAnsi"/>
          <w:szCs w:val="20"/>
        </w:rPr>
      </w:pPr>
    </w:p>
    <w:p w:rsidR="00CD4B60" w:rsidRPr="000D6ED4" w:rsidRDefault="00CD4B60" w:rsidP="00CD4B60">
      <w:pPr>
        <w:spacing w:before="40" w:after="40" w:line="220" w:lineRule="atLeast"/>
        <w:ind w:left="1080"/>
        <w:rPr>
          <w:rFonts w:asciiTheme="minorHAnsi" w:eastAsia="Times New Roman" w:hAnsiTheme="minorHAnsi" w:cstheme="minorHAnsi"/>
          <w:szCs w:val="20"/>
        </w:rPr>
      </w:pPr>
    </w:p>
    <w:p w:rsidR="00CD4B60" w:rsidRPr="000D6ED4" w:rsidRDefault="00CD4B60" w:rsidP="00CD4B60">
      <w:pPr>
        <w:spacing w:before="40" w:after="40" w:line="220" w:lineRule="atLeast"/>
        <w:ind w:left="720" w:hanging="720"/>
        <w:rPr>
          <w:rFonts w:asciiTheme="minorHAnsi" w:eastAsia="Times New Roman" w:hAnsiTheme="minorHAnsi" w:cstheme="minorHAnsi"/>
          <w:szCs w:val="20"/>
        </w:rPr>
      </w:pPr>
      <w:r w:rsidRPr="000D6ED4">
        <w:rPr>
          <w:rFonts w:asciiTheme="minorHAnsi" w:eastAsia="Times New Roman" w:hAnsiTheme="minorHAnsi" w:cstheme="minorHAnsi"/>
          <w:szCs w:val="20"/>
        </w:rPr>
        <w:t>What did teachers/staff perceive as major strengths?</w:t>
      </w:r>
    </w:p>
    <w:p w:rsidR="00CD4B60" w:rsidRPr="000D6ED4" w:rsidRDefault="00CD4B60" w:rsidP="00CD4B60">
      <w:pPr>
        <w:spacing w:before="40" w:after="40" w:line="220" w:lineRule="atLeast"/>
        <w:ind w:left="720" w:hanging="270"/>
        <w:rPr>
          <w:rFonts w:asciiTheme="minorHAnsi" w:eastAsia="Times New Roman" w:hAnsiTheme="minorHAnsi" w:cstheme="minorHAnsi"/>
          <w:szCs w:val="20"/>
        </w:rPr>
      </w:pPr>
    </w:p>
    <w:p w:rsidR="00CD4B60" w:rsidRPr="000D6ED4" w:rsidRDefault="00CD4B60" w:rsidP="00CD4B60">
      <w:pPr>
        <w:spacing w:before="40" w:after="40" w:line="220" w:lineRule="atLeast"/>
        <w:ind w:left="720" w:hanging="270"/>
        <w:rPr>
          <w:rFonts w:asciiTheme="minorHAnsi" w:eastAsia="Times New Roman" w:hAnsiTheme="minorHAnsi" w:cstheme="minorHAnsi"/>
          <w:szCs w:val="20"/>
        </w:rPr>
      </w:pPr>
    </w:p>
    <w:p w:rsidR="00CD4B60" w:rsidRPr="000D6ED4" w:rsidRDefault="00CD4B60" w:rsidP="00CD4B60">
      <w:pPr>
        <w:spacing w:before="40" w:after="40" w:line="220" w:lineRule="atLeast"/>
        <w:ind w:left="720" w:hanging="270"/>
        <w:rPr>
          <w:rFonts w:asciiTheme="minorHAnsi" w:eastAsia="Times New Roman" w:hAnsiTheme="minorHAnsi" w:cstheme="minorHAnsi"/>
          <w:szCs w:val="20"/>
        </w:rPr>
      </w:pPr>
    </w:p>
    <w:p w:rsidR="00CD4B60" w:rsidRPr="000D6ED4" w:rsidRDefault="00CD4B60" w:rsidP="00CD4B60">
      <w:pPr>
        <w:spacing w:before="40" w:after="40" w:line="220" w:lineRule="atLeast"/>
        <w:ind w:left="720" w:hanging="270"/>
        <w:rPr>
          <w:rFonts w:asciiTheme="minorHAnsi" w:eastAsia="Times New Roman" w:hAnsiTheme="minorHAnsi" w:cstheme="minorHAnsi"/>
          <w:szCs w:val="20"/>
        </w:rPr>
      </w:pPr>
    </w:p>
    <w:p w:rsidR="00CD4B60" w:rsidRPr="000D6ED4" w:rsidRDefault="00CD4B60" w:rsidP="00CD4B60">
      <w:pPr>
        <w:spacing w:before="40" w:after="40" w:line="220" w:lineRule="atLeast"/>
        <w:ind w:left="720" w:hanging="270"/>
        <w:rPr>
          <w:rFonts w:asciiTheme="minorHAnsi" w:eastAsia="Times New Roman" w:hAnsiTheme="minorHAnsi" w:cstheme="minorHAnsi"/>
          <w:szCs w:val="20"/>
        </w:rPr>
      </w:pPr>
    </w:p>
    <w:p w:rsidR="00CD4B60" w:rsidRPr="000D6ED4" w:rsidRDefault="00CD4B60" w:rsidP="00CD4B60">
      <w:pPr>
        <w:tabs>
          <w:tab w:val="left" w:pos="1260"/>
        </w:tabs>
        <w:spacing w:before="40" w:after="40" w:line="220" w:lineRule="atLeast"/>
        <w:ind w:left="720" w:hanging="720"/>
        <w:rPr>
          <w:rFonts w:asciiTheme="minorHAnsi" w:eastAsia="Times New Roman" w:hAnsiTheme="minorHAnsi" w:cstheme="minorHAnsi"/>
          <w:szCs w:val="20"/>
        </w:rPr>
      </w:pPr>
      <w:r w:rsidRPr="000D6ED4">
        <w:rPr>
          <w:rFonts w:asciiTheme="minorHAnsi" w:eastAsia="Times New Roman" w:hAnsiTheme="minorHAnsi" w:cstheme="minorHAnsi"/>
          <w:szCs w:val="20"/>
        </w:rPr>
        <w:t>What did teachers/staff perceive as major weaknesses?</w:t>
      </w:r>
    </w:p>
    <w:p w:rsidR="00CD4B60" w:rsidRPr="000D6ED4" w:rsidRDefault="00CD4B60" w:rsidP="00CD4B60">
      <w:pPr>
        <w:tabs>
          <w:tab w:val="left" w:pos="1260"/>
        </w:tabs>
        <w:spacing w:before="40" w:after="40" w:line="220" w:lineRule="atLeast"/>
        <w:ind w:left="1800" w:hanging="270"/>
        <w:rPr>
          <w:rFonts w:asciiTheme="minorHAnsi" w:eastAsia="Times New Roman" w:hAnsiTheme="minorHAnsi" w:cstheme="minorHAnsi"/>
          <w:szCs w:val="20"/>
        </w:rPr>
      </w:pPr>
    </w:p>
    <w:p w:rsidR="00CD4B60" w:rsidRPr="000D6ED4" w:rsidRDefault="00CD4B60" w:rsidP="00CD4B60">
      <w:pPr>
        <w:tabs>
          <w:tab w:val="left" w:pos="1260"/>
        </w:tabs>
        <w:spacing w:before="40" w:after="40" w:line="220" w:lineRule="atLeast"/>
        <w:ind w:left="1800" w:hanging="270"/>
        <w:rPr>
          <w:rFonts w:asciiTheme="minorHAnsi" w:eastAsia="Times New Roman" w:hAnsiTheme="minorHAnsi" w:cstheme="minorHAnsi"/>
          <w:szCs w:val="20"/>
        </w:rPr>
      </w:pPr>
    </w:p>
    <w:p w:rsidR="00CD4B60" w:rsidRDefault="00CD4B60" w:rsidP="00CD4B60">
      <w:pPr>
        <w:tabs>
          <w:tab w:val="left" w:pos="1260"/>
        </w:tabs>
        <w:spacing w:before="40" w:after="40" w:line="220" w:lineRule="atLeast"/>
        <w:ind w:left="1800" w:hanging="270"/>
        <w:rPr>
          <w:rFonts w:asciiTheme="minorHAnsi" w:eastAsia="Times New Roman" w:hAnsiTheme="minorHAnsi" w:cstheme="minorHAnsi"/>
          <w:szCs w:val="20"/>
        </w:rPr>
      </w:pPr>
    </w:p>
    <w:p w:rsidR="000D6ED4" w:rsidRDefault="000D6ED4" w:rsidP="00CD4B60">
      <w:pPr>
        <w:tabs>
          <w:tab w:val="left" w:pos="1260"/>
        </w:tabs>
        <w:spacing w:before="40" w:after="40" w:line="220" w:lineRule="atLeast"/>
        <w:ind w:left="1800" w:hanging="270"/>
        <w:rPr>
          <w:rFonts w:asciiTheme="minorHAnsi" w:eastAsia="Times New Roman" w:hAnsiTheme="minorHAnsi" w:cstheme="minorHAnsi"/>
          <w:szCs w:val="20"/>
        </w:rPr>
      </w:pPr>
    </w:p>
    <w:p w:rsidR="00CD4B60" w:rsidRPr="000D6ED4" w:rsidRDefault="00CD4B60" w:rsidP="00CD4B60">
      <w:pPr>
        <w:tabs>
          <w:tab w:val="left" w:pos="1260"/>
        </w:tabs>
        <w:spacing w:before="40" w:after="40" w:line="220" w:lineRule="atLeast"/>
        <w:ind w:left="1800" w:hanging="270"/>
        <w:rPr>
          <w:rFonts w:asciiTheme="minorHAnsi" w:eastAsia="Times New Roman" w:hAnsiTheme="minorHAnsi" w:cstheme="minorHAnsi"/>
          <w:szCs w:val="20"/>
        </w:rPr>
      </w:pPr>
    </w:p>
    <w:p w:rsidR="00CD4B60" w:rsidRPr="000D6ED4" w:rsidRDefault="00CD4B60" w:rsidP="00CD4B60">
      <w:pPr>
        <w:ind w:left="-90" w:firstLine="90"/>
        <w:rPr>
          <w:rFonts w:asciiTheme="minorHAnsi" w:hAnsiTheme="minorHAnsi" w:cstheme="minorHAnsi"/>
          <w:b/>
          <w:bCs/>
        </w:rPr>
      </w:pPr>
      <w:r w:rsidRPr="000D6ED4">
        <w:rPr>
          <w:rFonts w:asciiTheme="minorHAnsi" w:hAnsiTheme="minorHAnsi" w:cstheme="minorHAnsi"/>
        </w:rPr>
        <w:t xml:space="preserve">How </w:t>
      </w:r>
      <w:r w:rsidR="0024374E">
        <w:rPr>
          <w:rFonts w:asciiTheme="minorHAnsi" w:hAnsiTheme="minorHAnsi" w:cstheme="minorHAnsi"/>
        </w:rPr>
        <w:t>will</w:t>
      </w:r>
      <w:r w:rsidRPr="000D6ED4">
        <w:rPr>
          <w:rFonts w:asciiTheme="minorHAnsi" w:hAnsiTheme="minorHAnsi" w:cstheme="minorHAnsi"/>
        </w:rPr>
        <w:t xml:space="preserve"> you use this information for continuous professional growth?</w:t>
      </w:r>
    </w:p>
    <w:p w:rsidR="00034C2D" w:rsidRDefault="00034C2D" w:rsidP="00CD4B60">
      <w:pPr>
        <w:ind w:left="-90"/>
        <w:rPr>
          <w:b/>
          <w:bCs/>
        </w:rPr>
        <w:sectPr w:rsidR="00034C2D">
          <w:headerReference w:type="default" r:id="rId23"/>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p>
    <w:p w:rsidR="00663D9D" w:rsidRPr="00556D5B" w:rsidRDefault="00CD4B60" w:rsidP="00CD4B60">
      <w:pPr>
        <w:ind w:left="-90"/>
        <w:rPr>
          <w:rFonts w:asciiTheme="minorHAnsi" w:hAnsiTheme="minorHAnsi" w:cstheme="minorHAnsi"/>
          <w:b/>
          <w:bCs/>
          <w:sz w:val="28"/>
        </w:rPr>
      </w:pPr>
      <w:r w:rsidRPr="00556D5B">
        <w:rPr>
          <w:rFonts w:asciiTheme="minorHAnsi" w:hAnsiTheme="minorHAnsi" w:cstheme="minorHAnsi"/>
          <w:b/>
          <w:bCs/>
          <w:sz w:val="28"/>
        </w:rPr>
        <w:t xml:space="preserve">Part B: Reflection on the Standards in the Kentucky Principal </w:t>
      </w:r>
      <w:r w:rsidR="00663D9D" w:rsidRPr="00556D5B">
        <w:rPr>
          <w:rFonts w:asciiTheme="minorHAnsi" w:hAnsiTheme="minorHAnsi" w:cstheme="minorHAnsi"/>
          <w:b/>
          <w:bCs/>
          <w:sz w:val="28"/>
        </w:rPr>
        <w:t xml:space="preserve">Professional </w:t>
      </w:r>
      <w:r w:rsidRPr="00556D5B">
        <w:rPr>
          <w:rFonts w:asciiTheme="minorHAnsi" w:hAnsiTheme="minorHAnsi" w:cstheme="minorHAnsi"/>
          <w:b/>
          <w:bCs/>
          <w:sz w:val="28"/>
        </w:rPr>
        <w:t xml:space="preserve">Growth and Effectiveness </w:t>
      </w:r>
      <w:r w:rsidR="00663D9D" w:rsidRPr="00556D5B">
        <w:rPr>
          <w:rFonts w:asciiTheme="minorHAnsi" w:hAnsiTheme="minorHAnsi" w:cstheme="minorHAnsi"/>
          <w:b/>
          <w:bCs/>
          <w:sz w:val="28"/>
        </w:rPr>
        <w:t>System</w:t>
      </w:r>
    </w:p>
    <w:p w:rsidR="00CD4B60" w:rsidRPr="00556D5B" w:rsidRDefault="00CD4B60" w:rsidP="00CD4B60">
      <w:pPr>
        <w:ind w:left="-90"/>
        <w:rPr>
          <w:rFonts w:asciiTheme="minorHAnsi" w:hAnsiTheme="minorHAnsi" w:cstheme="minorHAnsi"/>
          <w:bCs/>
          <w:i/>
        </w:rPr>
      </w:pPr>
      <w:r w:rsidRPr="00556D5B">
        <w:rPr>
          <w:rFonts w:asciiTheme="minorHAnsi" w:hAnsiTheme="minorHAnsi" w:cstheme="minorHAnsi"/>
          <w:bCs/>
          <w:i/>
        </w:rPr>
        <w:t xml:space="preserve">Reflect on the effectiveness and adequacy of your practice in each of the performance standards.  </w:t>
      </w:r>
      <w:r w:rsidR="00B01057" w:rsidRPr="00556D5B">
        <w:rPr>
          <w:rFonts w:asciiTheme="minorHAnsi" w:hAnsiTheme="minorHAnsi" w:cstheme="minorHAnsi"/>
          <w:bCs/>
          <w:i/>
        </w:rPr>
        <w:t>P</w:t>
      </w:r>
      <w:r w:rsidRPr="00556D5B">
        <w:rPr>
          <w:rFonts w:asciiTheme="minorHAnsi" w:hAnsiTheme="minorHAnsi" w:cstheme="minorHAnsi"/>
          <w:bCs/>
          <w:i/>
        </w:rPr>
        <w:t xml:space="preserve">rovide a rating </w:t>
      </w:r>
      <w:r w:rsidR="00663D9D" w:rsidRPr="00556D5B">
        <w:rPr>
          <w:rFonts w:asciiTheme="minorHAnsi" w:hAnsiTheme="minorHAnsi" w:cstheme="minorHAnsi"/>
          <w:bCs/>
          <w:i/>
        </w:rPr>
        <w:t>(</w:t>
      </w:r>
      <w:r w:rsidR="00C855CE">
        <w:rPr>
          <w:rFonts w:asciiTheme="minorHAnsi" w:hAnsiTheme="minorHAnsi" w:cstheme="minorHAnsi"/>
          <w:bCs/>
          <w:i/>
        </w:rPr>
        <w:t xml:space="preserve">E=Exemplary; A = Accomplished; D = Developing; I = </w:t>
      </w:r>
      <w:r w:rsidR="00663D9D" w:rsidRPr="00556D5B">
        <w:rPr>
          <w:rFonts w:asciiTheme="minorHAnsi" w:hAnsiTheme="minorHAnsi" w:cstheme="minorHAnsi"/>
          <w:bCs/>
          <w:i/>
        </w:rPr>
        <w:t>Ineffective</w:t>
      </w:r>
      <w:r w:rsidR="00C855CE">
        <w:rPr>
          <w:rFonts w:asciiTheme="minorHAnsi" w:hAnsiTheme="minorHAnsi" w:cstheme="minorHAnsi"/>
          <w:bCs/>
          <w:i/>
        </w:rPr>
        <w:t>)</w:t>
      </w:r>
      <w:r w:rsidR="00663D9D" w:rsidRPr="00556D5B">
        <w:rPr>
          <w:rFonts w:asciiTheme="minorHAnsi" w:hAnsiTheme="minorHAnsi" w:cstheme="minorHAnsi"/>
          <w:bCs/>
          <w:i/>
        </w:rPr>
        <w:t xml:space="preserve"> </w:t>
      </w:r>
      <w:r w:rsidRPr="00556D5B">
        <w:rPr>
          <w:rFonts w:asciiTheme="minorHAnsi" w:hAnsiTheme="minorHAnsi" w:cstheme="minorHAnsi"/>
          <w:bCs/>
          <w:i/>
        </w:rPr>
        <w:t>on each performance standard</w:t>
      </w:r>
      <w:r w:rsidR="00B01057" w:rsidRPr="00556D5B">
        <w:rPr>
          <w:rFonts w:asciiTheme="minorHAnsi" w:hAnsiTheme="minorHAnsi" w:cstheme="minorHAnsi"/>
          <w:bCs/>
          <w:i/>
        </w:rPr>
        <w:t xml:space="preserve"> and list your strengths and areas for growth</w:t>
      </w:r>
      <w:r w:rsidRPr="00556D5B">
        <w:rPr>
          <w:rFonts w:asciiTheme="minorHAnsi" w:hAnsiTheme="minorHAnsi" w:cstheme="minorHAnsi"/>
          <w:bCs/>
          <w:i/>
        </w:rPr>
        <w:t>.</w:t>
      </w:r>
      <w:r w:rsidR="00B01057" w:rsidRPr="00556D5B">
        <w:rPr>
          <w:rFonts w:asciiTheme="minorHAnsi" w:hAnsiTheme="minorHAnsi" w:cstheme="minorHAnsi"/>
          <w:bCs/>
          <w:i/>
        </w:rPr>
        <w:t xml:space="preserve"> A complete listing of performance standards and indicators can be found at the end of this form.</w:t>
      </w:r>
    </w:p>
    <w:p w:rsidR="00663D9D" w:rsidRPr="00556D5B" w:rsidRDefault="00663D9D" w:rsidP="00CD4B60">
      <w:pPr>
        <w:ind w:left="-90"/>
        <w:rPr>
          <w:rFonts w:asciiTheme="minorHAnsi" w:hAnsiTheme="minorHAnsi" w:cstheme="minorHAnsi"/>
          <w:bCs/>
          <w:i/>
        </w:rPr>
      </w:pPr>
    </w:p>
    <w:tbl>
      <w:tblPr>
        <w:tblW w:w="972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870"/>
        <w:gridCol w:w="450"/>
        <w:gridCol w:w="450"/>
        <w:gridCol w:w="450"/>
        <w:gridCol w:w="450"/>
        <w:gridCol w:w="4050"/>
      </w:tblGrid>
      <w:tr w:rsidR="00CD4B60" w:rsidRPr="00556D5B">
        <w:tc>
          <w:tcPr>
            <w:tcW w:w="3870" w:type="dxa"/>
            <w:shd w:val="clear" w:color="auto" w:fill="D9D9D9"/>
            <w:vAlign w:val="center"/>
          </w:tcPr>
          <w:p w:rsidR="00CD4B60" w:rsidRPr="00556D5B" w:rsidRDefault="007379C0" w:rsidP="007379C0">
            <w:pPr>
              <w:pStyle w:val="NoSpacing"/>
              <w:jc w:val="center"/>
              <w:rPr>
                <w:b/>
              </w:rPr>
            </w:pPr>
            <w:r w:rsidRPr="00556D5B">
              <w:rPr>
                <w:b/>
              </w:rPr>
              <w:t>Standard</w:t>
            </w:r>
          </w:p>
        </w:tc>
        <w:tc>
          <w:tcPr>
            <w:tcW w:w="1800" w:type="dxa"/>
            <w:gridSpan w:val="4"/>
            <w:shd w:val="clear" w:color="auto" w:fill="D9D9D9"/>
            <w:vAlign w:val="center"/>
          </w:tcPr>
          <w:p w:rsidR="00CD4B60" w:rsidRPr="00556D5B" w:rsidRDefault="00CD4B60" w:rsidP="000D6ED4">
            <w:pPr>
              <w:pStyle w:val="NoSpacing"/>
              <w:jc w:val="center"/>
              <w:rPr>
                <w:b/>
              </w:rPr>
            </w:pPr>
            <w:r w:rsidRPr="00556D5B">
              <w:rPr>
                <w:b/>
              </w:rPr>
              <w:t>Self-Assessment</w:t>
            </w:r>
          </w:p>
        </w:tc>
        <w:tc>
          <w:tcPr>
            <w:tcW w:w="4050" w:type="dxa"/>
            <w:shd w:val="clear" w:color="auto" w:fill="D9D9D9"/>
            <w:vAlign w:val="center"/>
          </w:tcPr>
          <w:p w:rsidR="00CD4B60" w:rsidRPr="00556D5B" w:rsidRDefault="00CD4B60" w:rsidP="00A72F37">
            <w:pPr>
              <w:pStyle w:val="NoSpacing"/>
              <w:jc w:val="center"/>
              <w:rPr>
                <w:b/>
              </w:rPr>
            </w:pPr>
            <w:r w:rsidRPr="00556D5B">
              <w:rPr>
                <w:b/>
              </w:rPr>
              <w:t>Strengths and areas for growth</w:t>
            </w:r>
          </w:p>
        </w:tc>
      </w:tr>
      <w:tr w:rsidR="00CD4B60" w:rsidRPr="00556D5B">
        <w:tc>
          <w:tcPr>
            <w:tcW w:w="3870" w:type="dxa"/>
            <w:shd w:val="clear" w:color="auto" w:fill="auto"/>
            <w:vAlign w:val="center"/>
          </w:tcPr>
          <w:p w:rsidR="00CD4B60" w:rsidRPr="00556D5B" w:rsidRDefault="007379C0" w:rsidP="007379C0">
            <w:pPr>
              <w:spacing w:line="200" w:lineRule="exact"/>
              <w:rPr>
                <w:rFonts w:asciiTheme="minorHAnsi" w:hAnsiTheme="minorHAnsi" w:cstheme="minorHAnsi"/>
                <w:b/>
                <w:sz w:val="18"/>
                <w:szCs w:val="18"/>
              </w:rPr>
            </w:pPr>
            <w:r w:rsidRPr="00556D5B">
              <w:rPr>
                <w:rFonts w:asciiTheme="minorHAnsi" w:hAnsiTheme="minorHAnsi" w:cstheme="minorHAnsi"/>
                <w:b/>
                <w:sz w:val="18"/>
                <w:szCs w:val="18"/>
              </w:rPr>
              <w:t xml:space="preserve">1. </w:t>
            </w:r>
            <w:r w:rsidR="00CD4B60" w:rsidRPr="00556D5B">
              <w:rPr>
                <w:rFonts w:asciiTheme="minorHAnsi" w:hAnsiTheme="minorHAnsi" w:cstheme="minorHAnsi"/>
                <w:b/>
                <w:sz w:val="18"/>
                <w:szCs w:val="18"/>
              </w:rPr>
              <w:t>Instructional Leadership</w:t>
            </w:r>
          </w:p>
          <w:p w:rsidR="00CD4B60" w:rsidRPr="00556D5B" w:rsidRDefault="00CD4B60" w:rsidP="007379C0">
            <w:pPr>
              <w:pStyle w:val="ListParagraph"/>
              <w:spacing w:line="200" w:lineRule="exact"/>
              <w:ind w:left="-18"/>
              <w:rPr>
                <w:rFonts w:asciiTheme="minorHAnsi" w:hAnsiTheme="minorHAnsi" w:cstheme="minorHAnsi"/>
                <w:i/>
                <w:sz w:val="18"/>
                <w:szCs w:val="18"/>
              </w:rPr>
            </w:pPr>
            <w:r w:rsidRPr="00556D5B">
              <w:rPr>
                <w:rFonts w:asciiTheme="minorHAnsi" w:hAnsiTheme="minorHAnsi" w:cstheme="minorHAnsi"/>
                <w:i/>
                <w:sz w:val="18"/>
                <w:szCs w:val="18"/>
              </w:rPr>
              <w:t xml:space="preserve">The principal fosters the success of all students by facilitating the development, communication, implementation, and evaluation of a shared vision of teaching and learning that leads to student academic </w:t>
            </w:r>
            <w:r w:rsidR="00A972ED" w:rsidRPr="00556D5B">
              <w:rPr>
                <w:rFonts w:asciiTheme="minorHAnsi" w:hAnsiTheme="minorHAnsi" w:cstheme="minorHAnsi"/>
                <w:i/>
                <w:sz w:val="18"/>
                <w:szCs w:val="18"/>
              </w:rPr>
              <w:t>growth</w:t>
            </w:r>
            <w:r w:rsidRPr="00556D5B">
              <w:rPr>
                <w:rFonts w:asciiTheme="minorHAnsi" w:hAnsiTheme="minorHAnsi" w:cstheme="minorHAnsi"/>
                <w:i/>
                <w:sz w:val="18"/>
                <w:szCs w:val="18"/>
              </w:rPr>
              <w:t xml:space="preserve"> and school improvement.</w:t>
            </w:r>
          </w:p>
          <w:p w:rsidR="00663D9D" w:rsidRPr="00556D5B" w:rsidRDefault="00663D9D" w:rsidP="007379C0">
            <w:pPr>
              <w:pStyle w:val="ListParagraph"/>
              <w:spacing w:line="200" w:lineRule="exact"/>
              <w:ind w:left="-18"/>
              <w:rPr>
                <w:rFonts w:asciiTheme="minorHAnsi" w:hAnsiTheme="minorHAnsi" w:cstheme="minorHAnsi"/>
                <w:i/>
                <w:sz w:val="18"/>
                <w:szCs w:val="18"/>
              </w:rPr>
            </w:pPr>
          </w:p>
        </w:tc>
        <w:tc>
          <w:tcPr>
            <w:tcW w:w="450" w:type="dxa"/>
            <w:shd w:val="clear" w:color="auto" w:fill="auto"/>
            <w:vAlign w:val="center"/>
          </w:tcPr>
          <w:p w:rsidR="00CD4B60" w:rsidRPr="00556D5B" w:rsidRDefault="00C855CE" w:rsidP="00A72F37">
            <w:pPr>
              <w:pStyle w:val="NoSpacing"/>
              <w:jc w:val="center"/>
            </w:pPr>
            <w:r>
              <w:t>E</w:t>
            </w:r>
          </w:p>
        </w:tc>
        <w:tc>
          <w:tcPr>
            <w:tcW w:w="450" w:type="dxa"/>
            <w:shd w:val="clear" w:color="auto" w:fill="auto"/>
            <w:vAlign w:val="center"/>
          </w:tcPr>
          <w:p w:rsidR="00CD4B60" w:rsidRPr="00556D5B" w:rsidRDefault="00C855CE" w:rsidP="00A72F37">
            <w:pPr>
              <w:pStyle w:val="NoSpacing"/>
              <w:jc w:val="center"/>
            </w:pPr>
            <w:r>
              <w:t>A</w:t>
            </w:r>
          </w:p>
        </w:tc>
        <w:tc>
          <w:tcPr>
            <w:tcW w:w="450" w:type="dxa"/>
            <w:shd w:val="clear" w:color="auto" w:fill="auto"/>
            <w:vAlign w:val="center"/>
          </w:tcPr>
          <w:p w:rsidR="00CD4B60" w:rsidRPr="00556D5B" w:rsidRDefault="00C855CE" w:rsidP="00A72F37">
            <w:pPr>
              <w:pStyle w:val="NoSpacing"/>
              <w:jc w:val="center"/>
            </w:pPr>
            <w:r>
              <w:t>D</w:t>
            </w:r>
          </w:p>
        </w:tc>
        <w:tc>
          <w:tcPr>
            <w:tcW w:w="450" w:type="dxa"/>
            <w:shd w:val="clear" w:color="auto" w:fill="auto"/>
            <w:vAlign w:val="center"/>
          </w:tcPr>
          <w:p w:rsidR="00CD4B60" w:rsidRPr="00556D5B" w:rsidRDefault="00C855CE" w:rsidP="00A72F37">
            <w:pPr>
              <w:pStyle w:val="NoSpacing"/>
              <w:jc w:val="center"/>
            </w:pPr>
            <w:r>
              <w:t>I</w:t>
            </w:r>
          </w:p>
        </w:tc>
        <w:tc>
          <w:tcPr>
            <w:tcW w:w="4050" w:type="dxa"/>
            <w:shd w:val="clear" w:color="auto" w:fill="auto"/>
          </w:tcPr>
          <w:p w:rsidR="00CD4B60" w:rsidRPr="00556D5B" w:rsidRDefault="00CD4B60" w:rsidP="00A72F37">
            <w:pPr>
              <w:pStyle w:val="NoSpacing"/>
            </w:pPr>
          </w:p>
        </w:tc>
      </w:tr>
      <w:tr w:rsidR="00C855CE" w:rsidRPr="00556D5B">
        <w:tc>
          <w:tcPr>
            <w:tcW w:w="3870" w:type="dxa"/>
            <w:shd w:val="clear" w:color="auto" w:fill="auto"/>
            <w:vAlign w:val="center"/>
          </w:tcPr>
          <w:p w:rsidR="00C855CE" w:rsidRPr="00556D5B" w:rsidRDefault="00C855CE" w:rsidP="007379C0">
            <w:pPr>
              <w:spacing w:line="200" w:lineRule="exact"/>
              <w:rPr>
                <w:rFonts w:asciiTheme="minorHAnsi" w:hAnsiTheme="minorHAnsi" w:cstheme="minorHAnsi"/>
                <w:b/>
                <w:sz w:val="18"/>
                <w:szCs w:val="18"/>
              </w:rPr>
            </w:pPr>
            <w:r w:rsidRPr="00556D5B">
              <w:rPr>
                <w:rFonts w:asciiTheme="minorHAnsi" w:hAnsiTheme="minorHAnsi" w:cstheme="minorHAnsi"/>
                <w:b/>
                <w:sz w:val="18"/>
                <w:szCs w:val="18"/>
              </w:rPr>
              <w:t>2. School Climate</w:t>
            </w:r>
          </w:p>
          <w:p w:rsidR="00C855CE" w:rsidRPr="00556D5B" w:rsidRDefault="00C855CE" w:rsidP="007379C0">
            <w:pPr>
              <w:spacing w:line="200" w:lineRule="exact"/>
              <w:rPr>
                <w:rFonts w:asciiTheme="minorHAnsi" w:hAnsiTheme="minorHAnsi" w:cstheme="minorHAnsi"/>
                <w:i/>
                <w:sz w:val="18"/>
                <w:szCs w:val="18"/>
              </w:rPr>
            </w:pPr>
            <w:r w:rsidRPr="00556D5B">
              <w:rPr>
                <w:rFonts w:asciiTheme="minorHAnsi" w:hAnsiTheme="minorHAnsi" w:cstheme="minorHAnsi"/>
                <w:i/>
                <w:sz w:val="18"/>
                <w:szCs w:val="18"/>
              </w:rPr>
              <w:t>The principal fosters the success of all students by developing, advocating, and sustaining an academically rigorous, positive, and safe school climate for all stakeholders.</w:t>
            </w:r>
          </w:p>
          <w:p w:rsidR="00C855CE" w:rsidRPr="00556D5B" w:rsidRDefault="00C855CE" w:rsidP="007379C0">
            <w:pPr>
              <w:spacing w:line="200" w:lineRule="exact"/>
              <w:rPr>
                <w:rFonts w:asciiTheme="minorHAnsi" w:hAnsiTheme="minorHAnsi" w:cstheme="minorHAnsi"/>
                <w:i/>
                <w:sz w:val="18"/>
                <w:szCs w:val="18"/>
              </w:rPr>
            </w:pPr>
          </w:p>
          <w:p w:rsidR="00C855CE" w:rsidRPr="00556D5B" w:rsidRDefault="00C855CE" w:rsidP="007379C0">
            <w:pPr>
              <w:spacing w:line="200" w:lineRule="exact"/>
              <w:rPr>
                <w:rFonts w:asciiTheme="minorHAnsi" w:hAnsiTheme="minorHAnsi" w:cstheme="minorHAnsi"/>
                <w:i/>
                <w:sz w:val="18"/>
                <w:szCs w:val="18"/>
              </w:rPr>
            </w:pPr>
          </w:p>
        </w:tc>
        <w:tc>
          <w:tcPr>
            <w:tcW w:w="450" w:type="dxa"/>
            <w:shd w:val="clear" w:color="auto" w:fill="auto"/>
            <w:vAlign w:val="center"/>
          </w:tcPr>
          <w:p w:rsidR="00C855CE" w:rsidRPr="00556D5B" w:rsidRDefault="00C855CE" w:rsidP="00C855CE">
            <w:pPr>
              <w:pStyle w:val="NoSpacing"/>
              <w:jc w:val="center"/>
            </w:pPr>
            <w:r>
              <w:t>E</w:t>
            </w:r>
          </w:p>
        </w:tc>
        <w:tc>
          <w:tcPr>
            <w:tcW w:w="450" w:type="dxa"/>
            <w:shd w:val="clear" w:color="auto" w:fill="auto"/>
            <w:vAlign w:val="center"/>
          </w:tcPr>
          <w:p w:rsidR="00C855CE" w:rsidRPr="00556D5B" w:rsidRDefault="00C855CE" w:rsidP="00C855CE">
            <w:pPr>
              <w:pStyle w:val="NoSpacing"/>
              <w:jc w:val="center"/>
            </w:pPr>
            <w:r>
              <w:t>A</w:t>
            </w:r>
          </w:p>
        </w:tc>
        <w:tc>
          <w:tcPr>
            <w:tcW w:w="450" w:type="dxa"/>
            <w:shd w:val="clear" w:color="auto" w:fill="auto"/>
            <w:vAlign w:val="center"/>
          </w:tcPr>
          <w:p w:rsidR="00C855CE" w:rsidRPr="00556D5B" w:rsidRDefault="00C855CE" w:rsidP="00C855CE">
            <w:pPr>
              <w:pStyle w:val="NoSpacing"/>
              <w:jc w:val="center"/>
            </w:pPr>
            <w:r>
              <w:t>D</w:t>
            </w:r>
          </w:p>
        </w:tc>
        <w:tc>
          <w:tcPr>
            <w:tcW w:w="450" w:type="dxa"/>
            <w:shd w:val="clear" w:color="auto" w:fill="auto"/>
            <w:vAlign w:val="center"/>
          </w:tcPr>
          <w:p w:rsidR="00C855CE" w:rsidRPr="00556D5B" w:rsidRDefault="00C855CE" w:rsidP="00C855CE">
            <w:pPr>
              <w:pStyle w:val="NoSpacing"/>
              <w:jc w:val="center"/>
            </w:pPr>
            <w:r>
              <w:t>I</w:t>
            </w:r>
          </w:p>
        </w:tc>
        <w:tc>
          <w:tcPr>
            <w:tcW w:w="4050" w:type="dxa"/>
            <w:shd w:val="clear" w:color="auto" w:fill="auto"/>
          </w:tcPr>
          <w:p w:rsidR="00C855CE" w:rsidRPr="00556D5B" w:rsidRDefault="00C855CE" w:rsidP="00A72F37">
            <w:pPr>
              <w:pStyle w:val="NoSpacing"/>
            </w:pPr>
          </w:p>
        </w:tc>
      </w:tr>
      <w:tr w:rsidR="00C855CE" w:rsidRPr="00556D5B">
        <w:tc>
          <w:tcPr>
            <w:tcW w:w="3870" w:type="dxa"/>
            <w:shd w:val="clear" w:color="auto" w:fill="auto"/>
            <w:vAlign w:val="center"/>
          </w:tcPr>
          <w:p w:rsidR="00C855CE" w:rsidRPr="00556D5B" w:rsidRDefault="00C855CE" w:rsidP="007379C0">
            <w:pPr>
              <w:pStyle w:val="NoSpacing"/>
              <w:spacing w:line="200" w:lineRule="exact"/>
              <w:rPr>
                <w:rFonts w:asciiTheme="minorHAnsi" w:hAnsiTheme="minorHAnsi" w:cstheme="minorHAnsi"/>
                <w:b/>
                <w:sz w:val="18"/>
                <w:szCs w:val="18"/>
              </w:rPr>
            </w:pPr>
            <w:r w:rsidRPr="00556D5B">
              <w:rPr>
                <w:rFonts w:asciiTheme="minorHAnsi" w:hAnsiTheme="minorHAnsi" w:cstheme="minorHAnsi"/>
                <w:b/>
                <w:sz w:val="18"/>
                <w:szCs w:val="18"/>
              </w:rPr>
              <w:t>3. Human Resource Management</w:t>
            </w:r>
          </w:p>
          <w:p w:rsidR="00C855CE" w:rsidRPr="00556D5B" w:rsidRDefault="00C855CE" w:rsidP="007379C0">
            <w:pPr>
              <w:pStyle w:val="NoSpacing"/>
              <w:spacing w:line="200" w:lineRule="exact"/>
              <w:rPr>
                <w:rFonts w:asciiTheme="minorHAnsi" w:hAnsiTheme="minorHAnsi" w:cstheme="minorHAnsi"/>
                <w:i/>
                <w:sz w:val="18"/>
                <w:szCs w:val="18"/>
              </w:rPr>
            </w:pPr>
            <w:r w:rsidRPr="00556D5B">
              <w:rPr>
                <w:rFonts w:asciiTheme="minorHAnsi" w:hAnsiTheme="minorHAnsi" w:cstheme="minorHAnsi"/>
                <w:bCs/>
                <w:i/>
                <w:sz w:val="18"/>
                <w:szCs w:val="18"/>
              </w:rPr>
              <w:t>T</w:t>
            </w:r>
            <w:r w:rsidRPr="00556D5B">
              <w:rPr>
                <w:rFonts w:asciiTheme="minorHAnsi" w:hAnsiTheme="minorHAnsi" w:cstheme="minorHAnsi"/>
                <w:i/>
                <w:sz w:val="18"/>
                <w:szCs w:val="18"/>
              </w:rPr>
              <w:t>he principal fosters effective human resources management by assisting with selection and induction, and by supporting, evaluating, and retaining quality instructional and support personnel.</w:t>
            </w:r>
          </w:p>
          <w:p w:rsidR="00C855CE" w:rsidRPr="00556D5B" w:rsidRDefault="00C855CE" w:rsidP="007379C0">
            <w:pPr>
              <w:pStyle w:val="NoSpacing"/>
              <w:spacing w:line="200" w:lineRule="exact"/>
              <w:rPr>
                <w:rFonts w:asciiTheme="minorHAnsi" w:hAnsiTheme="minorHAnsi" w:cstheme="minorHAnsi"/>
                <w:sz w:val="18"/>
                <w:szCs w:val="18"/>
              </w:rPr>
            </w:pPr>
          </w:p>
        </w:tc>
        <w:tc>
          <w:tcPr>
            <w:tcW w:w="450" w:type="dxa"/>
            <w:shd w:val="clear" w:color="auto" w:fill="auto"/>
            <w:vAlign w:val="center"/>
          </w:tcPr>
          <w:p w:rsidR="00C855CE" w:rsidRPr="00556D5B" w:rsidRDefault="00C855CE" w:rsidP="00C855CE">
            <w:pPr>
              <w:pStyle w:val="NoSpacing"/>
              <w:jc w:val="center"/>
            </w:pPr>
            <w:r>
              <w:t>E</w:t>
            </w:r>
          </w:p>
        </w:tc>
        <w:tc>
          <w:tcPr>
            <w:tcW w:w="450" w:type="dxa"/>
            <w:shd w:val="clear" w:color="auto" w:fill="auto"/>
            <w:vAlign w:val="center"/>
          </w:tcPr>
          <w:p w:rsidR="00C855CE" w:rsidRPr="00556D5B" w:rsidRDefault="00C855CE" w:rsidP="00C855CE">
            <w:pPr>
              <w:pStyle w:val="NoSpacing"/>
              <w:jc w:val="center"/>
            </w:pPr>
            <w:r>
              <w:t>A</w:t>
            </w:r>
          </w:p>
        </w:tc>
        <w:tc>
          <w:tcPr>
            <w:tcW w:w="450" w:type="dxa"/>
            <w:shd w:val="clear" w:color="auto" w:fill="auto"/>
            <w:vAlign w:val="center"/>
          </w:tcPr>
          <w:p w:rsidR="00C855CE" w:rsidRPr="00556D5B" w:rsidRDefault="00C855CE" w:rsidP="00C855CE">
            <w:pPr>
              <w:pStyle w:val="NoSpacing"/>
              <w:jc w:val="center"/>
            </w:pPr>
            <w:r>
              <w:t>D</w:t>
            </w:r>
          </w:p>
        </w:tc>
        <w:tc>
          <w:tcPr>
            <w:tcW w:w="450" w:type="dxa"/>
            <w:shd w:val="clear" w:color="auto" w:fill="auto"/>
            <w:vAlign w:val="center"/>
          </w:tcPr>
          <w:p w:rsidR="00C855CE" w:rsidRPr="00556D5B" w:rsidRDefault="00C855CE" w:rsidP="00C855CE">
            <w:pPr>
              <w:pStyle w:val="NoSpacing"/>
              <w:jc w:val="center"/>
            </w:pPr>
            <w:r>
              <w:t>I</w:t>
            </w:r>
          </w:p>
        </w:tc>
        <w:tc>
          <w:tcPr>
            <w:tcW w:w="4050" w:type="dxa"/>
            <w:shd w:val="clear" w:color="auto" w:fill="auto"/>
          </w:tcPr>
          <w:p w:rsidR="00C855CE" w:rsidRPr="00556D5B" w:rsidRDefault="00C855CE" w:rsidP="00A72F37">
            <w:pPr>
              <w:pStyle w:val="NoSpacing"/>
            </w:pPr>
          </w:p>
        </w:tc>
      </w:tr>
      <w:tr w:rsidR="00C855CE" w:rsidRPr="00556D5B">
        <w:tc>
          <w:tcPr>
            <w:tcW w:w="3870" w:type="dxa"/>
            <w:shd w:val="clear" w:color="auto" w:fill="auto"/>
            <w:vAlign w:val="center"/>
          </w:tcPr>
          <w:p w:rsidR="00C855CE" w:rsidRPr="00556D5B" w:rsidRDefault="00C855CE" w:rsidP="007379C0">
            <w:pPr>
              <w:pStyle w:val="NoSpacing"/>
              <w:spacing w:line="200" w:lineRule="exact"/>
              <w:rPr>
                <w:b/>
                <w:sz w:val="18"/>
                <w:szCs w:val="18"/>
              </w:rPr>
            </w:pPr>
            <w:r w:rsidRPr="00556D5B">
              <w:rPr>
                <w:b/>
                <w:sz w:val="18"/>
                <w:szCs w:val="18"/>
              </w:rPr>
              <w:t>4. Organizational Management</w:t>
            </w:r>
          </w:p>
          <w:p w:rsidR="00C855CE" w:rsidRPr="00556D5B" w:rsidRDefault="00C855CE" w:rsidP="0036321B">
            <w:pPr>
              <w:pStyle w:val="NoSpacing"/>
              <w:spacing w:line="200" w:lineRule="exact"/>
              <w:rPr>
                <w:rFonts w:asciiTheme="minorHAnsi" w:eastAsia="MS Mincho" w:hAnsiTheme="minorHAnsi" w:cstheme="minorHAnsi"/>
                <w:i/>
                <w:sz w:val="18"/>
              </w:rPr>
            </w:pPr>
            <w:r w:rsidRPr="00556D5B">
              <w:rPr>
                <w:rFonts w:asciiTheme="minorHAnsi" w:eastAsia="MS Mincho" w:hAnsiTheme="minorHAnsi" w:cstheme="minorHAnsi"/>
                <w:i/>
                <w:sz w:val="18"/>
              </w:rPr>
              <w:t>The principal fosters the success of all students by supporting, managing, and overseeing the school’s organization, operation, and use of resources.</w:t>
            </w:r>
          </w:p>
          <w:p w:rsidR="00C855CE" w:rsidRPr="00556D5B" w:rsidRDefault="00C855CE" w:rsidP="0036321B">
            <w:pPr>
              <w:pStyle w:val="NoSpacing"/>
              <w:spacing w:line="200" w:lineRule="exact"/>
              <w:rPr>
                <w:rFonts w:asciiTheme="minorHAnsi" w:eastAsia="MS Mincho" w:hAnsiTheme="minorHAnsi" w:cstheme="minorHAnsi"/>
                <w:i/>
                <w:sz w:val="18"/>
              </w:rPr>
            </w:pPr>
          </w:p>
          <w:p w:rsidR="00C855CE" w:rsidRPr="00556D5B" w:rsidRDefault="00C855CE" w:rsidP="0036321B">
            <w:pPr>
              <w:pStyle w:val="NoSpacing"/>
              <w:spacing w:line="200" w:lineRule="exact"/>
              <w:rPr>
                <w:b/>
                <w:sz w:val="18"/>
                <w:szCs w:val="18"/>
              </w:rPr>
            </w:pPr>
          </w:p>
        </w:tc>
        <w:tc>
          <w:tcPr>
            <w:tcW w:w="450" w:type="dxa"/>
            <w:shd w:val="clear" w:color="auto" w:fill="auto"/>
            <w:vAlign w:val="center"/>
          </w:tcPr>
          <w:p w:rsidR="00C855CE" w:rsidRPr="00556D5B" w:rsidRDefault="00C855CE" w:rsidP="00C855CE">
            <w:pPr>
              <w:pStyle w:val="NoSpacing"/>
              <w:jc w:val="center"/>
            </w:pPr>
            <w:r>
              <w:t>E</w:t>
            </w:r>
          </w:p>
        </w:tc>
        <w:tc>
          <w:tcPr>
            <w:tcW w:w="450" w:type="dxa"/>
            <w:shd w:val="clear" w:color="auto" w:fill="auto"/>
            <w:vAlign w:val="center"/>
          </w:tcPr>
          <w:p w:rsidR="00C855CE" w:rsidRPr="00556D5B" w:rsidRDefault="00C855CE" w:rsidP="00C855CE">
            <w:pPr>
              <w:pStyle w:val="NoSpacing"/>
              <w:jc w:val="center"/>
            </w:pPr>
            <w:r>
              <w:t>A</w:t>
            </w:r>
          </w:p>
        </w:tc>
        <w:tc>
          <w:tcPr>
            <w:tcW w:w="450" w:type="dxa"/>
            <w:shd w:val="clear" w:color="auto" w:fill="auto"/>
            <w:vAlign w:val="center"/>
          </w:tcPr>
          <w:p w:rsidR="00C855CE" w:rsidRPr="00556D5B" w:rsidRDefault="00C855CE" w:rsidP="00C855CE">
            <w:pPr>
              <w:pStyle w:val="NoSpacing"/>
              <w:jc w:val="center"/>
            </w:pPr>
            <w:r>
              <w:t>D</w:t>
            </w:r>
          </w:p>
        </w:tc>
        <w:tc>
          <w:tcPr>
            <w:tcW w:w="450" w:type="dxa"/>
            <w:shd w:val="clear" w:color="auto" w:fill="auto"/>
            <w:vAlign w:val="center"/>
          </w:tcPr>
          <w:p w:rsidR="00C855CE" w:rsidRPr="00556D5B" w:rsidRDefault="00C855CE" w:rsidP="00C855CE">
            <w:pPr>
              <w:pStyle w:val="NoSpacing"/>
              <w:jc w:val="center"/>
            </w:pPr>
            <w:r>
              <w:t>I</w:t>
            </w:r>
          </w:p>
        </w:tc>
        <w:tc>
          <w:tcPr>
            <w:tcW w:w="4050" w:type="dxa"/>
            <w:shd w:val="clear" w:color="auto" w:fill="auto"/>
          </w:tcPr>
          <w:p w:rsidR="00C855CE" w:rsidRPr="00556D5B" w:rsidRDefault="00C855CE" w:rsidP="00A72F37">
            <w:pPr>
              <w:pStyle w:val="NoSpacing"/>
            </w:pPr>
          </w:p>
        </w:tc>
      </w:tr>
      <w:tr w:rsidR="00C855CE" w:rsidRPr="00556D5B">
        <w:tc>
          <w:tcPr>
            <w:tcW w:w="3870" w:type="dxa"/>
            <w:shd w:val="clear" w:color="auto" w:fill="auto"/>
            <w:vAlign w:val="center"/>
          </w:tcPr>
          <w:p w:rsidR="00C855CE" w:rsidRPr="00556D5B" w:rsidRDefault="00C855CE" w:rsidP="007379C0">
            <w:pPr>
              <w:pStyle w:val="NoSpacing"/>
              <w:spacing w:line="200" w:lineRule="exact"/>
              <w:rPr>
                <w:b/>
                <w:sz w:val="18"/>
                <w:szCs w:val="18"/>
              </w:rPr>
            </w:pPr>
            <w:r w:rsidRPr="00556D5B">
              <w:rPr>
                <w:b/>
                <w:sz w:val="18"/>
                <w:szCs w:val="18"/>
              </w:rPr>
              <w:t>5. Communication and Community Relationship</w:t>
            </w:r>
          </w:p>
          <w:p w:rsidR="00C855CE" w:rsidRPr="00556D5B" w:rsidRDefault="00C855CE" w:rsidP="0036321B">
            <w:pPr>
              <w:pStyle w:val="NoSpacing"/>
              <w:spacing w:line="200" w:lineRule="exact"/>
              <w:rPr>
                <w:rFonts w:asciiTheme="minorHAnsi" w:eastAsia="MS Mincho" w:hAnsiTheme="minorHAnsi" w:cstheme="minorHAnsi"/>
                <w:bCs/>
                <w:i/>
                <w:sz w:val="18"/>
              </w:rPr>
            </w:pPr>
            <w:r w:rsidRPr="00556D5B">
              <w:rPr>
                <w:rFonts w:asciiTheme="minorHAnsi" w:eastAsia="MS Mincho" w:hAnsiTheme="minorHAnsi" w:cstheme="minorHAnsi"/>
                <w:bCs/>
                <w:i/>
                <w:sz w:val="18"/>
              </w:rPr>
              <w:t xml:space="preserve">The </w:t>
            </w:r>
            <w:r w:rsidRPr="00556D5B">
              <w:rPr>
                <w:rFonts w:asciiTheme="minorHAnsi" w:eastAsia="MS Mincho" w:hAnsiTheme="minorHAnsi" w:cstheme="minorHAnsi"/>
                <w:i/>
                <w:sz w:val="18"/>
              </w:rPr>
              <w:t>principal</w:t>
            </w:r>
            <w:r w:rsidRPr="00556D5B">
              <w:rPr>
                <w:rFonts w:asciiTheme="minorHAnsi" w:eastAsia="MS Mincho" w:hAnsiTheme="minorHAnsi" w:cstheme="minorHAnsi"/>
                <w:bCs/>
                <w:i/>
                <w:sz w:val="18"/>
              </w:rPr>
              <w:t xml:space="preserve"> fosters the success of all students by communicating and collaborating effectively with stakeholders.</w:t>
            </w:r>
          </w:p>
          <w:p w:rsidR="00C855CE" w:rsidRPr="00556D5B" w:rsidRDefault="00C855CE" w:rsidP="0036321B">
            <w:pPr>
              <w:pStyle w:val="NoSpacing"/>
              <w:spacing w:line="200" w:lineRule="exact"/>
              <w:rPr>
                <w:rFonts w:asciiTheme="minorHAnsi" w:eastAsia="MS Mincho" w:hAnsiTheme="minorHAnsi" w:cstheme="minorHAnsi"/>
                <w:bCs/>
                <w:i/>
                <w:sz w:val="18"/>
              </w:rPr>
            </w:pPr>
          </w:p>
          <w:p w:rsidR="00C855CE" w:rsidRPr="00556D5B" w:rsidRDefault="00C855CE" w:rsidP="0036321B">
            <w:pPr>
              <w:pStyle w:val="NoSpacing"/>
              <w:spacing w:line="200" w:lineRule="exact"/>
              <w:rPr>
                <w:rFonts w:asciiTheme="minorHAnsi" w:eastAsia="MS Mincho" w:hAnsiTheme="minorHAnsi" w:cstheme="minorHAnsi"/>
                <w:bCs/>
                <w:i/>
                <w:sz w:val="18"/>
              </w:rPr>
            </w:pPr>
          </w:p>
          <w:p w:rsidR="00C855CE" w:rsidRPr="00556D5B" w:rsidRDefault="00C855CE" w:rsidP="0036321B">
            <w:pPr>
              <w:pStyle w:val="NoSpacing"/>
              <w:spacing w:line="200" w:lineRule="exact"/>
              <w:rPr>
                <w:b/>
                <w:sz w:val="18"/>
                <w:szCs w:val="18"/>
              </w:rPr>
            </w:pPr>
          </w:p>
        </w:tc>
        <w:tc>
          <w:tcPr>
            <w:tcW w:w="450" w:type="dxa"/>
            <w:shd w:val="clear" w:color="auto" w:fill="auto"/>
            <w:vAlign w:val="center"/>
          </w:tcPr>
          <w:p w:rsidR="00C855CE" w:rsidRPr="00556D5B" w:rsidRDefault="00C855CE" w:rsidP="00C855CE">
            <w:pPr>
              <w:pStyle w:val="NoSpacing"/>
              <w:jc w:val="center"/>
            </w:pPr>
            <w:r>
              <w:t>E</w:t>
            </w:r>
          </w:p>
        </w:tc>
        <w:tc>
          <w:tcPr>
            <w:tcW w:w="450" w:type="dxa"/>
            <w:shd w:val="clear" w:color="auto" w:fill="auto"/>
            <w:vAlign w:val="center"/>
          </w:tcPr>
          <w:p w:rsidR="00C855CE" w:rsidRPr="00556D5B" w:rsidRDefault="00C855CE" w:rsidP="00C855CE">
            <w:pPr>
              <w:pStyle w:val="NoSpacing"/>
              <w:jc w:val="center"/>
            </w:pPr>
            <w:r>
              <w:t>A</w:t>
            </w:r>
          </w:p>
        </w:tc>
        <w:tc>
          <w:tcPr>
            <w:tcW w:w="450" w:type="dxa"/>
            <w:shd w:val="clear" w:color="auto" w:fill="auto"/>
            <w:vAlign w:val="center"/>
          </w:tcPr>
          <w:p w:rsidR="00C855CE" w:rsidRPr="00556D5B" w:rsidRDefault="00C855CE" w:rsidP="00C855CE">
            <w:pPr>
              <w:pStyle w:val="NoSpacing"/>
              <w:jc w:val="center"/>
            </w:pPr>
            <w:r>
              <w:t>D</w:t>
            </w:r>
          </w:p>
        </w:tc>
        <w:tc>
          <w:tcPr>
            <w:tcW w:w="450" w:type="dxa"/>
            <w:shd w:val="clear" w:color="auto" w:fill="auto"/>
            <w:vAlign w:val="center"/>
          </w:tcPr>
          <w:p w:rsidR="00C855CE" w:rsidRPr="00556D5B" w:rsidRDefault="00C855CE" w:rsidP="00C855CE">
            <w:pPr>
              <w:pStyle w:val="NoSpacing"/>
              <w:jc w:val="center"/>
            </w:pPr>
            <w:r>
              <w:t>I</w:t>
            </w:r>
          </w:p>
        </w:tc>
        <w:tc>
          <w:tcPr>
            <w:tcW w:w="4050" w:type="dxa"/>
            <w:shd w:val="clear" w:color="auto" w:fill="auto"/>
          </w:tcPr>
          <w:p w:rsidR="00C855CE" w:rsidRPr="00556D5B" w:rsidRDefault="00C855CE" w:rsidP="00A72F37">
            <w:pPr>
              <w:pStyle w:val="NoSpacing"/>
            </w:pPr>
          </w:p>
        </w:tc>
      </w:tr>
      <w:tr w:rsidR="00C855CE" w:rsidRPr="00556D5B">
        <w:tc>
          <w:tcPr>
            <w:tcW w:w="3870" w:type="dxa"/>
            <w:shd w:val="clear" w:color="auto" w:fill="auto"/>
            <w:vAlign w:val="center"/>
          </w:tcPr>
          <w:p w:rsidR="00C855CE" w:rsidRPr="00556D5B" w:rsidRDefault="00C855CE" w:rsidP="007379C0">
            <w:pPr>
              <w:pStyle w:val="NoSpacing"/>
              <w:spacing w:line="200" w:lineRule="exact"/>
              <w:rPr>
                <w:b/>
                <w:sz w:val="18"/>
                <w:szCs w:val="18"/>
              </w:rPr>
            </w:pPr>
            <w:r w:rsidRPr="00556D5B">
              <w:rPr>
                <w:b/>
                <w:sz w:val="18"/>
                <w:szCs w:val="18"/>
              </w:rPr>
              <w:t>6. Professionalism</w:t>
            </w:r>
          </w:p>
          <w:p w:rsidR="00C855CE" w:rsidRPr="00556D5B" w:rsidRDefault="00C855CE" w:rsidP="007D1B0A">
            <w:pPr>
              <w:pStyle w:val="NoSpacing"/>
              <w:spacing w:line="200" w:lineRule="exact"/>
              <w:rPr>
                <w:rFonts w:asciiTheme="minorHAnsi" w:hAnsiTheme="minorHAnsi" w:cstheme="minorHAnsi"/>
                <w:sz w:val="18"/>
              </w:rPr>
            </w:pPr>
            <w:r w:rsidRPr="00556D5B">
              <w:rPr>
                <w:rFonts w:asciiTheme="minorHAnsi" w:hAnsiTheme="minorHAnsi" w:cstheme="minorHAnsi"/>
                <w:i/>
                <w:sz w:val="18"/>
              </w:rPr>
              <w:t>The principal fosters the success of all students by demonstrating professional standards and ethics, engaging in continuous professional learning, and contributing to the profession</w:t>
            </w:r>
            <w:r w:rsidRPr="00556D5B">
              <w:rPr>
                <w:rFonts w:asciiTheme="minorHAnsi" w:hAnsiTheme="minorHAnsi" w:cstheme="minorHAnsi"/>
                <w:sz w:val="18"/>
              </w:rPr>
              <w:t>.</w:t>
            </w:r>
          </w:p>
          <w:p w:rsidR="00C855CE" w:rsidRPr="00556D5B" w:rsidRDefault="00C855CE" w:rsidP="007D1B0A">
            <w:pPr>
              <w:pStyle w:val="NoSpacing"/>
              <w:spacing w:line="200" w:lineRule="exact"/>
              <w:rPr>
                <w:rFonts w:asciiTheme="minorHAnsi" w:hAnsiTheme="minorHAnsi" w:cstheme="minorHAnsi"/>
                <w:sz w:val="18"/>
              </w:rPr>
            </w:pPr>
          </w:p>
          <w:p w:rsidR="00C855CE" w:rsidRPr="00556D5B" w:rsidRDefault="00C855CE" w:rsidP="007D1B0A">
            <w:pPr>
              <w:pStyle w:val="NoSpacing"/>
              <w:spacing w:line="200" w:lineRule="exact"/>
              <w:rPr>
                <w:rFonts w:asciiTheme="minorHAnsi" w:hAnsiTheme="minorHAnsi" w:cstheme="minorHAnsi"/>
                <w:b/>
                <w:sz w:val="18"/>
                <w:szCs w:val="18"/>
              </w:rPr>
            </w:pPr>
          </w:p>
        </w:tc>
        <w:tc>
          <w:tcPr>
            <w:tcW w:w="450" w:type="dxa"/>
            <w:shd w:val="clear" w:color="auto" w:fill="auto"/>
            <w:vAlign w:val="center"/>
          </w:tcPr>
          <w:p w:rsidR="00C855CE" w:rsidRPr="00556D5B" w:rsidRDefault="00C855CE" w:rsidP="00C855CE">
            <w:pPr>
              <w:pStyle w:val="NoSpacing"/>
              <w:jc w:val="center"/>
            </w:pPr>
            <w:r>
              <w:t>E</w:t>
            </w:r>
          </w:p>
        </w:tc>
        <w:tc>
          <w:tcPr>
            <w:tcW w:w="450" w:type="dxa"/>
            <w:shd w:val="clear" w:color="auto" w:fill="auto"/>
            <w:vAlign w:val="center"/>
          </w:tcPr>
          <w:p w:rsidR="00C855CE" w:rsidRPr="00556D5B" w:rsidRDefault="00C855CE" w:rsidP="00C855CE">
            <w:pPr>
              <w:pStyle w:val="NoSpacing"/>
              <w:jc w:val="center"/>
            </w:pPr>
            <w:r>
              <w:t>A</w:t>
            </w:r>
          </w:p>
        </w:tc>
        <w:tc>
          <w:tcPr>
            <w:tcW w:w="450" w:type="dxa"/>
            <w:shd w:val="clear" w:color="auto" w:fill="auto"/>
            <w:vAlign w:val="center"/>
          </w:tcPr>
          <w:p w:rsidR="00C855CE" w:rsidRPr="00556D5B" w:rsidRDefault="00C855CE" w:rsidP="00C855CE">
            <w:pPr>
              <w:pStyle w:val="NoSpacing"/>
              <w:jc w:val="center"/>
            </w:pPr>
            <w:r>
              <w:t>D</w:t>
            </w:r>
          </w:p>
        </w:tc>
        <w:tc>
          <w:tcPr>
            <w:tcW w:w="450" w:type="dxa"/>
            <w:shd w:val="clear" w:color="auto" w:fill="auto"/>
            <w:vAlign w:val="center"/>
          </w:tcPr>
          <w:p w:rsidR="00C855CE" w:rsidRPr="00556D5B" w:rsidRDefault="00C855CE" w:rsidP="00C855CE">
            <w:pPr>
              <w:pStyle w:val="NoSpacing"/>
              <w:jc w:val="center"/>
            </w:pPr>
            <w:r>
              <w:t>I</w:t>
            </w:r>
          </w:p>
        </w:tc>
        <w:tc>
          <w:tcPr>
            <w:tcW w:w="4050" w:type="dxa"/>
            <w:shd w:val="clear" w:color="auto" w:fill="auto"/>
          </w:tcPr>
          <w:p w:rsidR="00C855CE" w:rsidRPr="00556D5B" w:rsidRDefault="00C855CE" w:rsidP="00A72F37">
            <w:pPr>
              <w:pStyle w:val="NoSpacing"/>
            </w:pPr>
          </w:p>
        </w:tc>
      </w:tr>
      <w:tr w:rsidR="00C855CE" w:rsidRPr="00556D5B">
        <w:tc>
          <w:tcPr>
            <w:tcW w:w="3870" w:type="dxa"/>
            <w:shd w:val="clear" w:color="auto" w:fill="auto"/>
            <w:vAlign w:val="center"/>
          </w:tcPr>
          <w:p w:rsidR="00C855CE" w:rsidRPr="00556D5B" w:rsidRDefault="00C855CE" w:rsidP="007379C0">
            <w:pPr>
              <w:pStyle w:val="NoSpacing"/>
              <w:spacing w:line="200" w:lineRule="exact"/>
              <w:rPr>
                <w:b/>
                <w:sz w:val="18"/>
                <w:szCs w:val="18"/>
              </w:rPr>
            </w:pPr>
            <w:r w:rsidRPr="00556D5B">
              <w:rPr>
                <w:b/>
                <w:sz w:val="18"/>
                <w:szCs w:val="18"/>
              </w:rPr>
              <w:t>7. Student Progress</w:t>
            </w:r>
          </w:p>
          <w:p w:rsidR="00C855CE" w:rsidRPr="00556D5B" w:rsidRDefault="00C855CE" w:rsidP="00AF3532">
            <w:pPr>
              <w:pStyle w:val="NoSpacing"/>
              <w:rPr>
                <w:rFonts w:ascii="Times New Roman" w:hAnsi="Times New Roman" w:cstheme="minorBidi"/>
                <w:i/>
                <w:sz w:val="18"/>
              </w:rPr>
            </w:pPr>
            <w:r w:rsidRPr="00556D5B">
              <w:rPr>
                <w:rFonts w:ascii="Times New Roman" w:hAnsi="Times New Roman"/>
                <w:i/>
                <w:sz w:val="18"/>
              </w:rPr>
              <w:t xml:space="preserve">The </w:t>
            </w:r>
            <w:r w:rsidRPr="00556D5B">
              <w:rPr>
                <w:rFonts w:ascii="Times New Roman" w:hAnsi="Times New Roman" w:cstheme="minorBidi"/>
                <w:i/>
                <w:sz w:val="18"/>
              </w:rPr>
              <w:t>principal’s leadership results in acceptable, measurable student academic growth based on established standards.</w:t>
            </w:r>
          </w:p>
          <w:p w:rsidR="00C855CE" w:rsidRPr="00556D5B" w:rsidRDefault="00C855CE" w:rsidP="00AF3532">
            <w:pPr>
              <w:pStyle w:val="NoSpacing"/>
              <w:rPr>
                <w:rFonts w:ascii="Times New Roman" w:hAnsi="Times New Roman" w:cstheme="minorBidi"/>
                <w:i/>
                <w:sz w:val="18"/>
              </w:rPr>
            </w:pPr>
          </w:p>
          <w:p w:rsidR="00C855CE" w:rsidRPr="00556D5B" w:rsidRDefault="00C855CE" w:rsidP="00AF3532">
            <w:pPr>
              <w:pStyle w:val="NoSpacing"/>
              <w:rPr>
                <w:rFonts w:ascii="Times New Roman" w:hAnsi="Times New Roman" w:cstheme="minorBidi"/>
                <w:i/>
                <w:sz w:val="18"/>
              </w:rPr>
            </w:pPr>
          </w:p>
          <w:p w:rsidR="00C855CE" w:rsidRPr="00556D5B" w:rsidRDefault="00C855CE" w:rsidP="00AF3532">
            <w:pPr>
              <w:pStyle w:val="NoSpacing"/>
              <w:rPr>
                <w:b/>
                <w:sz w:val="18"/>
                <w:szCs w:val="18"/>
              </w:rPr>
            </w:pPr>
          </w:p>
        </w:tc>
        <w:tc>
          <w:tcPr>
            <w:tcW w:w="450" w:type="dxa"/>
            <w:shd w:val="clear" w:color="auto" w:fill="auto"/>
            <w:vAlign w:val="center"/>
          </w:tcPr>
          <w:p w:rsidR="00C855CE" w:rsidRPr="00556D5B" w:rsidRDefault="00C855CE" w:rsidP="00C855CE">
            <w:pPr>
              <w:pStyle w:val="NoSpacing"/>
              <w:jc w:val="center"/>
            </w:pPr>
            <w:r>
              <w:t>E</w:t>
            </w:r>
          </w:p>
        </w:tc>
        <w:tc>
          <w:tcPr>
            <w:tcW w:w="450" w:type="dxa"/>
            <w:shd w:val="clear" w:color="auto" w:fill="auto"/>
            <w:vAlign w:val="center"/>
          </w:tcPr>
          <w:p w:rsidR="00C855CE" w:rsidRPr="00556D5B" w:rsidRDefault="00C855CE" w:rsidP="00C855CE">
            <w:pPr>
              <w:pStyle w:val="NoSpacing"/>
              <w:jc w:val="center"/>
            </w:pPr>
            <w:r>
              <w:t>A</w:t>
            </w:r>
          </w:p>
        </w:tc>
        <w:tc>
          <w:tcPr>
            <w:tcW w:w="450" w:type="dxa"/>
            <w:shd w:val="clear" w:color="auto" w:fill="auto"/>
            <w:vAlign w:val="center"/>
          </w:tcPr>
          <w:p w:rsidR="00C855CE" w:rsidRPr="00556D5B" w:rsidRDefault="00C855CE" w:rsidP="00C855CE">
            <w:pPr>
              <w:pStyle w:val="NoSpacing"/>
              <w:jc w:val="center"/>
            </w:pPr>
            <w:r>
              <w:t>D</w:t>
            </w:r>
          </w:p>
        </w:tc>
        <w:tc>
          <w:tcPr>
            <w:tcW w:w="450" w:type="dxa"/>
            <w:shd w:val="clear" w:color="auto" w:fill="auto"/>
            <w:vAlign w:val="center"/>
          </w:tcPr>
          <w:p w:rsidR="00C855CE" w:rsidRPr="00556D5B" w:rsidRDefault="00C855CE" w:rsidP="00C855CE">
            <w:pPr>
              <w:pStyle w:val="NoSpacing"/>
              <w:jc w:val="center"/>
            </w:pPr>
            <w:r>
              <w:t>I</w:t>
            </w:r>
          </w:p>
        </w:tc>
        <w:tc>
          <w:tcPr>
            <w:tcW w:w="4050" w:type="dxa"/>
            <w:shd w:val="clear" w:color="auto" w:fill="auto"/>
          </w:tcPr>
          <w:p w:rsidR="00C855CE" w:rsidRPr="00556D5B" w:rsidRDefault="00C855CE" w:rsidP="00A72F37">
            <w:pPr>
              <w:pStyle w:val="NoSpacing"/>
            </w:pPr>
          </w:p>
        </w:tc>
      </w:tr>
    </w:tbl>
    <w:p w:rsidR="00CD4B60" w:rsidRPr="00556D5B" w:rsidRDefault="00CD4B60" w:rsidP="00CD4B60">
      <w:pPr>
        <w:pStyle w:val="NoSpacing"/>
        <w:rPr>
          <w:sz w:val="12"/>
          <w:szCs w:val="12"/>
        </w:rPr>
      </w:pPr>
    </w:p>
    <w:p w:rsidR="00556D5B" w:rsidRDefault="00CD4B60" w:rsidP="00B01057">
      <w:pPr>
        <w:pStyle w:val="NoSpacing"/>
        <w:ind w:hanging="90"/>
        <w:rPr>
          <w:sz w:val="24"/>
          <w:szCs w:val="12"/>
        </w:rPr>
        <w:sectPr w:rsidR="00556D5B">
          <w:headerReference w:type="default" r:id="rId24"/>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r w:rsidRPr="00556D5B">
        <w:rPr>
          <w:sz w:val="24"/>
          <w:szCs w:val="12"/>
        </w:rPr>
        <w:t xml:space="preserve">Select an area of growth from the above self-reflection to focus your professional growth goals. </w:t>
      </w:r>
    </w:p>
    <w:p w:rsidR="00CD4B60" w:rsidRPr="00556D5B" w:rsidRDefault="00B01057" w:rsidP="00CD4B60">
      <w:pPr>
        <w:ind w:left="-90"/>
        <w:rPr>
          <w:rFonts w:asciiTheme="minorHAnsi" w:hAnsiTheme="minorHAnsi" w:cstheme="minorHAnsi"/>
          <w:b/>
          <w:sz w:val="28"/>
          <w:szCs w:val="28"/>
        </w:rPr>
      </w:pPr>
      <w:r w:rsidRPr="00556D5B">
        <w:rPr>
          <w:rFonts w:asciiTheme="minorHAnsi" w:hAnsiTheme="minorHAnsi" w:cstheme="minorHAnsi"/>
          <w:b/>
          <w:sz w:val="28"/>
          <w:szCs w:val="28"/>
        </w:rPr>
        <w:t xml:space="preserve">Part C: </w:t>
      </w:r>
      <w:r w:rsidR="00CD4B60" w:rsidRPr="00556D5B">
        <w:rPr>
          <w:rFonts w:asciiTheme="minorHAnsi" w:hAnsiTheme="minorHAnsi" w:cstheme="minorHAnsi"/>
          <w:b/>
          <w:sz w:val="28"/>
          <w:szCs w:val="28"/>
        </w:rPr>
        <w:t>Connecting Priority Growth Needs to Professional Growth Planning</w:t>
      </w:r>
    </w:p>
    <w:p w:rsidR="00B01057" w:rsidRPr="00556D5B" w:rsidRDefault="00B01057" w:rsidP="00CD4B60">
      <w:pPr>
        <w:ind w:left="-90"/>
        <w:rPr>
          <w:rFonts w:asciiTheme="minorHAnsi" w:hAnsiTheme="minorHAnsi" w:cstheme="minorHAnsi"/>
          <w:b/>
          <w:szCs w:val="28"/>
        </w:rPr>
      </w:pPr>
      <w:r w:rsidRPr="00556D5B">
        <w:rPr>
          <w:rFonts w:asciiTheme="minorHAnsi" w:hAnsiTheme="minorHAnsi" w:cstheme="minorHAnsi"/>
          <w:b/>
          <w:szCs w:val="28"/>
        </w:rPr>
        <w:t xml:space="preserve">1) </w:t>
      </w:r>
      <w:r w:rsidRPr="00556D5B">
        <w:rPr>
          <w:rFonts w:asciiTheme="minorHAnsi" w:hAnsiTheme="minorHAnsi" w:cstheme="minorHAnsi"/>
          <w:b/>
          <w:szCs w:val="28"/>
          <w:u w:val="single"/>
        </w:rPr>
        <w:t>Initial Reflection</w:t>
      </w:r>
      <w:r w:rsidRPr="00556D5B">
        <w:rPr>
          <w:rFonts w:asciiTheme="minorHAnsi" w:hAnsiTheme="minorHAnsi" w:cstheme="minorHAnsi"/>
          <w:b/>
          <w:szCs w:val="28"/>
        </w:rPr>
        <w:t xml:space="preserve">: </w:t>
      </w:r>
      <w:r w:rsidRPr="00556D5B">
        <w:rPr>
          <w:rFonts w:asciiTheme="minorHAnsi" w:hAnsiTheme="minorHAnsi" w:cstheme="minorHAnsi"/>
          <w:i/>
          <w:szCs w:val="28"/>
        </w:rPr>
        <w:t>Based on the areas of growth identified in Part B, complete this section at the beginning of the school year.</w:t>
      </w:r>
    </w:p>
    <w:p w:rsidR="00CD4B60" w:rsidRPr="00556D5B" w:rsidRDefault="00CD4B60" w:rsidP="00CD4B60">
      <w:pPr>
        <w:pStyle w:val="NoSpacing"/>
        <w:rPr>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788"/>
        <w:gridCol w:w="4788"/>
      </w:tblGrid>
      <w:tr w:rsidR="00CD4B60" w:rsidRPr="00556D5B" w:rsidTr="00C855CE">
        <w:trPr>
          <w:trHeight w:val="864"/>
        </w:trPr>
        <w:tc>
          <w:tcPr>
            <w:tcW w:w="4788" w:type="dxa"/>
            <w:shd w:val="clear" w:color="auto" w:fill="D9D9D9"/>
            <w:vAlign w:val="center"/>
          </w:tcPr>
          <w:p w:rsidR="00CD4B60" w:rsidRPr="00556D5B" w:rsidRDefault="00CD4B60" w:rsidP="00A72F37">
            <w:pPr>
              <w:pStyle w:val="NoSpacing"/>
              <w:rPr>
                <w:b/>
              </w:rPr>
            </w:pPr>
            <w:r w:rsidRPr="00556D5B">
              <w:rPr>
                <w:b/>
              </w:rPr>
              <w:t>Professional Growth Goal:</w:t>
            </w:r>
          </w:p>
          <w:p w:rsidR="00CD4B60" w:rsidRPr="00556D5B" w:rsidRDefault="00CD4B60" w:rsidP="00663D9D">
            <w:pPr>
              <w:pStyle w:val="NoSpacing"/>
              <w:numPr>
                <w:ilvl w:val="0"/>
                <w:numId w:val="34"/>
              </w:numPr>
              <w:ind w:hanging="180"/>
              <w:rPr>
                <w:sz w:val="16"/>
                <w:szCs w:val="16"/>
              </w:rPr>
            </w:pPr>
            <w:r w:rsidRPr="00556D5B">
              <w:rPr>
                <w:sz w:val="16"/>
                <w:szCs w:val="16"/>
              </w:rPr>
              <w:t xml:space="preserve">What do I want to change about in my </w:t>
            </w:r>
            <w:r w:rsidR="00663D9D" w:rsidRPr="00556D5B">
              <w:rPr>
                <w:sz w:val="16"/>
                <w:szCs w:val="16"/>
              </w:rPr>
              <w:t>leadership</w:t>
            </w:r>
            <w:r w:rsidRPr="00556D5B">
              <w:rPr>
                <w:sz w:val="16"/>
                <w:szCs w:val="16"/>
              </w:rPr>
              <w:t xml:space="preserve"> or management role that will effectively impact student learning?</w:t>
            </w:r>
          </w:p>
          <w:p w:rsidR="00CD4B60" w:rsidRPr="00556D5B" w:rsidRDefault="00CD4B60" w:rsidP="00663D9D">
            <w:pPr>
              <w:pStyle w:val="NoSpacing"/>
              <w:numPr>
                <w:ilvl w:val="0"/>
                <w:numId w:val="34"/>
              </w:numPr>
              <w:ind w:hanging="180"/>
              <w:rPr>
                <w:sz w:val="16"/>
                <w:szCs w:val="16"/>
              </w:rPr>
            </w:pPr>
            <w:r w:rsidRPr="00556D5B">
              <w:rPr>
                <w:sz w:val="16"/>
                <w:szCs w:val="16"/>
              </w:rPr>
              <w:t>What is my personal learning necessary to make that change?</w:t>
            </w:r>
          </w:p>
          <w:p w:rsidR="00CD4B60" w:rsidRPr="00556D5B" w:rsidRDefault="00CD4B60" w:rsidP="00663D9D">
            <w:pPr>
              <w:pStyle w:val="NoSpacing"/>
              <w:numPr>
                <w:ilvl w:val="0"/>
                <w:numId w:val="34"/>
              </w:numPr>
              <w:ind w:hanging="180"/>
              <w:rPr>
                <w:sz w:val="16"/>
                <w:szCs w:val="16"/>
              </w:rPr>
            </w:pPr>
            <w:r w:rsidRPr="00556D5B">
              <w:rPr>
                <w:sz w:val="16"/>
                <w:szCs w:val="16"/>
              </w:rPr>
              <w:t>What are the measures of success?</w:t>
            </w:r>
          </w:p>
          <w:p w:rsidR="00663D9D" w:rsidRPr="00556D5B" w:rsidRDefault="00663D9D" w:rsidP="00663D9D">
            <w:pPr>
              <w:pStyle w:val="NoSpacing"/>
              <w:rPr>
                <w:sz w:val="16"/>
                <w:szCs w:val="16"/>
              </w:rPr>
            </w:pPr>
          </w:p>
          <w:p w:rsidR="00663D9D" w:rsidRPr="00556D5B" w:rsidRDefault="00663D9D" w:rsidP="00663D9D">
            <w:pPr>
              <w:pStyle w:val="NoSpacing"/>
              <w:rPr>
                <w:sz w:val="16"/>
                <w:szCs w:val="16"/>
              </w:rPr>
            </w:pPr>
          </w:p>
          <w:p w:rsidR="00663D9D" w:rsidRPr="00556D5B" w:rsidRDefault="00663D9D" w:rsidP="00663D9D">
            <w:pPr>
              <w:pStyle w:val="NoSpacing"/>
              <w:rPr>
                <w:sz w:val="16"/>
                <w:szCs w:val="16"/>
              </w:rPr>
            </w:pPr>
          </w:p>
        </w:tc>
        <w:tc>
          <w:tcPr>
            <w:tcW w:w="4788" w:type="dxa"/>
            <w:shd w:val="clear" w:color="auto" w:fill="auto"/>
          </w:tcPr>
          <w:p w:rsidR="00CD4B60" w:rsidRPr="00556D5B" w:rsidRDefault="00CD4B60" w:rsidP="00A72F37">
            <w:pPr>
              <w:pStyle w:val="NoSpacing"/>
              <w:jc w:val="center"/>
            </w:pPr>
          </w:p>
        </w:tc>
      </w:tr>
    </w:tbl>
    <w:p w:rsidR="00F94872" w:rsidRPr="00556D5B" w:rsidRDefault="00F94872" w:rsidP="00CD4B60">
      <w:pPr>
        <w:pStyle w:val="NoSpacing"/>
        <w:rPr>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47"/>
        <w:gridCol w:w="3351"/>
        <w:gridCol w:w="3078"/>
      </w:tblGrid>
      <w:tr w:rsidR="00CD4B60" w:rsidRPr="00556D5B" w:rsidTr="00C855CE">
        <w:tc>
          <w:tcPr>
            <w:tcW w:w="9576" w:type="dxa"/>
            <w:gridSpan w:val="3"/>
            <w:shd w:val="clear" w:color="auto" w:fill="D9D9D9"/>
            <w:vAlign w:val="center"/>
          </w:tcPr>
          <w:p w:rsidR="00CD4B60" w:rsidRPr="00556D5B" w:rsidRDefault="00CD4B60" w:rsidP="00A72F37">
            <w:pPr>
              <w:pStyle w:val="NoSpacing"/>
              <w:jc w:val="center"/>
              <w:rPr>
                <w:b/>
              </w:rPr>
            </w:pPr>
            <w:r w:rsidRPr="00556D5B">
              <w:rPr>
                <w:b/>
              </w:rPr>
              <w:t>Action Plan</w:t>
            </w:r>
          </w:p>
        </w:tc>
      </w:tr>
      <w:tr w:rsidR="00CD4B60" w:rsidRPr="00556D5B" w:rsidTr="00C855CE">
        <w:tc>
          <w:tcPr>
            <w:tcW w:w="3147" w:type="dxa"/>
            <w:shd w:val="clear" w:color="auto" w:fill="auto"/>
            <w:vAlign w:val="center"/>
          </w:tcPr>
          <w:p w:rsidR="00CD4B60" w:rsidRPr="00556D5B" w:rsidRDefault="00CD4B60" w:rsidP="00A72F37">
            <w:pPr>
              <w:pStyle w:val="NoSpacing"/>
              <w:jc w:val="center"/>
              <w:rPr>
                <w:b/>
              </w:rPr>
            </w:pPr>
            <w:r w:rsidRPr="00556D5B">
              <w:rPr>
                <w:b/>
              </w:rPr>
              <w:t>Professional Learning</w:t>
            </w:r>
          </w:p>
        </w:tc>
        <w:tc>
          <w:tcPr>
            <w:tcW w:w="3351" w:type="dxa"/>
            <w:shd w:val="clear" w:color="auto" w:fill="auto"/>
            <w:vAlign w:val="center"/>
          </w:tcPr>
          <w:p w:rsidR="00CD4B60" w:rsidRPr="00556D5B" w:rsidRDefault="00CD4B60" w:rsidP="00A72F37">
            <w:pPr>
              <w:pStyle w:val="NoSpacing"/>
              <w:jc w:val="center"/>
              <w:rPr>
                <w:b/>
              </w:rPr>
            </w:pPr>
            <w:r w:rsidRPr="00556D5B">
              <w:rPr>
                <w:b/>
              </w:rPr>
              <w:t>Resources/Support</w:t>
            </w:r>
          </w:p>
        </w:tc>
        <w:tc>
          <w:tcPr>
            <w:tcW w:w="3078" w:type="dxa"/>
            <w:shd w:val="clear" w:color="auto" w:fill="auto"/>
            <w:vAlign w:val="center"/>
          </w:tcPr>
          <w:p w:rsidR="00CD4B60" w:rsidRPr="00556D5B" w:rsidRDefault="00CD4B60" w:rsidP="00A72F37">
            <w:pPr>
              <w:pStyle w:val="NoSpacing"/>
              <w:jc w:val="center"/>
              <w:rPr>
                <w:b/>
              </w:rPr>
            </w:pPr>
            <w:r w:rsidRPr="00556D5B">
              <w:rPr>
                <w:b/>
              </w:rPr>
              <w:t>Targeted Completion Date</w:t>
            </w:r>
          </w:p>
        </w:tc>
      </w:tr>
      <w:tr w:rsidR="00CD4B60" w:rsidRPr="00556D5B" w:rsidTr="00C855CE">
        <w:trPr>
          <w:trHeight w:val="504"/>
        </w:trPr>
        <w:tc>
          <w:tcPr>
            <w:tcW w:w="3147" w:type="dxa"/>
            <w:shd w:val="clear" w:color="auto" w:fill="auto"/>
          </w:tcPr>
          <w:p w:rsidR="00CD4B60" w:rsidRPr="00556D5B" w:rsidRDefault="00CD4B60" w:rsidP="00A72F37">
            <w:pPr>
              <w:pStyle w:val="NoSpacing"/>
            </w:pPr>
          </w:p>
        </w:tc>
        <w:tc>
          <w:tcPr>
            <w:tcW w:w="3351" w:type="dxa"/>
            <w:shd w:val="clear" w:color="auto" w:fill="auto"/>
          </w:tcPr>
          <w:p w:rsidR="00CD4B60" w:rsidRPr="00556D5B" w:rsidRDefault="00CD4B60" w:rsidP="00A72F37">
            <w:pPr>
              <w:pStyle w:val="NoSpacing"/>
            </w:pPr>
          </w:p>
        </w:tc>
        <w:tc>
          <w:tcPr>
            <w:tcW w:w="3078" w:type="dxa"/>
            <w:shd w:val="clear" w:color="auto" w:fill="auto"/>
          </w:tcPr>
          <w:p w:rsidR="00CD4B60" w:rsidRPr="00556D5B" w:rsidRDefault="00CD4B60" w:rsidP="00A72F37">
            <w:pPr>
              <w:pStyle w:val="NoSpacing"/>
            </w:pPr>
          </w:p>
        </w:tc>
      </w:tr>
    </w:tbl>
    <w:p w:rsidR="00CD4B60" w:rsidRDefault="00CD4B60" w:rsidP="00CD4B60">
      <w:pPr>
        <w:pStyle w:val="NoSpacing"/>
        <w:rPr>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68"/>
        <w:gridCol w:w="1620"/>
        <w:gridCol w:w="1720"/>
        <w:gridCol w:w="3068"/>
      </w:tblGrid>
      <w:tr w:rsidR="00C855CE" w:rsidRPr="00556D5B" w:rsidTr="00C855CE">
        <w:trPr>
          <w:trHeight w:val="537"/>
        </w:trPr>
        <w:tc>
          <w:tcPr>
            <w:tcW w:w="4788" w:type="dxa"/>
            <w:gridSpan w:val="2"/>
            <w:shd w:val="clear" w:color="auto" w:fill="auto"/>
            <w:vAlign w:val="center"/>
          </w:tcPr>
          <w:p w:rsidR="00C855CE" w:rsidRPr="00556D5B" w:rsidRDefault="00C855CE" w:rsidP="00C855CE">
            <w:pPr>
              <w:pStyle w:val="NoSpacing"/>
              <w:jc w:val="center"/>
              <w:rPr>
                <w:b/>
              </w:rPr>
            </w:pPr>
            <w:r w:rsidRPr="00556D5B">
              <w:rPr>
                <w:b/>
              </w:rPr>
              <w:t>Measures of Goal Attainment (Tools/Instruments):</w:t>
            </w:r>
          </w:p>
        </w:tc>
        <w:tc>
          <w:tcPr>
            <w:tcW w:w="4788" w:type="dxa"/>
            <w:gridSpan w:val="2"/>
            <w:shd w:val="clear" w:color="auto" w:fill="auto"/>
            <w:vAlign w:val="center"/>
          </w:tcPr>
          <w:p w:rsidR="00C855CE" w:rsidRPr="00556D5B" w:rsidRDefault="00C855CE" w:rsidP="00C855CE">
            <w:pPr>
              <w:pStyle w:val="NoSpacing"/>
              <w:jc w:val="center"/>
            </w:pPr>
            <w:r w:rsidRPr="00556D5B">
              <w:rPr>
                <w:b/>
              </w:rPr>
              <w:t>Expected Student Growth Impact:</w:t>
            </w:r>
          </w:p>
        </w:tc>
      </w:tr>
      <w:tr w:rsidR="00C855CE" w:rsidRPr="00556D5B" w:rsidTr="00C855CE">
        <w:trPr>
          <w:trHeight w:val="537"/>
        </w:trPr>
        <w:tc>
          <w:tcPr>
            <w:tcW w:w="4788" w:type="dxa"/>
            <w:gridSpan w:val="2"/>
            <w:shd w:val="clear" w:color="auto" w:fill="auto"/>
            <w:vAlign w:val="center"/>
          </w:tcPr>
          <w:p w:rsidR="00C855CE" w:rsidRPr="00556D5B" w:rsidRDefault="00C855CE" w:rsidP="00C855CE">
            <w:pPr>
              <w:pStyle w:val="NoSpacing"/>
              <w:rPr>
                <w:b/>
              </w:rPr>
            </w:pPr>
          </w:p>
        </w:tc>
        <w:tc>
          <w:tcPr>
            <w:tcW w:w="4788" w:type="dxa"/>
            <w:gridSpan w:val="2"/>
            <w:shd w:val="clear" w:color="auto" w:fill="auto"/>
          </w:tcPr>
          <w:p w:rsidR="00C855CE" w:rsidRPr="00556D5B" w:rsidRDefault="00C855CE" w:rsidP="00C855CE">
            <w:pPr>
              <w:pStyle w:val="NoSpacing"/>
            </w:pPr>
          </w:p>
        </w:tc>
      </w:tr>
      <w:tr w:rsidR="00C855CE" w:rsidTr="00C855CE">
        <w:tc>
          <w:tcPr>
            <w:tcW w:w="9576" w:type="dxa"/>
            <w:gridSpan w:val="4"/>
            <w:shd w:val="clear" w:color="auto" w:fill="D9D9D9"/>
            <w:vAlign w:val="center"/>
          </w:tcPr>
          <w:p w:rsidR="00C855CE" w:rsidRPr="00556D5B" w:rsidRDefault="00C855CE" w:rsidP="00C855CE">
            <w:pPr>
              <w:pStyle w:val="NoSpacing"/>
              <w:jc w:val="center"/>
              <w:rPr>
                <w:b/>
              </w:rPr>
            </w:pPr>
            <w:r w:rsidRPr="00556D5B">
              <w:rPr>
                <w:b/>
              </w:rPr>
              <w:t>Demonstrable:</w:t>
            </w:r>
          </w:p>
          <w:p w:rsidR="00C855CE" w:rsidRPr="00356CCC" w:rsidRDefault="00C855CE" w:rsidP="00C855CE">
            <w:pPr>
              <w:pStyle w:val="NoSpacing"/>
              <w:jc w:val="center"/>
              <w:rPr>
                <w:b/>
              </w:rPr>
            </w:pPr>
            <w:r w:rsidRPr="00556D5B">
              <w:rPr>
                <w:b/>
                <w:i/>
              </w:rPr>
              <w:t>Identify the documentation intended to demonstrate your professional growth.</w:t>
            </w:r>
          </w:p>
        </w:tc>
      </w:tr>
      <w:tr w:rsidR="00C855CE" w:rsidTr="00C855CE">
        <w:tc>
          <w:tcPr>
            <w:tcW w:w="3168" w:type="dxa"/>
            <w:shd w:val="clear" w:color="auto" w:fill="auto"/>
          </w:tcPr>
          <w:p w:rsidR="00C855CE" w:rsidRDefault="00C855CE" w:rsidP="00C855CE">
            <w:pPr>
              <w:pStyle w:val="NoSpacing"/>
            </w:pPr>
            <w:r>
              <w:rPr>
                <w:rFonts w:ascii="Times New Roman" w:hAnsi="Times New Roman"/>
              </w:rPr>
              <w:t>□</w:t>
            </w:r>
            <w:r>
              <w:t xml:space="preserve">  Documentation</w:t>
            </w:r>
          </w:p>
        </w:tc>
        <w:tc>
          <w:tcPr>
            <w:tcW w:w="3340" w:type="dxa"/>
            <w:gridSpan w:val="2"/>
            <w:shd w:val="clear" w:color="auto" w:fill="auto"/>
          </w:tcPr>
          <w:p w:rsidR="00C855CE" w:rsidRDefault="00C855CE" w:rsidP="00C855CE">
            <w:pPr>
              <w:pStyle w:val="NoSpacing"/>
            </w:pPr>
            <w:r>
              <w:rPr>
                <w:rFonts w:ascii="Times New Roman" w:hAnsi="Times New Roman"/>
              </w:rPr>
              <w:t>□</w:t>
            </w:r>
            <w:r>
              <w:t xml:space="preserve">  Self-Assessment</w:t>
            </w:r>
          </w:p>
        </w:tc>
        <w:tc>
          <w:tcPr>
            <w:tcW w:w="3068" w:type="dxa"/>
            <w:shd w:val="clear" w:color="auto" w:fill="auto"/>
          </w:tcPr>
          <w:p w:rsidR="00C855CE" w:rsidRDefault="00C855CE" w:rsidP="00C855CE">
            <w:pPr>
              <w:pStyle w:val="NoSpacing"/>
            </w:pPr>
            <w:r>
              <w:rPr>
                <w:rFonts w:ascii="Times New Roman" w:hAnsi="Times New Roman"/>
              </w:rPr>
              <w:t>□</w:t>
            </w:r>
            <w:r>
              <w:t xml:space="preserve">  Ongoing Self-Reflection</w:t>
            </w:r>
          </w:p>
        </w:tc>
      </w:tr>
      <w:tr w:rsidR="00C855CE" w:rsidTr="00C855CE">
        <w:tc>
          <w:tcPr>
            <w:tcW w:w="3168" w:type="dxa"/>
            <w:shd w:val="clear" w:color="auto" w:fill="auto"/>
          </w:tcPr>
          <w:p w:rsidR="00C855CE" w:rsidRDefault="00C855CE" w:rsidP="00C855CE">
            <w:pPr>
              <w:pStyle w:val="NoSpacing"/>
            </w:pPr>
            <w:r>
              <w:rPr>
                <w:rFonts w:ascii="Times New Roman" w:hAnsi="Times New Roman"/>
              </w:rPr>
              <w:t>□</w:t>
            </w:r>
            <w:r>
              <w:t xml:space="preserve">  Certificate of Completion</w:t>
            </w:r>
          </w:p>
        </w:tc>
        <w:tc>
          <w:tcPr>
            <w:tcW w:w="3340" w:type="dxa"/>
            <w:gridSpan w:val="2"/>
            <w:shd w:val="clear" w:color="auto" w:fill="auto"/>
          </w:tcPr>
          <w:p w:rsidR="00C855CE" w:rsidRDefault="00C855CE" w:rsidP="00C855CE">
            <w:pPr>
              <w:pStyle w:val="NoSpacing"/>
            </w:pPr>
            <w:r>
              <w:rPr>
                <w:rFonts w:ascii="Times New Roman" w:hAnsi="Times New Roman"/>
              </w:rPr>
              <w:t>□</w:t>
            </w:r>
            <w:r>
              <w:t xml:space="preserve">  Teaming with Colleague</w:t>
            </w:r>
          </w:p>
        </w:tc>
        <w:tc>
          <w:tcPr>
            <w:tcW w:w="3068" w:type="dxa"/>
            <w:shd w:val="clear" w:color="auto" w:fill="auto"/>
          </w:tcPr>
          <w:p w:rsidR="00C855CE" w:rsidRDefault="00C855CE" w:rsidP="00C855CE">
            <w:pPr>
              <w:pStyle w:val="NoSpacing"/>
            </w:pPr>
            <w:r>
              <w:rPr>
                <w:rFonts w:ascii="Times New Roman" w:hAnsi="Times New Roman"/>
              </w:rPr>
              <w:t>□</w:t>
            </w:r>
            <w:r>
              <w:t xml:space="preserve">  Observation Data</w:t>
            </w:r>
          </w:p>
        </w:tc>
      </w:tr>
      <w:tr w:rsidR="00C855CE" w:rsidTr="00C855CE">
        <w:tc>
          <w:tcPr>
            <w:tcW w:w="9576" w:type="dxa"/>
            <w:gridSpan w:val="4"/>
            <w:shd w:val="clear" w:color="auto" w:fill="auto"/>
          </w:tcPr>
          <w:p w:rsidR="00C855CE" w:rsidRDefault="00C855CE" w:rsidP="00C855CE">
            <w:pPr>
              <w:pStyle w:val="NoSpacing"/>
            </w:pPr>
            <w:r>
              <w:rPr>
                <w:rFonts w:ascii="Times New Roman" w:hAnsi="Times New Roman"/>
              </w:rPr>
              <w:t>□</w:t>
            </w:r>
            <w:r>
              <w:t xml:space="preserve">  Other: (please specify)</w:t>
            </w:r>
          </w:p>
        </w:tc>
      </w:tr>
    </w:tbl>
    <w:p w:rsidR="00C855CE" w:rsidRDefault="00C855CE" w:rsidP="00CD4B60">
      <w:pPr>
        <w:pStyle w:val="NoSpacing"/>
        <w:rPr>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498"/>
        <w:gridCol w:w="3078"/>
      </w:tblGrid>
      <w:tr w:rsidR="00CD4B60" w:rsidTr="00C855CE">
        <w:trPr>
          <w:trHeight w:val="504"/>
        </w:trPr>
        <w:tc>
          <w:tcPr>
            <w:tcW w:w="6498" w:type="dxa"/>
            <w:shd w:val="clear" w:color="auto" w:fill="auto"/>
          </w:tcPr>
          <w:p w:rsidR="00CD4B60" w:rsidRPr="00B01057" w:rsidRDefault="00B01057" w:rsidP="00A72F37">
            <w:pPr>
              <w:pStyle w:val="NoSpacing"/>
              <w:rPr>
                <w:b/>
                <w:sz w:val="16"/>
                <w:szCs w:val="12"/>
              </w:rPr>
            </w:pPr>
            <w:r w:rsidRPr="00B01057">
              <w:rPr>
                <w:b/>
                <w:sz w:val="16"/>
                <w:szCs w:val="12"/>
              </w:rPr>
              <w:t>Administrator</w:t>
            </w:r>
            <w:r w:rsidR="00937BED">
              <w:rPr>
                <w:b/>
                <w:sz w:val="16"/>
                <w:szCs w:val="12"/>
              </w:rPr>
              <w:t>’s</w:t>
            </w:r>
            <w:r w:rsidRPr="00B01057">
              <w:rPr>
                <w:b/>
                <w:sz w:val="16"/>
                <w:szCs w:val="12"/>
              </w:rPr>
              <w:t xml:space="preserve"> </w:t>
            </w:r>
            <w:r w:rsidR="00CD4B60" w:rsidRPr="00B01057">
              <w:rPr>
                <w:b/>
                <w:sz w:val="16"/>
                <w:szCs w:val="12"/>
              </w:rPr>
              <w:t>Signature:</w:t>
            </w:r>
          </w:p>
        </w:tc>
        <w:tc>
          <w:tcPr>
            <w:tcW w:w="3078" w:type="dxa"/>
            <w:shd w:val="clear" w:color="auto" w:fill="auto"/>
          </w:tcPr>
          <w:p w:rsidR="00CD4B60" w:rsidRPr="00B01057" w:rsidRDefault="00CD4B60" w:rsidP="00A72F37">
            <w:pPr>
              <w:pStyle w:val="NoSpacing"/>
              <w:rPr>
                <w:b/>
                <w:sz w:val="16"/>
                <w:szCs w:val="12"/>
              </w:rPr>
            </w:pPr>
            <w:r w:rsidRPr="00B01057">
              <w:rPr>
                <w:b/>
                <w:sz w:val="16"/>
                <w:szCs w:val="12"/>
              </w:rPr>
              <w:t>Date:</w:t>
            </w:r>
          </w:p>
        </w:tc>
      </w:tr>
      <w:tr w:rsidR="00CD4B60" w:rsidTr="00C855CE">
        <w:trPr>
          <w:trHeight w:val="504"/>
        </w:trPr>
        <w:tc>
          <w:tcPr>
            <w:tcW w:w="6498" w:type="dxa"/>
            <w:shd w:val="clear" w:color="auto" w:fill="auto"/>
          </w:tcPr>
          <w:p w:rsidR="00CD4B60" w:rsidRPr="00B01057" w:rsidRDefault="00B01057" w:rsidP="00A72F37">
            <w:pPr>
              <w:pStyle w:val="NoSpacing"/>
              <w:rPr>
                <w:b/>
                <w:sz w:val="16"/>
                <w:szCs w:val="12"/>
              </w:rPr>
            </w:pPr>
            <w:r w:rsidRPr="00B01057">
              <w:rPr>
                <w:b/>
                <w:sz w:val="16"/>
                <w:szCs w:val="12"/>
              </w:rPr>
              <w:t>Evaluato</w:t>
            </w:r>
            <w:r w:rsidR="00CD4B60" w:rsidRPr="00B01057">
              <w:rPr>
                <w:b/>
                <w:sz w:val="16"/>
                <w:szCs w:val="12"/>
              </w:rPr>
              <w:t>r</w:t>
            </w:r>
            <w:r w:rsidR="00937BED">
              <w:rPr>
                <w:b/>
                <w:sz w:val="16"/>
                <w:szCs w:val="12"/>
              </w:rPr>
              <w:t>’s</w:t>
            </w:r>
            <w:r w:rsidR="00CD4B60" w:rsidRPr="00B01057">
              <w:rPr>
                <w:b/>
                <w:sz w:val="16"/>
                <w:szCs w:val="12"/>
              </w:rPr>
              <w:t xml:space="preserve"> Signature:</w:t>
            </w:r>
          </w:p>
        </w:tc>
        <w:tc>
          <w:tcPr>
            <w:tcW w:w="3078" w:type="dxa"/>
            <w:shd w:val="clear" w:color="auto" w:fill="auto"/>
          </w:tcPr>
          <w:p w:rsidR="00CD4B60" w:rsidRPr="00B01057" w:rsidRDefault="00CD4B60" w:rsidP="00A72F37">
            <w:pPr>
              <w:pStyle w:val="NoSpacing"/>
              <w:rPr>
                <w:b/>
                <w:sz w:val="16"/>
                <w:szCs w:val="12"/>
              </w:rPr>
            </w:pPr>
            <w:r w:rsidRPr="00B01057">
              <w:rPr>
                <w:b/>
                <w:sz w:val="16"/>
                <w:szCs w:val="12"/>
              </w:rPr>
              <w:t>Date:</w:t>
            </w:r>
          </w:p>
        </w:tc>
      </w:tr>
    </w:tbl>
    <w:p w:rsidR="00CD4B60" w:rsidRDefault="00CD4B60" w:rsidP="00CD4B60">
      <w:pPr>
        <w:pStyle w:val="NoSpacing"/>
        <w:rPr>
          <w:b/>
          <w:sz w:val="12"/>
          <w:szCs w:val="12"/>
        </w:rPr>
      </w:pPr>
    </w:p>
    <w:p w:rsidR="00CD4B60" w:rsidRDefault="00B01057" w:rsidP="00CD4B60">
      <w:pPr>
        <w:pStyle w:val="NoSpacing"/>
        <w:rPr>
          <w:b/>
          <w:sz w:val="28"/>
          <w:szCs w:val="28"/>
        </w:rPr>
      </w:pPr>
      <w:r w:rsidRPr="00B01057">
        <w:rPr>
          <w:b/>
          <w:sz w:val="24"/>
          <w:szCs w:val="24"/>
        </w:rPr>
        <w:t>2)</w:t>
      </w:r>
      <w:r w:rsidR="00CD4B60" w:rsidRPr="00B01057">
        <w:rPr>
          <w:b/>
          <w:sz w:val="24"/>
          <w:szCs w:val="24"/>
        </w:rPr>
        <w:t xml:space="preserve"> </w:t>
      </w:r>
      <w:r w:rsidR="00CD4B60" w:rsidRPr="00B01057">
        <w:rPr>
          <w:b/>
          <w:sz w:val="24"/>
          <w:szCs w:val="24"/>
          <w:u w:val="single"/>
        </w:rPr>
        <w:t>On</w:t>
      </w:r>
      <w:r w:rsidR="00CD4B60" w:rsidRPr="00B01057">
        <w:rPr>
          <w:b/>
          <w:sz w:val="24"/>
          <w:szCs w:val="28"/>
          <w:u w:val="single"/>
        </w:rPr>
        <w:t>-going Reflection</w:t>
      </w:r>
      <w:r>
        <w:rPr>
          <w:b/>
          <w:sz w:val="24"/>
          <w:szCs w:val="28"/>
          <w:u w:val="single"/>
        </w:rPr>
        <w:t>:</w:t>
      </w:r>
      <w:r w:rsidR="00CD4B60" w:rsidRPr="00B01057">
        <w:rPr>
          <w:b/>
          <w:sz w:val="24"/>
          <w:szCs w:val="28"/>
        </w:rPr>
        <w:t xml:space="preserve"> </w:t>
      </w:r>
      <w:r w:rsidRPr="00B01057">
        <w:rPr>
          <w:sz w:val="24"/>
          <w:szCs w:val="28"/>
        </w:rPr>
        <w:t>Complete this section at mid-year to identify p</w:t>
      </w:r>
      <w:r w:rsidR="00CD4B60" w:rsidRPr="00B01057">
        <w:rPr>
          <w:sz w:val="24"/>
          <w:szCs w:val="28"/>
        </w:rPr>
        <w:t xml:space="preserve">rogress </w:t>
      </w:r>
      <w:r w:rsidRPr="00B01057">
        <w:rPr>
          <w:sz w:val="24"/>
          <w:szCs w:val="28"/>
        </w:rPr>
        <w:t>t</w:t>
      </w:r>
      <w:r w:rsidR="00CD4B60" w:rsidRPr="00B01057">
        <w:rPr>
          <w:sz w:val="24"/>
          <w:szCs w:val="28"/>
        </w:rPr>
        <w:t xml:space="preserve">oward </w:t>
      </w:r>
      <w:r>
        <w:rPr>
          <w:sz w:val="24"/>
          <w:szCs w:val="28"/>
        </w:rPr>
        <w:t>each</w:t>
      </w:r>
      <w:r w:rsidRPr="00B01057">
        <w:rPr>
          <w:sz w:val="24"/>
          <w:szCs w:val="28"/>
        </w:rPr>
        <w:t xml:space="preserve"> </w:t>
      </w:r>
      <w:r w:rsidR="00CD4B60" w:rsidRPr="00B01057">
        <w:rPr>
          <w:sz w:val="24"/>
          <w:szCs w:val="28"/>
        </w:rPr>
        <w:t>Professional Growth Goal</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188"/>
        <w:gridCol w:w="3600"/>
        <w:gridCol w:w="4788"/>
      </w:tblGrid>
      <w:tr w:rsidR="00CD4B60" w:rsidRPr="00356CCC" w:rsidTr="00C855CE">
        <w:tc>
          <w:tcPr>
            <w:tcW w:w="1188" w:type="dxa"/>
            <w:shd w:val="clear" w:color="auto" w:fill="D9D9D9"/>
            <w:vAlign w:val="center"/>
          </w:tcPr>
          <w:p w:rsidR="00CD4B60" w:rsidRPr="00356CCC" w:rsidRDefault="00CD4B60" w:rsidP="00A72F37">
            <w:pPr>
              <w:pStyle w:val="NoSpacing"/>
              <w:jc w:val="center"/>
              <w:rPr>
                <w:b/>
              </w:rPr>
            </w:pPr>
            <w:r w:rsidRPr="00356CCC">
              <w:rPr>
                <w:b/>
              </w:rPr>
              <w:t>Date</w:t>
            </w:r>
          </w:p>
        </w:tc>
        <w:tc>
          <w:tcPr>
            <w:tcW w:w="3600" w:type="dxa"/>
            <w:shd w:val="clear" w:color="auto" w:fill="D9D9D9"/>
            <w:vAlign w:val="center"/>
          </w:tcPr>
          <w:p w:rsidR="00CD4B60" w:rsidRPr="00356CCC" w:rsidRDefault="00CD4B60" w:rsidP="00A72F37">
            <w:pPr>
              <w:pStyle w:val="NoSpacing"/>
              <w:jc w:val="center"/>
              <w:rPr>
                <w:b/>
              </w:rPr>
            </w:pPr>
            <w:r w:rsidRPr="00356CCC">
              <w:rPr>
                <w:b/>
              </w:rPr>
              <w:t>Sta</w:t>
            </w:r>
            <w:r w:rsidR="00937BED">
              <w:rPr>
                <w:b/>
              </w:rPr>
              <w:t>tus of Professional Growth Goal</w:t>
            </w:r>
          </w:p>
        </w:tc>
        <w:tc>
          <w:tcPr>
            <w:tcW w:w="4788" w:type="dxa"/>
            <w:shd w:val="clear" w:color="auto" w:fill="D9D9D9"/>
            <w:vAlign w:val="center"/>
          </w:tcPr>
          <w:p w:rsidR="00CD4B60" w:rsidRPr="00356CCC" w:rsidRDefault="00937BED" w:rsidP="00A72F37">
            <w:pPr>
              <w:pStyle w:val="NoSpacing"/>
              <w:jc w:val="center"/>
              <w:rPr>
                <w:b/>
              </w:rPr>
            </w:pPr>
            <w:r>
              <w:rPr>
                <w:b/>
              </w:rPr>
              <w:t>Revisions/Modifications</w:t>
            </w:r>
          </w:p>
        </w:tc>
      </w:tr>
      <w:tr w:rsidR="00CD4B60" w:rsidTr="00C855CE">
        <w:trPr>
          <w:trHeight w:val="504"/>
        </w:trPr>
        <w:tc>
          <w:tcPr>
            <w:tcW w:w="1188" w:type="dxa"/>
            <w:shd w:val="clear" w:color="auto" w:fill="auto"/>
          </w:tcPr>
          <w:p w:rsidR="00CD4B60" w:rsidRDefault="00CD4B60" w:rsidP="00A72F37">
            <w:pPr>
              <w:pStyle w:val="NoSpacing"/>
            </w:pPr>
          </w:p>
          <w:p w:rsidR="00937BED" w:rsidRDefault="00937BED" w:rsidP="00A72F37">
            <w:pPr>
              <w:pStyle w:val="NoSpacing"/>
            </w:pPr>
          </w:p>
          <w:p w:rsidR="00937BED" w:rsidRDefault="00937BED" w:rsidP="00A72F37">
            <w:pPr>
              <w:pStyle w:val="NoSpacing"/>
            </w:pPr>
          </w:p>
        </w:tc>
        <w:tc>
          <w:tcPr>
            <w:tcW w:w="3600" w:type="dxa"/>
            <w:shd w:val="clear" w:color="auto" w:fill="auto"/>
          </w:tcPr>
          <w:p w:rsidR="00CD4B60" w:rsidRDefault="00CD4B60" w:rsidP="00A72F37">
            <w:pPr>
              <w:pStyle w:val="NoSpacing"/>
            </w:pPr>
          </w:p>
        </w:tc>
        <w:tc>
          <w:tcPr>
            <w:tcW w:w="4788" w:type="dxa"/>
            <w:shd w:val="clear" w:color="auto" w:fill="auto"/>
          </w:tcPr>
          <w:p w:rsidR="00CD4B60" w:rsidRDefault="00CD4B60" w:rsidP="00A72F37">
            <w:pPr>
              <w:pStyle w:val="NoSpacing"/>
            </w:pPr>
          </w:p>
        </w:tc>
      </w:tr>
      <w:tr w:rsidR="00CD4B60" w:rsidTr="00C855CE">
        <w:trPr>
          <w:trHeight w:val="504"/>
        </w:trPr>
        <w:tc>
          <w:tcPr>
            <w:tcW w:w="1188" w:type="dxa"/>
            <w:shd w:val="clear" w:color="auto" w:fill="auto"/>
          </w:tcPr>
          <w:p w:rsidR="00CD4B60" w:rsidRDefault="00CD4B60" w:rsidP="00A72F37">
            <w:pPr>
              <w:pStyle w:val="NoSpacing"/>
            </w:pPr>
          </w:p>
          <w:p w:rsidR="00937BED" w:rsidRDefault="00937BED" w:rsidP="00A72F37">
            <w:pPr>
              <w:pStyle w:val="NoSpacing"/>
            </w:pPr>
          </w:p>
          <w:p w:rsidR="00937BED" w:rsidRDefault="00937BED" w:rsidP="00A72F37">
            <w:pPr>
              <w:pStyle w:val="NoSpacing"/>
            </w:pPr>
          </w:p>
        </w:tc>
        <w:tc>
          <w:tcPr>
            <w:tcW w:w="3600" w:type="dxa"/>
            <w:shd w:val="clear" w:color="auto" w:fill="auto"/>
          </w:tcPr>
          <w:p w:rsidR="00CD4B60" w:rsidRDefault="00CD4B60" w:rsidP="00A72F37">
            <w:pPr>
              <w:pStyle w:val="NoSpacing"/>
            </w:pPr>
          </w:p>
        </w:tc>
        <w:tc>
          <w:tcPr>
            <w:tcW w:w="4788" w:type="dxa"/>
            <w:shd w:val="clear" w:color="auto" w:fill="auto"/>
          </w:tcPr>
          <w:p w:rsidR="00CD4B60" w:rsidRDefault="00CD4B60" w:rsidP="00A72F37">
            <w:pPr>
              <w:pStyle w:val="NoSpacing"/>
            </w:pPr>
          </w:p>
        </w:tc>
      </w:tr>
      <w:tr w:rsidR="00CD4B60" w:rsidTr="00C855CE">
        <w:trPr>
          <w:trHeight w:val="504"/>
        </w:trPr>
        <w:tc>
          <w:tcPr>
            <w:tcW w:w="1188" w:type="dxa"/>
            <w:shd w:val="clear" w:color="auto" w:fill="auto"/>
          </w:tcPr>
          <w:p w:rsidR="00CD4B60" w:rsidRDefault="00CD4B60" w:rsidP="00A72F37">
            <w:pPr>
              <w:pStyle w:val="NoSpacing"/>
            </w:pPr>
          </w:p>
          <w:p w:rsidR="00937BED" w:rsidRDefault="00937BED" w:rsidP="00A72F37">
            <w:pPr>
              <w:pStyle w:val="NoSpacing"/>
            </w:pPr>
          </w:p>
          <w:p w:rsidR="00937BED" w:rsidRDefault="00937BED" w:rsidP="00A72F37">
            <w:pPr>
              <w:pStyle w:val="NoSpacing"/>
            </w:pPr>
          </w:p>
        </w:tc>
        <w:tc>
          <w:tcPr>
            <w:tcW w:w="3600" w:type="dxa"/>
            <w:shd w:val="clear" w:color="auto" w:fill="auto"/>
          </w:tcPr>
          <w:p w:rsidR="00CD4B60" w:rsidRDefault="00CD4B60" w:rsidP="00A72F37">
            <w:pPr>
              <w:pStyle w:val="NoSpacing"/>
            </w:pPr>
          </w:p>
        </w:tc>
        <w:tc>
          <w:tcPr>
            <w:tcW w:w="4788" w:type="dxa"/>
            <w:shd w:val="clear" w:color="auto" w:fill="auto"/>
          </w:tcPr>
          <w:p w:rsidR="00CD4B60" w:rsidRDefault="00CD4B60" w:rsidP="00A72F37">
            <w:pPr>
              <w:pStyle w:val="NoSpacing"/>
            </w:pPr>
          </w:p>
        </w:tc>
      </w:tr>
    </w:tbl>
    <w:p w:rsidR="00CD4B60" w:rsidRDefault="00CD4B60" w:rsidP="00CD4B60">
      <w:pPr>
        <w:pStyle w:val="NoSpacing"/>
        <w:rPr>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498"/>
        <w:gridCol w:w="3078"/>
      </w:tblGrid>
      <w:tr w:rsidR="00C855CE" w:rsidTr="00C855CE">
        <w:trPr>
          <w:trHeight w:val="504"/>
        </w:trPr>
        <w:tc>
          <w:tcPr>
            <w:tcW w:w="6498" w:type="dxa"/>
            <w:shd w:val="clear" w:color="auto" w:fill="auto"/>
          </w:tcPr>
          <w:p w:rsidR="00C855CE" w:rsidRPr="00B01057" w:rsidRDefault="00C855CE" w:rsidP="00C855CE">
            <w:pPr>
              <w:pStyle w:val="NoSpacing"/>
              <w:rPr>
                <w:b/>
                <w:sz w:val="16"/>
                <w:szCs w:val="12"/>
              </w:rPr>
            </w:pPr>
            <w:r w:rsidRPr="00B01057">
              <w:rPr>
                <w:b/>
                <w:sz w:val="16"/>
                <w:szCs w:val="12"/>
              </w:rPr>
              <w:t>Administrator</w:t>
            </w:r>
            <w:r>
              <w:rPr>
                <w:b/>
                <w:sz w:val="16"/>
                <w:szCs w:val="12"/>
              </w:rPr>
              <w:t>’s</w:t>
            </w:r>
            <w:r w:rsidRPr="00B01057">
              <w:rPr>
                <w:b/>
                <w:sz w:val="16"/>
                <w:szCs w:val="12"/>
              </w:rPr>
              <w:t xml:space="preserve"> Signature:</w:t>
            </w:r>
          </w:p>
        </w:tc>
        <w:tc>
          <w:tcPr>
            <w:tcW w:w="3078" w:type="dxa"/>
            <w:shd w:val="clear" w:color="auto" w:fill="auto"/>
          </w:tcPr>
          <w:p w:rsidR="00C855CE" w:rsidRPr="00B01057" w:rsidRDefault="00C855CE" w:rsidP="00C855CE">
            <w:pPr>
              <w:pStyle w:val="NoSpacing"/>
              <w:rPr>
                <w:b/>
                <w:sz w:val="16"/>
                <w:szCs w:val="12"/>
              </w:rPr>
            </w:pPr>
            <w:r w:rsidRPr="00B01057">
              <w:rPr>
                <w:b/>
                <w:sz w:val="16"/>
                <w:szCs w:val="12"/>
              </w:rPr>
              <w:t>Date:</w:t>
            </w:r>
          </w:p>
        </w:tc>
      </w:tr>
      <w:tr w:rsidR="00C855CE" w:rsidTr="00C855CE">
        <w:trPr>
          <w:trHeight w:val="504"/>
        </w:trPr>
        <w:tc>
          <w:tcPr>
            <w:tcW w:w="6498" w:type="dxa"/>
            <w:shd w:val="clear" w:color="auto" w:fill="auto"/>
          </w:tcPr>
          <w:p w:rsidR="00C855CE" w:rsidRPr="00B01057" w:rsidRDefault="00C855CE" w:rsidP="00C855CE">
            <w:pPr>
              <w:pStyle w:val="NoSpacing"/>
              <w:rPr>
                <w:b/>
                <w:sz w:val="16"/>
                <w:szCs w:val="12"/>
              </w:rPr>
            </w:pPr>
            <w:r w:rsidRPr="00B01057">
              <w:rPr>
                <w:b/>
                <w:sz w:val="16"/>
                <w:szCs w:val="12"/>
              </w:rPr>
              <w:t>Evaluator</w:t>
            </w:r>
            <w:r>
              <w:rPr>
                <w:b/>
                <w:sz w:val="16"/>
                <w:szCs w:val="12"/>
              </w:rPr>
              <w:t>’s</w:t>
            </w:r>
            <w:r w:rsidRPr="00B01057">
              <w:rPr>
                <w:b/>
                <w:sz w:val="16"/>
                <w:szCs w:val="12"/>
              </w:rPr>
              <w:t xml:space="preserve"> Signature:</w:t>
            </w:r>
          </w:p>
        </w:tc>
        <w:tc>
          <w:tcPr>
            <w:tcW w:w="3078" w:type="dxa"/>
            <w:shd w:val="clear" w:color="auto" w:fill="auto"/>
          </w:tcPr>
          <w:p w:rsidR="00C855CE" w:rsidRPr="00B01057" w:rsidRDefault="00C855CE" w:rsidP="00C855CE">
            <w:pPr>
              <w:pStyle w:val="NoSpacing"/>
              <w:rPr>
                <w:b/>
                <w:sz w:val="16"/>
                <w:szCs w:val="12"/>
              </w:rPr>
            </w:pPr>
            <w:r w:rsidRPr="00B01057">
              <w:rPr>
                <w:b/>
                <w:sz w:val="16"/>
                <w:szCs w:val="12"/>
              </w:rPr>
              <w:t>Date:</w:t>
            </w:r>
          </w:p>
        </w:tc>
      </w:tr>
    </w:tbl>
    <w:p w:rsidR="00556D5B" w:rsidRDefault="00556D5B">
      <w:pPr>
        <w:rPr>
          <w:b/>
          <w:sz w:val="28"/>
          <w:szCs w:val="28"/>
        </w:rPr>
        <w:sectPr w:rsidR="00556D5B">
          <w:headerReference w:type="default" r:id="rId25"/>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p>
    <w:p w:rsidR="00CD4B60" w:rsidRPr="00937BED" w:rsidRDefault="00937BED" w:rsidP="00CD4B60">
      <w:pPr>
        <w:pStyle w:val="NoSpacing"/>
        <w:rPr>
          <w:rFonts w:ascii="Times New Roman" w:hAnsi="Times New Roman"/>
          <w:b/>
          <w:sz w:val="24"/>
          <w:szCs w:val="28"/>
        </w:rPr>
      </w:pPr>
      <w:r w:rsidRPr="00937BED">
        <w:rPr>
          <w:b/>
          <w:sz w:val="24"/>
          <w:szCs w:val="28"/>
        </w:rPr>
        <w:t xml:space="preserve">3) </w:t>
      </w:r>
      <w:r w:rsidR="00CD4B60" w:rsidRPr="00937BED">
        <w:rPr>
          <w:b/>
          <w:sz w:val="24"/>
          <w:szCs w:val="28"/>
        </w:rPr>
        <w:t>Summative Reflection</w:t>
      </w:r>
      <w:r w:rsidRPr="00937BED">
        <w:rPr>
          <w:b/>
          <w:sz w:val="24"/>
          <w:szCs w:val="28"/>
        </w:rPr>
        <w:t xml:space="preserve">: </w:t>
      </w:r>
      <w:r w:rsidRPr="00937BED">
        <w:rPr>
          <w:i/>
          <w:sz w:val="24"/>
          <w:szCs w:val="28"/>
        </w:rPr>
        <w:t>Complete this section at the end of the year to describe the le</w:t>
      </w:r>
      <w:r w:rsidR="00CD4B60" w:rsidRPr="00937BED">
        <w:rPr>
          <w:i/>
          <w:sz w:val="24"/>
          <w:szCs w:val="28"/>
        </w:rPr>
        <w:t xml:space="preserve">vel of </w:t>
      </w:r>
      <w:r w:rsidRPr="00937BED">
        <w:rPr>
          <w:i/>
          <w:sz w:val="24"/>
          <w:szCs w:val="28"/>
        </w:rPr>
        <w:t>a</w:t>
      </w:r>
      <w:r w:rsidR="00CD4B60" w:rsidRPr="00937BED">
        <w:rPr>
          <w:i/>
          <w:sz w:val="24"/>
          <w:szCs w:val="28"/>
        </w:rPr>
        <w:t xml:space="preserve">ttainment for </w:t>
      </w:r>
      <w:r w:rsidRPr="00937BED">
        <w:rPr>
          <w:i/>
          <w:sz w:val="24"/>
          <w:szCs w:val="28"/>
        </w:rPr>
        <w:t xml:space="preserve">each </w:t>
      </w:r>
      <w:r w:rsidR="00CD4B60" w:rsidRPr="00937BED">
        <w:rPr>
          <w:i/>
          <w:sz w:val="24"/>
          <w:szCs w:val="28"/>
        </w:rPr>
        <w:t>Professional Growth Goal</w:t>
      </w:r>
    </w:p>
    <w:p w:rsidR="00CD4B60" w:rsidRPr="00CF3937" w:rsidRDefault="00CD4B60" w:rsidP="00CD4B60">
      <w:pPr>
        <w:pStyle w:val="NoSpacing"/>
        <w:rPr>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80"/>
        <w:gridCol w:w="8196"/>
      </w:tblGrid>
      <w:tr w:rsidR="00CD4B60" w:rsidRPr="00356CCC">
        <w:tc>
          <w:tcPr>
            <w:tcW w:w="1506" w:type="dxa"/>
            <w:shd w:val="clear" w:color="auto" w:fill="D9D9D9"/>
            <w:vAlign w:val="center"/>
          </w:tcPr>
          <w:p w:rsidR="00CD4B60" w:rsidRPr="00356CCC" w:rsidRDefault="00CD4B60" w:rsidP="00A72F37">
            <w:pPr>
              <w:pStyle w:val="NoSpacing"/>
              <w:jc w:val="center"/>
              <w:rPr>
                <w:b/>
              </w:rPr>
            </w:pPr>
            <w:r w:rsidRPr="00356CCC">
              <w:rPr>
                <w:b/>
              </w:rPr>
              <w:t>Date:</w:t>
            </w:r>
          </w:p>
        </w:tc>
        <w:tc>
          <w:tcPr>
            <w:tcW w:w="9510" w:type="dxa"/>
            <w:shd w:val="clear" w:color="auto" w:fill="D9D9D9"/>
            <w:vAlign w:val="center"/>
          </w:tcPr>
          <w:p w:rsidR="00CD4B60" w:rsidRPr="00356CCC" w:rsidRDefault="00CD4B60" w:rsidP="00A72F37">
            <w:pPr>
              <w:pStyle w:val="NoSpacing"/>
              <w:jc w:val="center"/>
              <w:rPr>
                <w:b/>
              </w:rPr>
            </w:pPr>
            <w:r>
              <w:rPr>
                <w:b/>
              </w:rPr>
              <w:t xml:space="preserve">End of Year </w:t>
            </w:r>
            <w:r w:rsidRPr="00356CCC">
              <w:rPr>
                <w:b/>
              </w:rPr>
              <w:t>Reflection:</w:t>
            </w:r>
          </w:p>
        </w:tc>
      </w:tr>
      <w:tr w:rsidR="00CD4B60">
        <w:trPr>
          <w:trHeight w:val="720"/>
        </w:trPr>
        <w:tc>
          <w:tcPr>
            <w:tcW w:w="1506" w:type="dxa"/>
            <w:shd w:val="clear" w:color="auto" w:fill="auto"/>
          </w:tcPr>
          <w:p w:rsidR="00CD4B60" w:rsidRDefault="00CD4B60" w:rsidP="00A72F37">
            <w:pPr>
              <w:pStyle w:val="NoSpacing"/>
            </w:pPr>
          </w:p>
        </w:tc>
        <w:tc>
          <w:tcPr>
            <w:tcW w:w="9510" w:type="dxa"/>
            <w:shd w:val="clear" w:color="auto" w:fill="auto"/>
            <w:vAlign w:val="center"/>
          </w:tcPr>
          <w:p w:rsidR="00CD4B60" w:rsidRDefault="00CD4B60" w:rsidP="00A72F37">
            <w:pPr>
              <w:pStyle w:val="NoSpacing"/>
            </w:pPr>
          </w:p>
          <w:p w:rsidR="00B01057" w:rsidRDefault="00B01057" w:rsidP="00A72F37">
            <w:pPr>
              <w:pStyle w:val="NoSpacing"/>
            </w:pPr>
          </w:p>
          <w:p w:rsidR="00B01057" w:rsidRDefault="00B01057" w:rsidP="00A72F37">
            <w:pPr>
              <w:pStyle w:val="NoSpacing"/>
            </w:pPr>
          </w:p>
          <w:p w:rsidR="00B01057" w:rsidRDefault="00B01057" w:rsidP="00A72F37">
            <w:pPr>
              <w:pStyle w:val="NoSpacing"/>
            </w:pPr>
          </w:p>
          <w:p w:rsidR="00937BED" w:rsidRDefault="00937BED" w:rsidP="00A72F37">
            <w:pPr>
              <w:pStyle w:val="NoSpacing"/>
            </w:pPr>
          </w:p>
          <w:p w:rsidR="00937BED" w:rsidRDefault="00937BED" w:rsidP="00A72F37">
            <w:pPr>
              <w:pStyle w:val="NoSpacing"/>
            </w:pPr>
          </w:p>
          <w:p w:rsidR="00937BED" w:rsidRDefault="00937BED" w:rsidP="00A72F37">
            <w:pPr>
              <w:pStyle w:val="NoSpacing"/>
            </w:pPr>
          </w:p>
          <w:p w:rsidR="00937BED" w:rsidRDefault="00937BED" w:rsidP="00A72F37">
            <w:pPr>
              <w:pStyle w:val="NoSpacing"/>
            </w:pPr>
          </w:p>
          <w:p w:rsidR="00B01057" w:rsidRDefault="00B01057" w:rsidP="00A72F37">
            <w:pPr>
              <w:pStyle w:val="NoSpacing"/>
            </w:pPr>
          </w:p>
          <w:p w:rsidR="00B01057" w:rsidRDefault="00B01057" w:rsidP="00A72F37">
            <w:pPr>
              <w:pStyle w:val="NoSpacing"/>
            </w:pPr>
          </w:p>
        </w:tc>
      </w:tr>
    </w:tbl>
    <w:p w:rsidR="00B01057" w:rsidRDefault="00B01057" w:rsidP="00CD4B60">
      <w:pPr>
        <w:pStyle w:val="NoSpacing"/>
        <w:rPr>
          <w:sz w:val="16"/>
          <w:szCs w:val="16"/>
        </w:rPr>
      </w:pPr>
    </w:p>
    <w:p w:rsidR="00CD4B60" w:rsidRPr="00CF3937" w:rsidRDefault="00CD4B60" w:rsidP="00CD4B60">
      <w:pPr>
        <w:pStyle w:val="NoSpacing"/>
        <w:rPr>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576"/>
      </w:tblGrid>
      <w:tr w:rsidR="00CD4B60">
        <w:tc>
          <w:tcPr>
            <w:tcW w:w="11016" w:type="dxa"/>
            <w:shd w:val="clear" w:color="auto" w:fill="D9D9D9"/>
          </w:tcPr>
          <w:p w:rsidR="00CD4B60" w:rsidRPr="00356CCC" w:rsidRDefault="00CD4B60" w:rsidP="00A72F37">
            <w:pPr>
              <w:pStyle w:val="NoSpacing"/>
              <w:rPr>
                <w:b/>
              </w:rPr>
            </w:pPr>
            <w:r w:rsidRPr="00356CCC">
              <w:rPr>
                <w:b/>
              </w:rPr>
              <w:t>Next Steps:</w:t>
            </w:r>
          </w:p>
        </w:tc>
      </w:tr>
      <w:tr w:rsidR="00CD4B60">
        <w:trPr>
          <w:trHeight w:val="720"/>
        </w:trPr>
        <w:tc>
          <w:tcPr>
            <w:tcW w:w="11016" w:type="dxa"/>
            <w:shd w:val="clear" w:color="auto" w:fill="auto"/>
          </w:tcPr>
          <w:p w:rsidR="00CD4B60" w:rsidRDefault="00CD4B60" w:rsidP="00A72F37">
            <w:pPr>
              <w:pStyle w:val="NoSpacing"/>
            </w:pPr>
          </w:p>
          <w:p w:rsidR="00937BED" w:rsidRDefault="00937BED" w:rsidP="00A72F37">
            <w:pPr>
              <w:pStyle w:val="NoSpacing"/>
            </w:pPr>
          </w:p>
          <w:p w:rsidR="00937BED" w:rsidRDefault="00937BED" w:rsidP="00A72F37">
            <w:pPr>
              <w:pStyle w:val="NoSpacing"/>
            </w:pPr>
          </w:p>
          <w:p w:rsidR="00937BED" w:rsidRDefault="00937BED" w:rsidP="00A72F37">
            <w:pPr>
              <w:pStyle w:val="NoSpacing"/>
            </w:pPr>
          </w:p>
          <w:p w:rsidR="00937BED" w:rsidRDefault="00937BED" w:rsidP="00A72F37">
            <w:pPr>
              <w:pStyle w:val="NoSpacing"/>
            </w:pPr>
          </w:p>
          <w:p w:rsidR="00937BED" w:rsidRDefault="00937BED" w:rsidP="00A72F37">
            <w:pPr>
              <w:pStyle w:val="NoSpacing"/>
            </w:pPr>
          </w:p>
          <w:p w:rsidR="00937BED" w:rsidRDefault="00937BED" w:rsidP="00A72F37">
            <w:pPr>
              <w:pStyle w:val="NoSpacing"/>
            </w:pPr>
          </w:p>
          <w:p w:rsidR="00937BED" w:rsidRDefault="00937BED" w:rsidP="00A72F37">
            <w:pPr>
              <w:pStyle w:val="NoSpacing"/>
            </w:pPr>
          </w:p>
          <w:p w:rsidR="00937BED" w:rsidRDefault="00937BED" w:rsidP="00A72F37">
            <w:pPr>
              <w:pStyle w:val="NoSpacing"/>
            </w:pPr>
          </w:p>
          <w:p w:rsidR="00937BED" w:rsidRDefault="00937BED" w:rsidP="00A72F37">
            <w:pPr>
              <w:pStyle w:val="NoSpacing"/>
            </w:pPr>
          </w:p>
        </w:tc>
      </w:tr>
    </w:tbl>
    <w:p w:rsidR="00CD4B60" w:rsidRPr="00CF3937" w:rsidRDefault="00CD4B60" w:rsidP="00CD4B60">
      <w:pPr>
        <w:pStyle w:val="NoSpacing"/>
        <w:rPr>
          <w:sz w:val="16"/>
          <w:szCs w:val="16"/>
        </w:rPr>
      </w:pPr>
    </w:p>
    <w:p w:rsidR="00CD4B60" w:rsidRPr="00CF0458" w:rsidRDefault="00CD4B60" w:rsidP="00CD4B60">
      <w:pPr>
        <w:pStyle w:val="NoSpacing"/>
        <w:rPr>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511"/>
        <w:gridCol w:w="3065"/>
      </w:tblGrid>
      <w:tr w:rsidR="00CD4B60">
        <w:trPr>
          <w:trHeight w:val="504"/>
        </w:trPr>
        <w:tc>
          <w:tcPr>
            <w:tcW w:w="7488" w:type="dxa"/>
            <w:shd w:val="clear" w:color="auto" w:fill="auto"/>
          </w:tcPr>
          <w:p w:rsidR="00CD4B60" w:rsidRPr="00937BED" w:rsidRDefault="00CD4B60" w:rsidP="00A72F37">
            <w:pPr>
              <w:pStyle w:val="NoSpacing"/>
              <w:rPr>
                <w:b/>
                <w:sz w:val="16"/>
                <w:szCs w:val="12"/>
              </w:rPr>
            </w:pPr>
            <w:r w:rsidRPr="00937BED">
              <w:rPr>
                <w:b/>
                <w:sz w:val="16"/>
                <w:szCs w:val="12"/>
              </w:rPr>
              <w:t>Administrator’s Signature:</w:t>
            </w:r>
          </w:p>
        </w:tc>
        <w:tc>
          <w:tcPr>
            <w:tcW w:w="3528" w:type="dxa"/>
            <w:shd w:val="clear" w:color="auto" w:fill="auto"/>
          </w:tcPr>
          <w:p w:rsidR="00CD4B60" w:rsidRPr="00937BED" w:rsidRDefault="00CD4B60" w:rsidP="00A72F37">
            <w:pPr>
              <w:pStyle w:val="NoSpacing"/>
              <w:rPr>
                <w:b/>
                <w:sz w:val="16"/>
                <w:szCs w:val="12"/>
              </w:rPr>
            </w:pPr>
            <w:r w:rsidRPr="00937BED">
              <w:rPr>
                <w:b/>
                <w:sz w:val="16"/>
                <w:szCs w:val="12"/>
              </w:rPr>
              <w:t>Date:</w:t>
            </w:r>
          </w:p>
        </w:tc>
      </w:tr>
      <w:tr w:rsidR="00CD4B60">
        <w:trPr>
          <w:trHeight w:val="504"/>
        </w:trPr>
        <w:tc>
          <w:tcPr>
            <w:tcW w:w="7488" w:type="dxa"/>
            <w:shd w:val="clear" w:color="auto" w:fill="auto"/>
          </w:tcPr>
          <w:p w:rsidR="00CD4B60" w:rsidRPr="00937BED" w:rsidRDefault="00CD4B60" w:rsidP="00A72F37">
            <w:pPr>
              <w:pStyle w:val="NoSpacing"/>
              <w:rPr>
                <w:b/>
                <w:sz w:val="16"/>
                <w:szCs w:val="12"/>
              </w:rPr>
            </w:pPr>
            <w:r w:rsidRPr="00937BED">
              <w:rPr>
                <w:b/>
                <w:sz w:val="16"/>
                <w:szCs w:val="12"/>
              </w:rPr>
              <w:t>Supervisor’s  Signature:</w:t>
            </w:r>
          </w:p>
        </w:tc>
        <w:tc>
          <w:tcPr>
            <w:tcW w:w="3528" w:type="dxa"/>
            <w:shd w:val="clear" w:color="auto" w:fill="auto"/>
          </w:tcPr>
          <w:p w:rsidR="00CD4B60" w:rsidRPr="00937BED" w:rsidRDefault="00CD4B60" w:rsidP="00A72F37">
            <w:pPr>
              <w:pStyle w:val="NoSpacing"/>
              <w:rPr>
                <w:b/>
                <w:sz w:val="16"/>
                <w:szCs w:val="12"/>
              </w:rPr>
            </w:pPr>
            <w:r w:rsidRPr="00937BED">
              <w:rPr>
                <w:b/>
                <w:sz w:val="16"/>
                <w:szCs w:val="12"/>
              </w:rPr>
              <w:t>Date:</w:t>
            </w:r>
          </w:p>
        </w:tc>
      </w:tr>
    </w:tbl>
    <w:p w:rsidR="00034C2D" w:rsidRDefault="00034C2D" w:rsidP="00CD4B60">
      <w:pPr>
        <w:pStyle w:val="NoSpacing"/>
        <w:sectPr w:rsidR="00034C2D">
          <w:headerReference w:type="default" r:id="rId26"/>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p>
    <w:p w:rsidR="00CD4B60" w:rsidRPr="00957FCD" w:rsidRDefault="00CD4B60" w:rsidP="00CD4B60">
      <w:pPr>
        <w:rPr>
          <w:rFonts w:ascii="Times New Roman" w:eastAsia="Times New Roman" w:hAnsi="Times New Roman"/>
          <w:b/>
          <w:bCs/>
          <w:sz w:val="10"/>
          <w:u w:val="single"/>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D4B60" w:rsidRPr="0091499B">
        <w:tc>
          <w:tcPr>
            <w:tcW w:w="9486" w:type="dxa"/>
            <w:tcBorders>
              <w:top w:val="single" w:sz="12" w:space="0" w:color="auto"/>
              <w:left w:val="single" w:sz="12" w:space="0" w:color="auto"/>
              <w:bottom w:val="single" w:sz="12" w:space="0" w:color="auto"/>
              <w:right w:val="single" w:sz="12" w:space="0" w:color="auto"/>
            </w:tcBorders>
            <w:shd w:val="clear" w:color="auto" w:fill="D9D9D9"/>
          </w:tcPr>
          <w:p w:rsidR="00CD4B60" w:rsidRPr="0091499B" w:rsidRDefault="00CD4B60" w:rsidP="00A72F37">
            <w:pPr>
              <w:ind w:right="90"/>
              <w:rPr>
                <w:rFonts w:asciiTheme="minorHAnsi" w:eastAsia="MS Mincho" w:hAnsiTheme="minorHAnsi" w:cstheme="minorHAnsi"/>
                <w:b/>
                <w:bCs/>
                <w:szCs w:val="28"/>
              </w:rPr>
            </w:pPr>
            <w:r w:rsidRPr="0091499B">
              <w:rPr>
                <w:rFonts w:asciiTheme="minorHAnsi" w:eastAsia="MS Mincho" w:hAnsiTheme="minorHAnsi" w:cstheme="minorHAnsi"/>
                <w:b/>
                <w:bCs/>
                <w:szCs w:val="28"/>
              </w:rPr>
              <w:t xml:space="preserve">Performance </w:t>
            </w:r>
            <w:r w:rsidR="00A972ED" w:rsidRPr="0091499B">
              <w:rPr>
                <w:rFonts w:asciiTheme="minorHAnsi" w:eastAsia="MS Mincho" w:hAnsiTheme="minorHAnsi" w:cstheme="minorHAnsi"/>
                <w:b/>
                <w:bCs/>
                <w:szCs w:val="28"/>
              </w:rPr>
              <w:t>Standard</w:t>
            </w:r>
            <w:r w:rsidRPr="0091499B">
              <w:rPr>
                <w:rFonts w:asciiTheme="minorHAnsi" w:eastAsia="MS Mincho" w:hAnsiTheme="minorHAnsi" w:cstheme="minorHAnsi"/>
                <w:b/>
                <w:bCs/>
                <w:szCs w:val="28"/>
              </w:rPr>
              <w:t xml:space="preserve"> 1: Instructional Leadership</w:t>
            </w:r>
          </w:p>
          <w:p w:rsidR="00CD4B60" w:rsidRPr="0091499B" w:rsidRDefault="00A972ED" w:rsidP="00A72F37">
            <w:pPr>
              <w:ind w:right="90"/>
              <w:rPr>
                <w:rFonts w:ascii="Times New Roman" w:eastAsia="MS Mincho" w:hAnsi="Times New Roman"/>
                <w:b/>
                <w:bCs/>
                <w:i/>
                <w:sz w:val="20"/>
                <w:szCs w:val="20"/>
              </w:rPr>
            </w:pPr>
            <w:r w:rsidRPr="0091499B">
              <w:rPr>
                <w:rFonts w:asciiTheme="minorHAnsi" w:hAnsiTheme="minorHAnsi" w:cstheme="minorHAnsi"/>
                <w:i/>
                <w:sz w:val="22"/>
                <w:szCs w:val="20"/>
              </w:rPr>
              <w:t>The principal fosters the success of all students by facilitating the development, communication, implementation, and evaluation of a shared vision of teaching and learning that leads to student academic growth and school improvement.</w:t>
            </w:r>
          </w:p>
        </w:tc>
      </w:tr>
      <w:tr w:rsidR="00CD4B60" w:rsidRPr="0091499B">
        <w:tc>
          <w:tcPr>
            <w:tcW w:w="9486" w:type="dxa"/>
            <w:tcBorders>
              <w:top w:val="single" w:sz="12" w:space="0" w:color="auto"/>
              <w:left w:val="single" w:sz="12" w:space="0" w:color="auto"/>
              <w:bottom w:val="nil"/>
              <w:right w:val="single" w:sz="12" w:space="0" w:color="auto"/>
            </w:tcBorders>
            <w:shd w:val="clear" w:color="auto" w:fill="auto"/>
          </w:tcPr>
          <w:p w:rsidR="00CD4B60" w:rsidRPr="0091499B" w:rsidRDefault="00CD4B60" w:rsidP="00A72F37">
            <w:pPr>
              <w:tabs>
                <w:tab w:val="left" w:pos="720"/>
              </w:tabs>
              <w:ind w:right="86"/>
              <w:rPr>
                <w:rFonts w:asciiTheme="minorHAnsi" w:eastAsia="MS Mincho" w:hAnsiTheme="minorHAnsi" w:cstheme="minorHAnsi"/>
                <w:b/>
                <w:bCs/>
              </w:rPr>
            </w:pPr>
            <w:r w:rsidRPr="0091499B">
              <w:rPr>
                <w:rFonts w:asciiTheme="minorHAnsi" w:eastAsia="MS Mincho" w:hAnsiTheme="minorHAnsi" w:cstheme="minorHAnsi"/>
                <w:b/>
                <w:bCs/>
                <w:sz w:val="22"/>
              </w:rPr>
              <w:t>Sample Performance Indicators</w:t>
            </w:r>
          </w:p>
          <w:p w:rsidR="00CD4B60" w:rsidRPr="0091499B" w:rsidRDefault="00CD4B60" w:rsidP="00A72F37">
            <w:pPr>
              <w:tabs>
                <w:tab w:val="left" w:pos="720"/>
              </w:tabs>
              <w:ind w:right="86"/>
              <w:rPr>
                <w:rFonts w:asciiTheme="minorHAnsi" w:eastAsia="MS Mincho" w:hAnsiTheme="minorHAnsi" w:cstheme="minorHAnsi"/>
                <w:i/>
                <w:iCs/>
              </w:rPr>
            </w:pPr>
            <w:r w:rsidRPr="0091499B">
              <w:rPr>
                <w:rFonts w:asciiTheme="minorHAnsi" w:eastAsia="MS Mincho" w:hAnsiTheme="minorHAnsi" w:cstheme="minorHAnsi"/>
                <w:i/>
                <w:iCs/>
                <w:sz w:val="22"/>
              </w:rPr>
              <w:t>Examples may include, but are not limited to:</w:t>
            </w:r>
          </w:p>
        </w:tc>
      </w:tr>
      <w:tr w:rsidR="00CD4B60" w:rsidRPr="00B00E52">
        <w:tc>
          <w:tcPr>
            <w:tcW w:w="9486" w:type="dxa"/>
            <w:tcBorders>
              <w:top w:val="nil"/>
              <w:left w:val="single" w:sz="12" w:space="0" w:color="auto"/>
              <w:bottom w:val="nil"/>
              <w:right w:val="single" w:sz="12" w:space="0" w:color="auto"/>
            </w:tcBorders>
            <w:shd w:val="clear" w:color="auto" w:fill="auto"/>
          </w:tcPr>
          <w:p w:rsidR="00CD4B60" w:rsidRPr="00B00E52" w:rsidRDefault="00CD4B60" w:rsidP="00A72F37">
            <w:pPr>
              <w:tabs>
                <w:tab w:val="left" w:pos="720"/>
              </w:tabs>
              <w:spacing w:before="60"/>
              <w:ind w:right="86"/>
              <w:rPr>
                <w:rFonts w:asciiTheme="minorHAnsi" w:eastAsia="MS Mincho" w:hAnsiTheme="minorHAnsi" w:cstheme="minorHAnsi"/>
                <w:b/>
                <w:iCs/>
              </w:rPr>
            </w:pPr>
            <w:r w:rsidRPr="00B00E52">
              <w:rPr>
                <w:rFonts w:asciiTheme="minorHAnsi" w:eastAsia="MS Mincho" w:hAnsiTheme="minorHAnsi" w:cstheme="minorHAnsi"/>
                <w:b/>
                <w:iCs/>
                <w:sz w:val="22"/>
              </w:rPr>
              <w:t xml:space="preserve">The </w:t>
            </w:r>
            <w:r w:rsidRPr="00B00E52">
              <w:rPr>
                <w:rFonts w:asciiTheme="minorHAnsi" w:eastAsia="MS Mincho" w:hAnsiTheme="minorHAnsi" w:cstheme="minorHAnsi"/>
                <w:b/>
                <w:sz w:val="22"/>
              </w:rPr>
              <w:t>principal</w:t>
            </w:r>
            <w:r w:rsidRPr="00B00E52">
              <w:rPr>
                <w:rFonts w:asciiTheme="minorHAnsi" w:eastAsia="MS Mincho" w:hAnsiTheme="minorHAnsi" w:cstheme="minorHAnsi"/>
                <w:b/>
                <w:iCs/>
                <w:sz w:val="22"/>
              </w:rPr>
              <w:t>:</w:t>
            </w:r>
          </w:p>
        </w:tc>
      </w:tr>
      <w:tr w:rsidR="00CD4B60" w:rsidRPr="00B00E52">
        <w:trPr>
          <w:trHeight w:val="7740"/>
        </w:trPr>
        <w:tc>
          <w:tcPr>
            <w:tcW w:w="9486" w:type="dxa"/>
            <w:tcBorders>
              <w:top w:val="nil"/>
              <w:left w:val="single" w:sz="12" w:space="0" w:color="auto"/>
              <w:bottom w:val="single" w:sz="12" w:space="0" w:color="auto"/>
              <w:right w:val="single" w:sz="12" w:space="0" w:color="auto"/>
            </w:tcBorders>
            <w:shd w:val="clear" w:color="auto" w:fill="auto"/>
          </w:tcPr>
          <w:p w:rsidR="00FD37E8" w:rsidRPr="00B00E52" w:rsidRDefault="00FD37E8" w:rsidP="00FD37E8">
            <w:pPr>
              <w:spacing w:after="60"/>
              <w:ind w:left="720" w:right="86" w:hanging="450"/>
              <w:rPr>
                <w:rFonts w:asciiTheme="minorHAnsi" w:hAnsiTheme="minorHAnsi" w:cstheme="minorHAnsi"/>
              </w:rPr>
            </w:pPr>
            <w:r w:rsidRPr="00B00E52">
              <w:rPr>
                <w:rFonts w:asciiTheme="minorHAnsi" w:hAnsiTheme="minorHAnsi" w:cstheme="minorHAnsi"/>
                <w:sz w:val="22"/>
              </w:rPr>
              <w:t>1.1</w:t>
            </w:r>
            <w:r w:rsidRPr="00B00E52">
              <w:rPr>
                <w:rFonts w:asciiTheme="minorHAnsi" w:hAnsiTheme="minorHAnsi" w:cstheme="minorHAnsi"/>
                <w:sz w:val="22"/>
              </w:rPr>
              <w:tab/>
              <w:t>Leads the collaborative development and sustainment of a shared vision for educational improvement and works with staff, students, parents, school councils and other stakeholders to develop a mission and programs consistent with the school and district improvement plan.</w:t>
            </w:r>
          </w:p>
          <w:p w:rsidR="00FD37E8" w:rsidRPr="00B00E52" w:rsidRDefault="00FD37E8" w:rsidP="00FD37E8">
            <w:pPr>
              <w:spacing w:after="60"/>
              <w:ind w:left="720" w:right="180" w:hanging="450"/>
              <w:rPr>
                <w:rFonts w:asciiTheme="minorHAnsi" w:hAnsiTheme="minorHAnsi" w:cstheme="minorHAnsi"/>
              </w:rPr>
            </w:pPr>
            <w:r w:rsidRPr="00B00E52">
              <w:rPr>
                <w:rFonts w:asciiTheme="minorHAnsi" w:hAnsiTheme="minorHAnsi" w:cstheme="minorHAnsi"/>
                <w:sz w:val="22"/>
              </w:rPr>
              <w:t>1.2</w:t>
            </w:r>
            <w:r w:rsidRPr="00B00E52">
              <w:rPr>
                <w:rFonts w:asciiTheme="minorHAnsi" w:hAnsiTheme="minorHAnsi" w:cstheme="minorHAnsi"/>
                <w:sz w:val="22"/>
              </w:rPr>
              <w:tab/>
              <w:t xml:space="preserve">Collaboratively plans, implements, supports, monitors, and evaluates instructional programs that enhance teaching and student academic progress, and lead to continuous school improvement. </w:t>
            </w:r>
          </w:p>
          <w:p w:rsidR="00FD37E8" w:rsidRPr="00B00E52" w:rsidRDefault="00FD37E8" w:rsidP="00FD37E8">
            <w:pPr>
              <w:spacing w:after="60"/>
              <w:ind w:left="720" w:right="86" w:hanging="450"/>
              <w:rPr>
                <w:rFonts w:asciiTheme="minorHAnsi" w:hAnsiTheme="minorHAnsi" w:cstheme="minorHAnsi"/>
              </w:rPr>
            </w:pPr>
            <w:r w:rsidRPr="00B00E52">
              <w:rPr>
                <w:rFonts w:asciiTheme="minorHAnsi" w:hAnsiTheme="minorHAnsi" w:cstheme="minorHAnsi"/>
                <w:sz w:val="22"/>
              </w:rPr>
              <w:t>1.3</w:t>
            </w:r>
            <w:r w:rsidRPr="00B00E52">
              <w:rPr>
                <w:rFonts w:asciiTheme="minorHAnsi" w:hAnsiTheme="minorHAnsi" w:cstheme="minorHAnsi"/>
                <w:sz w:val="22"/>
              </w:rPr>
              <w:tab/>
              <w:t>Analyzes current academic achievement data and instructional strategies to make appropriate educational decisions to improve classroom instruction, increase student achievement, and improve overall school effectiveness.</w:t>
            </w:r>
          </w:p>
          <w:p w:rsidR="00FD37E8" w:rsidRPr="00B00E52" w:rsidRDefault="00FD37E8" w:rsidP="00FD37E8">
            <w:pPr>
              <w:tabs>
                <w:tab w:val="left" w:pos="5232"/>
              </w:tabs>
              <w:spacing w:after="60"/>
              <w:ind w:left="720" w:right="90" w:hanging="450"/>
              <w:rPr>
                <w:rFonts w:asciiTheme="minorHAnsi" w:hAnsiTheme="minorHAnsi" w:cstheme="minorHAnsi"/>
              </w:rPr>
            </w:pPr>
            <w:r w:rsidRPr="00B00E52">
              <w:rPr>
                <w:rFonts w:asciiTheme="minorHAnsi" w:hAnsiTheme="minorHAnsi" w:cstheme="minorHAnsi"/>
                <w:sz w:val="22"/>
              </w:rPr>
              <w:t>1.4</w:t>
            </w:r>
            <w:r w:rsidRPr="00B00E52">
              <w:rPr>
                <w:rFonts w:asciiTheme="minorHAnsi" w:hAnsiTheme="minorHAnsi" w:cstheme="minorHAnsi"/>
                <w:sz w:val="22"/>
              </w:rPr>
              <w:tab/>
              <w:t xml:space="preserve">Demonstrates knowledge of research-based instructional best practices </w:t>
            </w:r>
          </w:p>
          <w:p w:rsidR="00FD37E8" w:rsidRPr="00B00E52" w:rsidRDefault="00FD37E8" w:rsidP="00FD37E8">
            <w:pPr>
              <w:spacing w:after="60"/>
              <w:ind w:left="720" w:right="90" w:hanging="450"/>
              <w:rPr>
                <w:rFonts w:asciiTheme="minorHAnsi" w:hAnsiTheme="minorHAnsi" w:cstheme="minorHAnsi"/>
                <w:b/>
                <w:i/>
                <w:strike/>
              </w:rPr>
            </w:pPr>
            <w:r w:rsidRPr="00B00E52">
              <w:rPr>
                <w:rFonts w:asciiTheme="minorHAnsi" w:hAnsiTheme="minorHAnsi" w:cstheme="minorHAnsi"/>
                <w:sz w:val="22"/>
              </w:rPr>
              <w:t>1.5</w:t>
            </w:r>
            <w:r w:rsidRPr="00B00E52">
              <w:rPr>
                <w:rFonts w:asciiTheme="minorHAnsi" w:hAnsiTheme="minorHAnsi" w:cstheme="minorHAnsi"/>
                <w:sz w:val="22"/>
              </w:rPr>
              <w:tab/>
              <w:t xml:space="preserve">Works collaboratively with staff to identify student needs and to design, revise, and monitor instruction to ensure effective delivery of the required curriculum. </w:t>
            </w:r>
          </w:p>
          <w:p w:rsidR="00FD37E8" w:rsidRPr="00B00E52" w:rsidRDefault="00FD37E8" w:rsidP="00FD37E8">
            <w:pPr>
              <w:tabs>
                <w:tab w:val="left" w:pos="900"/>
              </w:tabs>
              <w:spacing w:after="60"/>
              <w:ind w:left="720" w:hanging="450"/>
              <w:rPr>
                <w:rFonts w:asciiTheme="minorHAnsi" w:hAnsiTheme="minorHAnsi" w:cstheme="minorHAnsi"/>
              </w:rPr>
            </w:pPr>
            <w:r w:rsidRPr="00B00E52">
              <w:rPr>
                <w:rFonts w:asciiTheme="minorHAnsi" w:hAnsiTheme="minorHAnsi" w:cstheme="minorHAnsi"/>
                <w:sz w:val="22"/>
              </w:rPr>
              <w:t xml:space="preserve">1.6 </w:t>
            </w:r>
            <w:r w:rsidRPr="00B00E52">
              <w:rPr>
                <w:rFonts w:asciiTheme="minorHAnsi" w:hAnsiTheme="minorHAnsi" w:cstheme="minorHAnsi"/>
                <w:sz w:val="22"/>
              </w:rPr>
              <w:tab/>
              <w:t>Supports teachers to access resources (e.g., time, fiscal, human) for the successful implementation of effective instructional strategies.</w:t>
            </w:r>
          </w:p>
          <w:p w:rsidR="00FD37E8" w:rsidRPr="00B00E52" w:rsidRDefault="00FD37E8" w:rsidP="00FD37E8">
            <w:pPr>
              <w:spacing w:after="60"/>
              <w:ind w:left="720" w:right="180" w:hanging="450"/>
              <w:rPr>
                <w:rFonts w:asciiTheme="minorHAnsi" w:hAnsiTheme="minorHAnsi" w:cstheme="minorHAnsi"/>
                <w:b/>
                <w:i/>
                <w:strike/>
              </w:rPr>
            </w:pPr>
            <w:r w:rsidRPr="00B00E52">
              <w:rPr>
                <w:rFonts w:asciiTheme="minorHAnsi" w:hAnsiTheme="minorHAnsi" w:cstheme="minorHAnsi"/>
                <w:sz w:val="22"/>
              </w:rPr>
              <w:t xml:space="preserve">1.7 </w:t>
            </w:r>
            <w:r w:rsidRPr="00B00E52">
              <w:rPr>
                <w:rFonts w:asciiTheme="minorHAnsi" w:hAnsiTheme="minorHAnsi" w:cstheme="minorHAnsi"/>
                <w:sz w:val="22"/>
              </w:rPr>
              <w:tab/>
              <w:t xml:space="preserve">Monitors and evaluates the use of assessment of and for learning (e.g., diagnostic, formative, summative assessments) to inform instructional practices and to provide timely and accurate feedback to students and parents.* </w:t>
            </w:r>
          </w:p>
          <w:p w:rsidR="00FD37E8" w:rsidRPr="00B00E52" w:rsidRDefault="00FD37E8" w:rsidP="00FD37E8">
            <w:pPr>
              <w:spacing w:after="60"/>
              <w:ind w:left="720" w:right="90" w:hanging="450"/>
              <w:rPr>
                <w:rFonts w:asciiTheme="minorHAnsi" w:hAnsiTheme="minorHAnsi" w:cstheme="minorHAnsi"/>
              </w:rPr>
            </w:pPr>
            <w:r w:rsidRPr="00B00E52">
              <w:rPr>
                <w:rFonts w:asciiTheme="minorHAnsi" w:hAnsiTheme="minorHAnsi" w:cstheme="minorHAnsi"/>
                <w:sz w:val="22"/>
              </w:rPr>
              <w:t>1.8</w:t>
            </w:r>
            <w:r w:rsidRPr="00B00E52">
              <w:rPr>
                <w:rFonts w:asciiTheme="minorHAnsi" w:hAnsiTheme="minorHAnsi" w:cstheme="minorHAnsi"/>
                <w:sz w:val="22"/>
              </w:rPr>
              <w:tab/>
              <w:t>Works with school council to design and implement effective and efficient schedules that protect and maximize instructional time.</w:t>
            </w:r>
          </w:p>
          <w:p w:rsidR="00FD37E8" w:rsidRPr="00B00E52" w:rsidRDefault="00FD37E8" w:rsidP="00FD37E8">
            <w:pPr>
              <w:spacing w:after="60"/>
              <w:ind w:left="720" w:right="86" w:hanging="450"/>
              <w:rPr>
                <w:rFonts w:asciiTheme="minorHAnsi" w:hAnsiTheme="minorHAnsi" w:cstheme="minorHAnsi"/>
              </w:rPr>
            </w:pPr>
            <w:r w:rsidRPr="00B00E52">
              <w:rPr>
                <w:rFonts w:asciiTheme="minorHAnsi" w:hAnsiTheme="minorHAnsi" w:cstheme="minorHAnsi"/>
                <w:sz w:val="22"/>
              </w:rPr>
              <w:t>1.9</w:t>
            </w:r>
            <w:r w:rsidRPr="00B00E52">
              <w:rPr>
                <w:rFonts w:asciiTheme="minorHAnsi" w:hAnsiTheme="minorHAnsi" w:cstheme="minorHAnsi"/>
                <w:sz w:val="22"/>
              </w:rPr>
              <w:tab/>
              <w:t xml:space="preserve">Provides the instructional focus and creates the culture for continuous learning of all members of the school community. </w:t>
            </w:r>
          </w:p>
          <w:p w:rsidR="00FD37E8" w:rsidRPr="00B00E52" w:rsidRDefault="00FD37E8" w:rsidP="00FD37E8">
            <w:pPr>
              <w:spacing w:after="60"/>
              <w:ind w:left="720" w:right="180" w:hanging="450"/>
              <w:rPr>
                <w:rFonts w:asciiTheme="minorHAnsi" w:hAnsiTheme="minorHAnsi" w:cstheme="minorHAnsi"/>
              </w:rPr>
            </w:pPr>
            <w:r w:rsidRPr="00B00E52">
              <w:rPr>
                <w:rFonts w:asciiTheme="minorHAnsi" w:hAnsiTheme="minorHAnsi" w:cstheme="minorHAnsi"/>
                <w:sz w:val="22"/>
              </w:rPr>
              <w:t>1.10</w:t>
            </w:r>
            <w:r w:rsidRPr="00B00E52">
              <w:rPr>
                <w:rFonts w:asciiTheme="minorHAnsi" w:hAnsiTheme="minorHAnsi" w:cstheme="minorHAnsi"/>
                <w:sz w:val="22"/>
              </w:rPr>
              <w:tab/>
              <w:t>Supports professional learning and instructional practices that incorporate the use of multiple sources of data and result in increased student growth.</w:t>
            </w:r>
          </w:p>
          <w:p w:rsidR="00FD37E8" w:rsidRPr="00B00E52" w:rsidRDefault="00FD37E8" w:rsidP="00FD37E8">
            <w:pPr>
              <w:spacing w:after="60"/>
              <w:ind w:left="720" w:right="86" w:hanging="450"/>
              <w:rPr>
                <w:rFonts w:asciiTheme="minorHAnsi" w:hAnsiTheme="minorHAnsi" w:cstheme="minorHAnsi"/>
              </w:rPr>
            </w:pPr>
            <w:r w:rsidRPr="00B00E52">
              <w:rPr>
                <w:rFonts w:asciiTheme="minorHAnsi" w:hAnsiTheme="minorHAnsi" w:cstheme="minorHAnsi"/>
                <w:sz w:val="22"/>
              </w:rPr>
              <w:t>1.11</w:t>
            </w:r>
            <w:r w:rsidRPr="00B00E52">
              <w:rPr>
                <w:rFonts w:asciiTheme="minorHAnsi" w:hAnsiTheme="minorHAnsi" w:cstheme="minorHAnsi"/>
                <w:sz w:val="22"/>
              </w:rPr>
              <w:tab/>
              <w:t>Participates, as appropriate, in professional learning alongside teachers when instructional strategies are being taught for future implementation.</w:t>
            </w:r>
          </w:p>
          <w:p w:rsidR="00FD37E8" w:rsidRPr="00B00E52" w:rsidRDefault="00FD37E8" w:rsidP="00FD37E8">
            <w:pPr>
              <w:tabs>
                <w:tab w:val="num" w:pos="900"/>
              </w:tabs>
              <w:spacing w:after="60"/>
              <w:ind w:left="720" w:right="144" w:hanging="450"/>
              <w:rPr>
                <w:rFonts w:asciiTheme="minorHAnsi" w:hAnsiTheme="minorHAnsi" w:cstheme="minorHAnsi"/>
                <w:b/>
                <w:i/>
                <w:strike/>
              </w:rPr>
            </w:pPr>
            <w:r w:rsidRPr="00B00E52">
              <w:rPr>
                <w:rFonts w:asciiTheme="minorHAnsi" w:hAnsiTheme="minorHAnsi" w:cstheme="minorHAnsi"/>
                <w:sz w:val="22"/>
              </w:rPr>
              <w:t>1.12</w:t>
            </w:r>
            <w:r w:rsidRPr="00B00E52">
              <w:rPr>
                <w:rFonts w:asciiTheme="minorHAnsi" w:hAnsiTheme="minorHAnsi" w:cstheme="minorHAnsi"/>
                <w:sz w:val="22"/>
              </w:rPr>
              <w:tab/>
              <w:t xml:space="preserve">Demonstrates the importance of professional growth by providing adequate time and resources for teachers and staff to participate in professional learning (i.e., peer observation, mentoring, coaching, study groups, learning teams). </w:t>
            </w:r>
          </w:p>
          <w:p w:rsidR="00CD4B60" w:rsidRPr="00B00E52" w:rsidRDefault="00FD37E8" w:rsidP="00FD37E8">
            <w:pPr>
              <w:tabs>
                <w:tab w:val="num" w:pos="900"/>
              </w:tabs>
              <w:spacing w:after="60"/>
              <w:ind w:left="720" w:right="144" w:hanging="446"/>
              <w:rPr>
                <w:rFonts w:ascii="Times New Roman" w:eastAsia="MS Mincho" w:hAnsi="Times New Roman"/>
                <w:sz w:val="20"/>
              </w:rPr>
            </w:pPr>
            <w:r w:rsidRPr="00B00E52">
              <w:rPr>
                <w:rFonts w:asciiTheme="minorHAnsi" w:hAnsiTheme="minorHAnsi" w:cstheme="minorHAnsi"/>
                <w:sz w:val="22"/>
              </w:rPr>
              <w:t>1.13</w:t>
            </w:r>
            <w:r w:rsidRPr="00B00E52">
              <w:rPr>
                <w:rFonts w:asciiTheme="minorHAnsi" w:hAnsiTheme="minorHAnsi" w:cstheme="minorHAnsi"/>
                <w:sz w:val="22"/>
              </w:rPr>
              <w:tab/>
              <w:t>Evaluates the impact professional learning has on the staff/school improvement and student academic progress.</w:t>
            </w:r>
          </w:p>
        </w:tc>
      </w:tr>
    </w:tbl>
    <w:p w:rsidR="00556D5B" w:rsidRPr="00B00E52" w:rsidRDefault="00556D5B" w:rsidP="00CD4B60">
      <w:pPr>
        <w:rPr>
          <w:rFonts w:eastAsia="Times New Roman"/>
        </w:rPr>
      </w:pPr>
    </w:p>
    <w:p w:rsidR="00556D5B" w:rsidRPr="00B00E52" w:rsidRDefault="00556D5B" w:rsidP="00556D5B">
      <w:pPr>
        <w:rPr>
          <w:rFonts w:eastAsia="Times New Roman"/>
        </w:rPr>
      </w:pPr>
    </w:p>
    <w:p w:rsidR="00556D5B" w:rsidRPr="00B00E52" w:rsidRDefault="00556D5B" w:rsidP="00556D5B">
      <w:pPr>
        <w:ind w:firstLine="720"/>
        <w:rPr>
          <w:rFonts w:eastAsia="Times New Roman"/>
        </w:rPr>
        <w:sectPr w:rsidR="00556D5B" w:rsidRPr="00B00E52">
          <w:headerReference w:type="default" r:id="rId27"/>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p>
    <w:p w:rsidR="00CD4B60" w:rsidRPr="00B00E52" w:rsidRDefault="00CD4B60" w:rsidP="00CD4B60">
      <w:pPr>
        <w:rPr>
          <w:rFonts w:eastAsia="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CD4B60" w:rsidRPr="00B00E52">
        <w:tc>
          <w:tcPr>
            <w:tcW w:w="9468" w:type="dxa"/>
            <w:tcBorders>
              <w:top w:val="single" w:sz="12" w:space="0" w:color="auto"/>
              <w:left w:val="single" w:sz="12" w:space="0" w:color="auto"/>
              <w:bottom w:val="single" w:sz="12" w:space="0" w:color="auto"/>
              <w:right w:val="single" w:sz="12" w:space="0" w:color="auto"/>
            </w:tcBorders>
            <w:shd w:val="clear" w:color="auto" w:fill="D9D9D9"/>
          </w:tcPr>
          <w:p w:rsidR="00CD4B60" w:rsidRPr="00B00E52" w:rsidRDefault="00CD4B60" w:rsidP="00A72F37">
            <w:pPr>
              <w:ind w:right="117"/>
              <w:rPr>
                <w:rFonts w:asciiTheme="minorHAnsi" w:eastAsia="MS Mincho" w:hAnsiTheme="minorHAnsi" w:cstheme="minorHAnsi"/>
                <w:b/>
                <w:bCs/>
              </w:rPr>
            </w:pPr>
            <w:r w:rsidRPr="00B00E52">
              <w:rPr>
                <w:rFonts w:asciiTheme="minorHAnsi" w:eastAsia="MS Mincho" w:hAnsiTheme="minorHAnsi" w:cstheme="minorHAnsi"/>
                <w:b/>
                <w:bCs/>
                <w:szCs w:val="22"/>
              </w:rPr>
              <w:t xml:space="preserve">Performance Standard 2: School Climate </w:t>
            </w:r>
          </w:p>
          <w:p w:rsidR="00CD4B60" w:rsidRPr="00B00E52" w:rsidRDefault="00CD4B60" w:rsidP="00A72F37">
            <w:pPr>
              <w:ind w:right="117"/>
              <w:rPr>
                <w:rFonts w:asciiTheme="minorHAnsi" w:eastAsia="MS Mincho" w:hAnsiTheme="minorHAnsi" w:cstheme="minorHAnsi"/>
                <w:i/>
              </w:rPr>
            </w:pPr>
            <w:r w:rsidRPr="00B00E52">
              <w:rPr>
                <w:rFonts w:asciiTheme="minorHAnsi" w:eastAsia="MS Mincho" w:hAnsiTheme="minorHAnsi" w:cstheme="minorHAnsi"/>
                <w:i/>
                <w:sz w:val="22"/>
                <w:szCs w:val="22"/>
              </w:rPr>
              <w:t>The principal fosters the success of all students by developing, advocating, and sustaining an academically rigorous, positive, and safe school climate for all stakeholders.</w:t>
            </w:r>
          </w:p>
        </w:tc>
      </w:tr>
      <w:tr w:rsidR="00CD4B60" w:rsidRPr="00B00E52">
        <w:tc>
          <w:tcPr>
            <w:tcW w:w="9468" w:type="dxa"/>
            <w:tcBorders>
              <w:top w:val="single" w:sz="12" w:space="0" w:color="auto"/>
              <w:left w:val="single" w:sz="12" w:space="0" w:color="auto"/>
              <w:bottom w:val="nil"/>
              <w:right w:val="single" w:sz="12" w:space="0" w:color="auto"/>
            </w:tcBorders>
            <w:shd w:val="clear" w:color="auto" w:fill="auto"/>
          </w:tcPr>
          <w:p w:rsidR="00CD4B60" w:rsidRPr="00B00E52" w:rsidRDefault="00CD4B60" w:rsidP="00A72F37">
            <w:pPr>
              <w:tabs>
                <w:tab w:val="left" w:pos="720"/>
              </w:tabs>
              <w:ind w:right="86"/>
              <w:rPr>
                <w:rFonts w:asciiTheme="minorHAnsi" w:eastAsia="MS Mincho" w:hAnsiTheme="minorHAnsi" w:cstheme="minorHAnsi"/>
                <w:b/>
                <w:bCs/>
              </w:rPr>
            </w:pPr>
            <w:r w:rsidRPr="00B00E52">
              <w:rPr>
                <w:rFonts w:asciiTheme="minorHAnsi" w:eastAsia="MS Mincho" w:hAnsiTheme="minorHAnsi" w:cstheme="minorHAnsi"/>
                <w:b/>
                <w:bCs/>
                <w:sz w:val="22"/>
                <w:szCs w:val="22"/>
              </w:rPr>
              <w:t>Sample Performance Indicators</w:t>
            </w:r>
          </w:p>
          <w:p w:rsidR="00CD4B60" w:rsidRPr="00B00E52" w:rsidRDefault="00CD4B60" w:rsidP="00A72F37">
            <w:pPr>
              <w:tabs>
                <w:tab w:val="left" w:pos="720"/>
              </w:tabs>
              <w:ind w:right="86"/>
              <w:rPr>
                <w:rFonts w:asciiTheme="minorHAnsi" w:eastAsia="MS Mincho" w:hAnsiTheme="minorHAnsi" w:cstheme="minorHAnsi"/>
                <w:i/>
                <w:iCs/>
              </w:rPr>
            </w:pPr>
            <w:r w:rsidRPr="00B00E52">
              <w:rPr>
                <w:rFonts w:asciiTheme="minorHAnsi" w:eastAsia="MS Mincho" w:hAnsiTheme="minorHAnsi" w:cstheme="minorHAnsi"/>
                <w:i/>
                <w:iCs/>
                <w:sz w:val="22"/>
                <w:szCs w:val="22"/>
              </w:rPr>
              <w:t>Examples may include, but are not limited to:</w:t>
            </w:r>
          </w:p>
        </w:tc>
      </w:tr>
      <w:tr w:rsidR="00CD4B60" w:rsidRPr="00B00E52">
        <w:tc>
          <w:tcPr>
            <w:tcW w:w="9468" w:type="dxa"/>
            <w:tcBorders>
              <w:top w:val="nil"/>
              <w:left w:val="single" w:sz="12" w:space="0" w:color="auto"/>
              <w:bottom w:val="nil"/>
              <w:right w:val="single" w:sz="12" w:space="0" w:color="auto"/>
            </w:tcBorders>
            <w:shd w:val="clear" w:color="auto" w:fill="auto"/>
          </w:tcPr>
          <w:p w:rsidR="00CD4B60" w:rsidRPr="00B00E52" w:rsidRDefault="00CD4B60" w:rsidP="00A72F37">
            <w:pPr>
              <w:tabs>
                <w:tab w:val="left" w:pos="720"/>
              </w:tabs>
              <w:spacing w:before="60" w:after="60"/>
              <w:ind w:right="86"/>
              <w:rPr>
                <w:rFonts w:asciiTheme="minorHAnsi" w:eastAsia="MS Mincho" w:hAnsiTheme="minorHAnsi" w:cstheme="minorHAnsi"/>
                <w:b/>
                <w:iCs/>
              </w:rPr>
            </w:pPr>
            <w:r w:rsidRPr="00B00E52">
              <w:rPr>
                <w:rFonts w:asciiTheme="minorHAnsi" w:eastAsia="MS Mincho" w:hAnsiTheme="minorHAnsi" w:cstheme="minorHAnsi"/>
                <w:b/>
                <w:iCs/>
                <w:sz w:val="22"/>
                <w:szCs w:val="22"/>
              </w:rPr>
              <w:t xml:space="preserve">The </w:t>
            </w:r>
            <w:r w:rsidRPr="00B00E52">
              <w:rPr>
                <w:rFonts w:asciiTheme="minorHAnsi" w:eastAsia="MS Mincho" w:hAnsiTheme="minorHAnsi" w:cstheme="minorHAnsi"/>
                <w:b/>
                <w:sz w:val="22"/>
                <w:szCs w:val="22"/>
              </w:rPr>
              <w:t>principal</w:t>
            </w:r>
            <w:r w:rsidRPr="00B00E52">
              <w:rPr>
                <w:rFonts w:asciiTheme="minorHAnsi" w:eastAsia="MS Mincho" w:hAnsiTheme="minorHAnsi" w:cstheme="minorHAnsi"/>
                <w:b/>
                <w:iCs/>
                <w:sz w:val="22"/>
                <w:szCs w:val="22"/>
              </w:rPr>
              <w:t>:</w:t>
            </w:r>
          </w:p>
        </w:tc>
      </w:tr>
      <w:tr w:rsidR="00CD4B60" w:rsidRPr="00B00E52">
        <w:tc>
          <w:tcPr>
            <w:tcW w:w="9468" w:type="dxa"/>
            <w:tcBorders>
              <w:top w:val="nil"/>
              <w:left w:val="single" w:sz="12" w:space="0" w:color="auto"/>
              <w:bottom w:val="single" w:sz="12" w:space="0" w:color="auto"/>
              <w:right w:val="single" w:sz="12" w:space="0" w:color="auto"/>
            </w:tcBorders>
            <w:shd w:val="clear" w:color="auto" w:fill="auto"/>
          </w:tcPr>
          <w:p w:rsidR="00613DD2" w:rsidRPr="00B00E52" w:rsidRDefault="00613DD2" w:rsidP="00613DD2">
            <w:pPr>
              <w:spacing w:after="60"/>
              <w:ind w:left="702" w:right="115" w:hanging="450"/>
              <w:rPr>
                <w:rFonts w:asciiTheme="minorHAnsi" w:hAnsiTheme="minorHAnsi" w:cstheme="minorHAnsi"/>
              </w:rPr>
            </w:pPr>
            <w:r w:rsidRPr="00B00E52">
              <w:rPr>
                <w:rFonts w:asciiTheme="minorHAnsi" w:hAnsiTheme="minorHAnsi" w:cstheme="minorHAnsi"/>
                <w:sz w:val="22"/>
              </w:rPr>
              <w:t>2.1</w:t>
            </w:r>
            <w:r w:rsidRPr="00B00E52">
              <w:rPr>
                <w:rFonts w:asciiTheme="minorHAnsi" w:hAnsiTheme="minorHAnsi" w:cstheme="minorHAnsi"/>
                <w:sz w:val="22"/>
              </w:rPr>
              <w:tab/>
              <w:t>Incorporates knowledge of the social, cultural, leadership, and political dynamics of the school community to cultivate a positive academic learning environment.</w:t>
            </w:r>
          </w:p>
          <w:p w:rsidR="00613DD2" w:rsidRPr="00B00E52" w:rsidRDefault="00613DD2" w:rsidP="00613DD2">
            <w:pPr>
              <w:spacing w:after="60"/>
              <w:ind w:left="702" w:right="115" w:hanging="450"/>
              <w:rPr>
                <w:rFonts w:asciiTheme="minorHAnsi" w:hAnsiTheme="minorHAnsi" w:cstheme="minorHAnsi"/>
                <w:b/>
                <w:i/>
              </w:rPr>
            </w:pPr>
            <w:r w:rsidRPr="00B00E52">
              <w:rPr>
                <w:rFonts w:asciiTheme="minorHAnsi" w:hAnsiTheme="minorHAnsi" w:cstheme="minorHAnsi"/>
                <w:sz w:val="22"/>
              </w:rPr>
              <w:t>2.2</w:t>
            </w:r>
            <w:r w:rsidRPr="00B00E52">
              <w:rPr>
                <w:rFonts w:asciiTheme="minorHAnsi" w:hAnsiTheme="minorHAnsi" w:cstheme="minorHAnsi"/>
                <w:sz w:val="22"/>
              </w:rPr>
              <w:tab/>
              <w:t>Consistently models and collaboratively promotes high expectations, mutual respect, concern, and empathy for students, staff, parents, and community.</w:t>
            </w:r>
          </w:p>
          <w:p w:rsidR="00613DD2" w:rsidRPr="00B00E52" w:rsidRDefault="00613DD2" w:rsidP="00613DD2">
            <w:pPr>
              <w:spacing w:after="60"/>
              <w:ind w:left="702" w:right="115" w:hanging="450"/>
              <w:rPr>
                <w:rFonts w:asciiTheme="minorHAnsi" w:hAnsiTheme="minorHAnsi" w:cstheme="minorHAnsi"/>
                <w:b/>
                <w:i/>
                <w:strike/>
              </w:rPr>
            </w:pPr>
            <w:r w:rsidRPr="00B00E52">
              <w:rPr>
                <w:rFonts w:asciiTheme="minorHAnsi" w:hAnsiTheme="minorHAnsi" w:cstheme="minorHAnsi"/>
                <w:sz w:val="22"/>
              </w:rPr>
              <w:t>2.3</w:t>
            </w:r>
            <w:r w:rsidRPr="00B00E52">
              <w:rPr>
                <w:rFonts w:asciiTheme="minorHAnsi" w:hAnsiTheme="minorHAnsi" w:cstheme="minorHAnsi"/>
                <w:sz w:val="22"/>
              </w:rPr>
              <w:tab/>
              <w:t>Uses shared decision-making and collaboration</w:t>
            </w:r>
            <w:r w:rsidRPr="00B00E52">
              <w:rPr>
                <w:rFonts w:asciiTheme="minorHAnsi" w:hAnsiTheme="minorHAnsi" w:cstheme="minorHAnsi"/>
                <w:color w:val="0070C0"/>
                <w:sz w:val="22"/>
              </w:rPr>
              <w:t xml:space="preserve"> </w:t>
            </w:r>
            <w:r w:rsidRPr="00B00E52">
              <w:rPr>
                <w:rFonts w:asciiTheme="minorHAnsi" w:hAnsiTheme="minorHAnsi" w:cstheme="minorHAnsi"/>
                <w:sz w:val="22"/>
              </w:rPr>
              <w:t>to build relationships with all stakeholders and maintain positive school morale.</w:t>
            </w:r>
          </w:p>
          <w:p w:rsidR="00613DD2" w:rsidRPr="00B00E52" w:rsidRDefault="00613DD2" w:rsidP="00613DD2">
            <w:pPr>
              <w:tabs>
                <w:tab w:val="left" w:pos="990"/>
              </w:tabs>
              <w:spacing w:after="60"/>
              <w:ind w:left="702" w:right="115" w:hanging="450"/>
              <w:rPr>
                <w:rFonts w:asciiTheme="minorHAnsi" w:hAnsiTheme="minorHAnsi" w:cstheme="minorHAnsi"/>
              </w:rPr>
            </w:pPr>
            <w:r w:rsidRPr="00B00E52">
              <w:rPr>
                <w:rFonts w:asciiTheme="minorHAnsi" w:hAnsiTheme="minorHAnsi" w:cstheme="minorHAnsi"/>
                <w:sz w:val="22"/>
              </w:rPr>
              <w:t xml:space="preserve">2.4 </w:t>
            </w:r>
            <w:r w:rsidRPr="00B00E52">
              <w:rPr>
                <w:rFonts w:asciiTheme="minorHAnsi" w:hAnsiTheme="minorHAnsi" w:cstheme="minorHAnsi"/>
                <w:sz w:val="22"/>
              </w:rPr>
              <w:tab/>
              <w:t>Promotes a culture of collaboration, trust and shared leadership.</w:t>
            </w:r>
          </w:p>
          <w:p w:rsidR="00613DD2" w:rsidRPr="00B00E52" w:rsidRDefault="00613DD2" w:rsidP="00613DD2">
            <w:pPr>
              <w:tabs>
                <w:tab w:val="left" w:pos="990"/>
              </w:tabs>
              <w:spacing w:after="60"/>
              <w:ind w:left="702" w:right="115" w:hanging="450"/>
              <w:rPr>
                <w:rFonts w:asciiTheme="minorHAnsi" w:hAnsiTheme="minorHAnsi" w:cstheme="minorHAnsi"/>
              </w:rPr>
            </w:pPr>
            <w:r w:rsidRPr="00B00E52">
              <w:rPr>
                <w:rFonts w:asciiTheme="minorHAnsi" w:hAnsiTheme="minorHAnsi" w:cstheme="minorHAnsi"/>
                <w:sz w:val="22"/>
              </w:rPr>
              <w:t>2.5</w:t>
            </w:r>
            <w:r w:rsidRPr="00B00E52">
              <w:rPr>
                <w:rFonts w:asciiTheme="minorHAnsi" w:hAnsiTheme="minorHAnsi" w:cstheme="minorHAnsi"/>
                <w:sz w:val="22"/>
              </w:rPr>
              <w:tab/>
              <w:t xml:space="preserve">Supports the staff through continuous improvement efforts.  </w:t>
            </w:r>
          </w:p>
          <w:p w:rsidR="00613DD2" w:rsidRPr="00B00E52" w:rsidRDefault="00613DD2" w:rsidP="00613DD2">
            <w:pPr>
              <w:spacing w:after="60"/>
              <w:ind w:left="702" w:right="180" w:hanging="450"/>
              <w:rPr>
                <w:rFonts w:asciiTheme="minorHAnsi" w:hAnsiTheme="minorHAnsi" w:cstheme="minorHAnsi"/>
                <w:b/>
                <w:i/>
              </w:rPr>
            </w:pPr>
            <w:r w:rsidRPr="00B00E52">
              <w:rPr>
                <w:rFonts w:asciiTheme="minorHAnsi" w:hAnsiTheme="minorHAnsi" w:cstheme="minorHAnsi"/>
                <w:sz w:val="22"/>
              </w:rPr>
              <w:t>2.6</w:t>
            </w:r>
            <w:r w:rsidRPr="00B00E52">
              <w:rPr>
                <w:rFonts w:asciiTheme="minorHAnsi" w:hAnsiTheme="minorHAnsi" w:cstheme="minorHAnsi"/>
                <w:sz w:val="22"/>
              </w:rPr>
              <w:tab/>
              <w:t xml:space="preserve">Addresses barriers to teacher and staff performance and provides positive working conditions to encourage retention of highly effective personnel. </w:t>
            </w:r>
            <w:r w:rsidRPr="00B00E52">
              <w:rPr>
                <w:rFonts w:asciiTheme="minorHAnsi" w:hAnsiTheme="minorHAnsi" w:cstheme="minorHAnsi"/>
                <w:b/>
                <w:i/>
                <w:sz w:val="22"/>
              </w:rPr>
              <w:t xml:space="preserve"> </w:t>
            </w:r>
          </w:p>
          <w:p w:rsidR="00613DD2" w:rsidRPr="00B00E52" w:rsidRDefault="00613DD2" w:rsidP="00613DD2">
            <w:pPr>
              <w:tabs>
                <w:tab w:val="left" w:pos="990"/>
              </w:tabs>
              <w:spacing w:after="60"/>
              <w:ind w:left="702" w:right="115" w:hanging="450"/>
              <w:rPr>
                <w:rFonts w:asciiTheme="minorHAnsi" w:hAnsiTheme="minorHAnsi" w:cstheme="minorHAnsi"/>
              </w:rPr>
            </w:pPr>
            <w:r w:rsidRPr="00B00E52">
              <w:rPr>
                <w:rFonts w:asciiTheme="minorHAnsi" w:hAnsiTheme="minorHAnsi" w:cstheme="minorHAnsi"/>
                <w:sz w:val="22"/>
              </w:rPr>
              <w:t>2.7</w:t>
            </w:r>
            <w:r w:rsidRPr="00B00E52">
              <w:rPr>
                <w:rFonts w:asciiTheme="minorHAnsi" w:hAnsiTheme="minorHAnsi" w:cstheme="minorHAnsi"/>
                <w:sz w:val="22"/>
              </w:rPr>
              <w:tab/>
              <w:t xml:space="preserve">In collaboration with the school council, as appropriate, ensures a school safety plan is developed and implemented in alignment with district policy. </w:t>
            </w:r>
          </w:p>
          <w:p w:rsidR="00613DD2" w:rsidRPr="00B00E52" w:rsidRDefault="00613DD2" w:rsidP="00613DD2">
            <w:pPr>
              <w:tabs>
                <w:tab w:val="left" w:pos="990"/>
              </w:tabs>
              <w:spacing w:after="60"/>
              <w:ind w:left="702" w:right="115" w:hanging="450"/>
              <w:rPr>
                <w:rFonts w:asciiTheme="minorHAnsi" w:hAnsiTheme="minorHAnsi" w:cstheme="minorHAnsi"/>
                <w:b/>
                <w:i/>
                <w:strike/>
              </w:rPr>
            </w:pPr>
            <w:r w:rsidRPr="00B00E52">
              <w:rPr>
                <w:rFonts w:asciiTheme="minorHAnsi" w:hAnsiTheme="minorHAnsi" w:cstheme="minorHAnsi"/>
                <w:sz w:val="22"/>
              </w:rPr>
              <w:t>2.8</w:t>
            </w:r>
            <w:r w:rsidRPr="00B00E52">
              <w:rPr>
                <w:rFonts w:asciiTheme="minorHAnsi" w:hAnsiTheme="minorHAnsi" w:cstheme="minorHAnsi"/>
                <w:sz w:val="22"/>
              </w:rPr>
              <w:tab/>
              <w:t xml:space="preserve">Involves students, staff, parents, and the community to create and sustain a positive, safe, and healthy learning environment which reflects state, district, and local school policies, and procedures. </w:t>
            </w:r>
          </w:p>
          <w:p w:rsidR="00613DD2" w:rsidRPr="00B00E52" w:rsidRDefault="00613DD2" w:rsidP="00613DD2">
            <w:pPr>
              <w:tabs>
                <w:tab w:val="left" w:pos="990"/>
              </w:tabs>
              <w:spacing w:after="60"/>
              <w:ind w:left="702" w:right="115" w:hanging="450"/>
              <w:rPr>
                <w:rFonts w:asciiTheme="minorHAnsi" w:hAnsiTheme="minorHAnsi" w:cstheme="minorHAnsi"/>
              </w:rPr>
            </w:pPr>
            <w:r w:rsidRPr="00B00E52">
              <w:rPr>
                <w:rFonts w:asciiTheme="minorHAnsi" w:hAnsiTheme="minorHAnsi" w:cstheme="minorHAnsi"/>
                <w:sz w:val="22"/>
              </w:rPr>
              <w:t>2.9</w:t>
            </w:r>
            <w:r w:rsidRPr="00B00E52">
              <w:rPr>
                <w:rFonts w:asciiTheme="minorHAnsi" w:hAnsiTheme="minorHAnsi" w:cstheme="minorHAnsi"/>
                <w:sz w:val="22"/>
              </w:rPr>
              <w:tab/>
              <w:t>In collaboration with the school council, leads the development and/or implements best practices in school-wide behavior management that are effective within the school community and communicates behavior management expectations to students, teachers, and parents.</w:t>
            </w:r>
          </w:p>
          <w:p w:rsidR="00613DD2" w:rsidRPr="00B00E52" w:rsidRDefault="00613DD2" w:rsidP="00613DD2">
            <w:pPr>
              <w:tabs>
                <w:tab w:val="left" w:pos="990"/>
              </w:tabs>
              <w:spacing w:after="60"/>
              <w:ind w:left="702" w:right="115" w:hanging="450"/>
              <w:rPr>
                <w:rFonts w:asciiTheme="minorHAnsi" w:hAnsiTheme="minorHAnsi" w:cstheme="minorHAnsi"/>
              </w:rPr>
            </w:pPr>
            <w:r w:rsidRPr="00B00E52">
              <w:rPr>
                <w:rFonts w:asciiTheme="minorHAnsi" w:hAnsiTheme="minorHAnsi" w:cstheme="minorHAnsi"/>
                <w:sz w:val="22"/>
              </w:rPr>
              <w:t>2.10</w:t>
            </w:r>
            <w:r w:rsidRPr="00B00E52">
              <w:rPr>
                <w:rFonts w:asciiTheme="minorHAnsi" w:hAnsiTheme="minorHAnsi" w:cstheme="minorHAnsi"/>
                <w:sz w:val="22"/>
              </w:rPr>
              <w:tab/>
              <w:t>Is visible, approachable, and dedicates time to listen to the concerns of students, teachers, and other stakeholders.</w:t>
            </w:r>
          </w:p>
          <w:p w:rsidR="00CD4B60" w:rsidRPr="00B00E52" w:rsidRDefault="00613DD2" w:rsidP="00613DD2">
            <w:pPr>
              <w:tabs>
                <w:tab w:val="left" w:pos="882"/>
              </w:tabs>
              <w:spacing w:after="60"/>
              <w:ind w:left="705" w:hanging="446"/>
              <w:rPr>
                <w:rFonts w:ascii="Times New Roman" w:eastAsia="MS Mincho" w:hAnsi="Times New Roman"/>
              </w:rPr>
            </w:pPr>
            <w:r w:rsidRPr="00B00E52">
              <w:rPr>
                <w:rFonts w:asciiTheme="minorHAnsi" w:hAnsiTheme="minorHAnsi" w:cstheme="minorHAnsi"/>
                <w:sz w:val="22"/>
              </w:rPr>
              <w:t>2.11</w:t>
            </w:r>
            <w:r w:rsidRPr="00B00E52">
              <w:rPr>
                <w:rFonts w:asciiTheme="minorHAnsi" w:hAnsiTheme="minorHAnsi" w:cstheme="minorHAnsi"/>
                <w:sz w:val="22"/>
              </w:rPr>
              <w:tab/>
              <w:t>Maintains a positive, inviting school environment that celebrates, promotes and assists in the development of the whole child/student, and values every child/student as an important member of the school community.</w:t>
            </w:r>
          </w:p>
        </w:tc>
      </w:tr>
    </w:tbl>
    <w:p w:rsidR="00CD4B60" w:rsidRPr="00B00E52" w:rsidRDefault="00CD4B60" w:rsidP="00CD4B60">
      <w:pPr>
        <w:rPr>
          <w:rFonts w:eastAsia="Times New Roman"/>
        </w:rPr>
      </w:pPr>
    </w:p>
    <w:p w:rsidR="00F94872" w:rsidRPr="00B00E52" w:rsidRDefault="00F94872" w:rsidP="00CD4B60">
      <w:pPr>
        <w:rPr>
          <w:rFonts w:eastAsia="Times New Roman"/>
        </w:rPr>
        <w:sectPr w:rsidR="00F94872" w:rsidRPr="00B00E52">
          <w:headerReference w:type="default" r:id="rId28"/>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p>
    <w:p w:rsidR="00CD4B60" w:rsidRPr="00B00E52" w:rsidRDefault="00CD4B60" w:rsidP="00CD4B60">
      <w:pPr>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CD4B60" w:rsidRPr="00B00E52">
        <w:tc>
          <w:tcPr>
            <w:tcW w:w="9468" w:type="dxa"/>
            <w:tcBorders>
              <w:top w:val="single" w:sz="12" w:space="0" w:color="auto"/>
              <w:left w:val="single" w:sz="12" w:space="0" w:color="auto"/>
              <w:bottom w:val="single" w:sz="12" w:space="0" w:color="auto"/>
              <w:right w:val="single" w:sz="12" w:space="0" w:color="auto"/>
            </w:tcBorders>
            <w:shd w:val="clear" w:color="auto" w:fill="D9D9D9"/>
          </w:tcPr>
          <w:p w:rsidR="00CD4B60" w:rsidRPr="00B00E52" w:rsidRDefault="00CD4B60" w:rsidP="00A72F37">
            <w:pPr>
              <w:ind w:right="630"/>
              <w:rPr>
                <w:rFonts w:asciiTheme="minorHAnsi" w:eastAsia="MS Mincho" w:hAnsiTheme="minorHAnsi" w:cstheme="minorHAnsi"/>
                <w:b/>
                <w:bCs/>
              </w:rPr>
            </w:pPr>
            <w:r w:rsidRPr="00B00E52">
              <w:rPr>
                <w:rFonts w:asciiTheme="minorHAnsi" w:eastAsia="MS Mincho" w:hAnsiTheme="minorHAnsi" w:cstheme="minorHAnsi"/>
                <w:b/>
                <w:bCs/>
                <w:szCs w:val="22"/>
              </w:rPr>
              <w:t>Performance Standard 3: Human Resources Management</w:t>
            </w:r>
          </w:p>
          <w:p w:rsidR="00CD4B60" w:rsidRPr="00B00E52" w:rsidRDefault="00CD4B60" w:rsidP="00A72F37">
            <w:pPr>
              <w:ind w:right="180"/>
              <w:rPr>
                <w:rFonts w:asciiTheme="minorHAnsi" w:eastAsia="MS Mincho" w:hAnsiTheme="minorHAnsi" w:cstheme="minorHAnsi"/>
                <w:i/>
              </w:rPr>
            </w:pPr>
            <w:r w:rsidRPr="00B00E52">
              <w:rPr>
                <w:rFonts w:asciiTheme="minorHAnsi" w:eastAsia="MS Mincho" w:hAnsiTheme="minorHAnsi" w:cstheme="minorHAnsi"/>
                <w:bCs/>
                <w:i/>
                <w:sz w:val="22"/>
                <w:szCs w:val="22"/>
              </w:rPr>
              <w:t>T</w:t>
            </w:r>
            <w:r w:rsidRPr="00B00E52">
              <w:rPr>
                <w:rFonts w:asciiTheme="minorHAnsi" w:eastAsia="MS Mincho" w:hAnsiTheme="minorHAnsi" w:cstheme="minorHAnsi"/>
                <w:i/>
                <w:sz w:val="22"/>
                <w:szCs w:val="22"/>
              </w:rPr>
              <w:t>he principal fosters effective human resources management by assisting with selection and induction, and by supporting, evaluating, and retaining quality instructional and support personnel.</w:t>
            </w:r>
          </w:p>
        </w:tc>
      </w:tr>
      <w:tr w:rsidR="00CD4B60" w:rsidRPr="00B00E52">
        <w:tc>
          <w:tcPr>
            <w:tcW w:w="9468" w:type="dxa"/>
            <w:tcBorders>
              <w:top w:val="single" w:sz="12" w:space="0" w:color="auto"/>
              <w:left w:val="single" w:sz="12" w:space="0" w:color="auto"/>
              <w:bottom w:val="nil"/>
              <w:right w:val="single" w:sz="12" w:space="0" w:color="auto"/>
            </w:tcBorders>
            <w:shd w:val="clear" w:color="auto" w:fill="auto"/>
          </w:tcPr>
          <w:p w:rsidR="00CD4B60" w:rsidRPr="00B00E52" w:rsidRDefault="00CD4B60" w:rsidP="00A72F37">
            <w:pPr>
              <w:tabs>
                <w:tab w:val="left" w:pos="720"/>
              </w:tabs>
              <w:ind w:right="86"/>
              <w:rPr>
                <w:rFonts w:asciiTheme="minorHAnsi" w:eastAsia="MS Mincho" w:hAnsiTheme="minorHAnsi" w:cstheme="minorHAnsi"/>
                <w:b/>
                <w:bCs/>
              </w:rPr>
            </w:pPr>
            <w:r w:rsidRPr="00B00E52">
              <w:rPr>
                <w:rFonts w:asciiTheme="minorHAnsi" w:eastAsia="MS Mincho" w:hAnsiTheme="minorHAnsi" w:cstheme="minorHAnsi"/>
                <w:b/>
                <w:bCs/>
                <w:sz w:val="22"/>
                <w:szCs w:val="22"/>
              </w:rPr>
              <w:t>Sample Performance Indicators</w:t>
            </w:r>
          </w:p>
          <w:p w:rsidR="00CD4B60" w:rsidRPr="00B00E52" w:rsidRDefault="00CD4B60" w:rsidP="00A72F37">
            <w:pPr>
              <w:tabs>
                <w:tab w:val="left" w:pos="720"/>
              </w:tabs>
              <w:ind w:right="86"/>
              <w:rPr>
                <w:rFonts w:asciiTheme="minorHAnsi" w:eastAsia="MS Mincho" w:hAnsiTheme="minorHAnsi" w:cstheme="minorHAnsi"/>
                <w:i/>
                <w:iCs/>
              </w:rPr>
            </w:pPr>
            <w:r w:rsidRPr="00B00E52">
              <w:rPr>
                <w:rFonts w:asciiTheme="minorHAnsi" w:eastAsia="MS Mincho" w:hAnsiTheme="minorHAnsi" w:cstheme="minorHAnsi"/>
                <w:i/>
                <w:iCs/>
                <w:sz w:val="22"/>
                <w:szCs w:val="22"/>
              </w:rPr>
              <w:t>Examples may include, but are not limited to:</w:t>
            </w:r>
          </w:p>
        </w:tc>
      </w:tr>
      <w:tr w:rsidR="00CD4B60" w:rsidRPr="00B00E52">
        <w:tc>
          <w:tcPr>
            <w:tcW w:w="9468" w:type="dxa"/>
            <w:tcBorders>
              <w:top w:val="nil"/>
              <w:left w:val="single" w:sz="12" w:space="0" w:color="auto"/>
              <w:bottom w:val="nil"/>
              <w:right w:val="single" w:sz="12" w:space="0" w:color="auto"/>
            </w:tcBorders>
            <w:shd w:val="clear" w:color="auto" w:fill="auto"/>
          </w:tcPr>
          <w:p w:rsidR="00CD4B60" w:rsidRPr="00B00E52" w:rsidRDefault="00CD4B60" w:rsidP="00A72F37">
            <w:pPr>
              <w:tabs>
                <w:tab w:val="left" w:pos="720"/>
              </w:tabs>
              <w:spacing w:before="60"/>
              <w:ind w:right="86"/>
              <w:rPr>
                <w:rFonts w:asciiTheme="minorHAnsi" w:eastAsia="MS Mincho" w:hAnsiTheme="minorHAnsi" w:cstheme="minorHAnsi"/>
                <w:b/>
                <w:iCs/>
              </w:rPr>
            </w:pPr>
            <w:r w:rsidRPr="00B00E52">
              <w:rPr>
                <w:rFonts w:asciiTheme="minorHAnsi" w:eastAsia="MS Mincho" w:hAnsiTheme="minorHAnsi" w:cstheme="minorHAnsi"/>
                <w:b/>
                <w:iCs/>
                <w:sz w:val="22"/>
                <w:szCs w:val="22"/>
              </w:rPr>
              <w:t xml:space="preserve">The </w:t>
            </w:r>
            <w:r w:rsidRPr="00B00E52">
              <w:rPr>
                <w:rFonts w:asciiTheme="minorHAnsi" w:eastAsia="MS Mincho" w:hAnsiTheme="minorHAnsi" w:cstheme="minorHAnsi"/>
                <w:b/>
                <w:sz w:val="22"/>
                <w:szCs w:val="22"/>
              </w:rPr>
              <w:t>principal</w:t>
            </w:r>
            <w:r w:rsidRPr="00B00E52">
              <w:rPr>
                <w:rFonts w:asciiTheme="minorHAnsi" w:eastAsia="MS Mincho" w:hAnsiTheme="minorHAnsi" w:cstheme="minorHAnsi"/>
                <w:b/>
                <w:iCs/>
                <w:sz w:val="22"/>
                <w:szCs w:val="22"/>
              </w:rPr>
              <w:t>:</w:t>
            </w:r>
          </w:p>
        </w:tc>
      </w:tr>
      <w:tr w:rsidR="00CD4B60" w:rsidRPr="00B00E52">
        <w:tc>
          <w:tcPr>
            <w:tcW w:w="9468" w:type="dxa"/>
            <w:tcBorders>
              <w:top w:val="nil"/>
              <w:left w:val="single" w:sz="12" w:space="0" w:color="auto"/>
              <w:bottom w:val="single" w:sz="12" w:space="0" w:color="auto"/>
              <w:right w:val="single" w:sz="12" w:space="0" w:color="auto"/>
            </w:tcBorders>
            <w:shd w:val="clear" w:color="auto" w:fill="auto"/>
          </w:tcPr>
          <w:p w:rsidR="00613DD2" w:rsidRPr="00B00E52" w:rsidRDefault="00686EB7" w:rsidP="000835F5">
            <w:pPr>
              <w:spacing w:after="60"/>
              <w:ind w:left="702" w:hanging="450"/>
              <w:rPr>
                <w:rFonts w:asciiTheme="minorHAnsi" w:hAnsiTheme="minorHAnsi" w:cstheme="minorHAnsi"/>
              </w:rPr>
            </w:pPr>
            <w:r w:rsidRPr="00B00E52">
              <w:rPr>
                <w:rFonts w:asciiTheme="minorHAnsi" w:hAnsiTheme="minorHAnsi" w:cstheme="minorHAnsi"/>
                <w:sz w:val="22"/>
                <w:szCs w:val="22"/>
              </w:rPr>
              <w:t>3.1</w:t>
            </w:r>
            <w:r w:rsidRPr="00B00E52">
              <w:rPr>
                <w:rFonts w:asciiTheme="minorHAnsi" w:hAnsiTheme="minorHAnsi" w:cstheme="minorHAnsi"/>
                <w:sz w:val="22"/>
                <w:szCs w:val="22"/>
              </w:rPr>
              <w:tab/>
              <w:t xml:space="preserve">Actively participates in </w:t>
            </w:r>
            <w:r w:rsidR="00613DD2" w:rsidRPr="00B00E52">
              <w:rPr>
                <w:rFonts w:asciiTheme="minorHAnsi" w:hAnsiTheme="minorHAnsi" w:cstheme="minorHAnsi"/>
                <w:sz w:val="22"/>
                <w:szCs w:val="22"/>
              </w:rPr>
              <w:t xml:space="preserve">an effective and efficient </w:t>
            </w:r>
            <w:r w:rsidRPr="00B00E52">
              <w:rPr>
                <w:rFonts w:asciiTheme="minorHAnsi" w:hAnsiTheme="minorHAnsi" w:cstheme="minorHAnsi"/>
                <w:sz w:val="22"/>
                <w:szCs w:val="22"/>
              </w:rPr>
              <w:t>selection process</w:t>
            </w:r>
            <w:r w:rsidR="00613DD2" w:rsidRPr="00B00E52">
              <w:rPr>
                <w:rFonts w:asciiTheme="minorHAnsi" w:hAnsiTheme="minorHAnsi" w:cstheme="minorHAnsi"/>
                <w:sz w:val="22"/>
                <w:szCs w:val="22"/>
              </w:rPr>
              <w:t xml:space="preserve"> in consultation with the school council.</w:t>
            </w:r>
          </w:p>
          <w:p w:rsidR="00686EB7" w:rsidRPr="00B00E52" w:rsidRDefault="00613DD2" w:rsidP="000835F5">
            <w:pPr>
              <w:spacing w:after="60"/>
              <w:ind w:left="702" w:hanging="450"/>
              <w:rPr>
                <w:rFonts w:asciiTheme="minorHAnsi" w:hAnsiTheme="minorHAnsi" w:cstheme="minorHAnsi"/>
              </w:rPr>
            </w:pPr>
            <w:r w:rsidRPr="00B00E52">
              <w:rPr>
                <w:rFonts w:asciiTheme="minorHAnsi" w:hAnsiTheme="minorHAnsi" w:cstheme="minorHAnsi"/>
                <w:sz w:val="22"/>
                <w:szCs w:val="22"/>
              </w:rPr>
              <w:t>3.2</w:t>
            </w:r>
            <w:r w:rsidRPr="00B00E52">
              <w:rPr>
                <w:rFonts w:asciiTheme="minorHAnsi" w:hAnsiTheme="minorHAnsi" w:cstheme="minorHAnsi"/>
                <w:sz w:val="22"/>
                <w:szCs w:val="22"/>
              </w:rPr>
              <w:tab/>
              <w:t>A</w:t>
            </w:r>
            <w:r w:rsidR="00686EB7" w:rsidRPr="00B00E52">
              <w:rPr>
                <w:rFonts w:asciiTheme="minorHAnsi" w:hAnsiTheme="minorHAnsi" w:cstheme="minorHAnsi"/>
                <w:sz w:val="22"/>
                <w:szCs w:val="22"/>
              </w:rPr>
              <w:t xml:space="preserve">ssigns highly-effective staff in a fair and equitable manner based on </w:t>
            </w:r>
            <w:r w:rsidRPr="00B00E52">
              <w:rPr>
                <w:rFonts w:asciiTheme="minorHAnsi" w:hAnsiTheme="minorHAnsi" w:cstheme="minorHAnsi"/>
                <w:sz w:val="22"/>
                <w:szCs w:val="22"/>
              </w:rPr>
              <w:t xml:space="preserve">student and </w:t>
            </w:r>
            <w:r w:rsidR="00686EB7" w:rsidRPr="00B00E52">
              <w:rPr>
                <w:rFonts w:asciiTheme="minorHAnsi" w:hAnsiTheme="minorHAnsi" w:cstheme="minorHAnsi"/>
                <w:sz w:val="22"/>
                <w:szCs w:val="22"/>
              </w:rPr>
              <w:t xml:space="preserve">school needs, assessment data, and local and state requirements.  </w:t>
            </w:r>
          </w:p>
          <w:p w:rsidR="00686EB7" w:rsidRPr="00B00E52" w:rsidRDefault="00686EB7" w:rsidP="000835F5">
            <w:pPr>
              <w:spacing w:after="60"/>
              <w:ind w:left="702" w:right="180" w:hanging="450"/>
              <w:rPr>
                <w:rFonts w:asciiTheme="minorHAnsi" w:hAnsiTheme="minorHAnsi" w:cstheme="minorHAnsi"/>
              </w:rPr>
            </w:pPr>
            <w:r w:rsidRPr="00B00E52">
              <w:rPr>
                <w:rFonts w:asciiTheme="minorHAnsi" w:hAnsiTheme="minorHAnsi" w:cstheme="minorHAnsi"/>
                <w:sz w:val="22"/>
                <w:szCs w:val="22"/>
              </w:rPr>
              <w:t>3.</w:t>
            </w:r>
            <w:r w:rsidR="00613DD2" w:rsidRPr="00B00E52">
              <w:rPr>
                <w:rFonts w:asciiTheme="minorHAnsi" w:hAnsiTheme="minorHAnsi" w:cstheme="minorHAnsi"/>
                <w:sz w:val="22"/>
                <w:szCs w:val="22"/>
              </w:rPr>
              <w:t>3</w:t>
            </w:r>
            <w:r w:rsidRPr="00B00E52">
              <w:rPr>
                <w:rFonts w:asciiTheme="minorHAnsi" w:hAnsiTheme="minorHAnsi" w:cstheme="minorHAnsi"/>
                <w:sz w:val="22"/>
                <w:szCs w:val="22"/>
              </w:rPr>
              <w:tab/>
              <w:t xml:space="preserve">Supports formal building-level employee induction processes and informal procedures to support and assist all new personnel. </w:t>
            </w:r>
          </w:p>
          <w:p w:rsidR="00613DD2" w:rsidRPr="00B00E52" w:rsidRDefault="00686EB7" w:rsidP="000835F5">
            <w:pPr>
              <w:spacing w:after="60"/>
              <w:ind w:left="702" w:right="180" w:hanging="450"/>
              <w:rPr>
                <w:rFonts w:asciiTheme="minorHAnsi" w:hAnsiTheme="minorHAnsi" w:cstheme="minorHAnsi"/>
              </w:rPr>
            </w:pPr>
            <w:r w:rsidRPr="00B00E52">
              <w:rPr>
                <w:rFonts w:asciiTheme="minorHAnsi" w:hAnsiTheme="minorHAnsi" w:cstheme="minorHAnsi"/>
                <w:sz w:val="22"/>
                <w:szCs w:val="22"/>
              </w:rPr>
              <w:t>3.</w:t>
            </w:r>
            <w:r w:rsidR="00613DD2" w:rsidRPr="00B00E52">
              <w:rPr>
                <w:rFonts w:asciiTheme="minorHAnsi" w:hAnsiTheme="minorHAnsi" w:cstheme="minorHAnsi"/>
                <w:sz w:val="22"/>
                <w:szCs w:val="22"/>
              </w:rPr>
              <w:t>4</w:t>
            </w:r>
            <w:r w:rsidRPr="00B00E52">
              <w:rPr>
                <w:rFonts w:asciiTheme="minorHAnsi" w:hAnsiTheme="minorHAnsi" w:cstheme="minorHAnsi"/>
                <w:sz w:val="22"/>
                <w:szCs w:val="22"/>
              </w:rPr>
              <w:tab/>
              <w:t>Provides a mentoring process for all new and targeted instructional personnel</w:t>
            </w:r>
            <w:r w:rsidR="00613DD2" w:rsidRPr="00B00E52">
              <w:rPr>
                <w:rFonts w:asciiTheme="minorHAnsi" w:hAnsiTheme="minorHAnsi" w:cstheme="minorHAnsi"/>
                <w:sz w:val="22"/>
                <w:szCs w:val="22"/>
              </w:rPr>
              <w:t>.</w:t>
            </w:r>
          </w:p>
          <w:p w:rsidR="00686EB7" w:rsidRPr="00B00E52" w:rsidRDefault="00613DD2" w:rsidP="000835F5">
            <w:pPr>
              <w:spacing w:after="60"/>
              <w:ind w:left="702" w:right="180" w:hanging="450"/>
              <w:rPr>
                <w:rFonts w:asciiTheme="minorHAnsi" w:hAnsiTheme="minorHAnsi" w:cstheme="minorHAnsi"/>
              </w:rPr>
            </w:pPr>
            <w:r w:rsidRPr="00B00E52">
              <w:rPr>
                <w:rFonts w:asciiTheme="minorHAnsi" w:hAnsiTheme="minorHAnsi" w:cstheme="minorHAnsi"/>
                <w:sz w:val="22"/>
                <w:szCs w:val="22"/>
              </w:rPr>
              <w:t>3.5</w:t>
            </w:r>
            <w:r w:rsidRPr="00B00E52">
              <w:rPr>
                <w:rFonts w:asciiTheme="minorHAnsi" w:hAnsiTheme="minorHAnsi" w:cstheme="minorHAnsi"/>
                <w:sz w:val="22"/>
                <w:szCs w:val="22"/>
              </w:rPr>
              <w:tab/>
            </w:r>
            <w:r w:rsidR="00686EB7" w:rsidRPr="00B00E52">
              <w:rPr>
                <w:rFonts w:asciiTheme="minorHAnsi" w:hAnsiTheme="minorHAnsi" w:cstheme="minorHAnsi"/>
                <w:sz w:val="22"/>
                <w:szCs w:val="22"/>
              </w:rPr>
              <w:t>Manages the supervision and evaluation of staff in accordance with local and state requirements.</w:t>
            </w:r>
          </w:p>
          <w:p w:rsidR="00686EB7" w:rsidRPr="00B00E52" w:rsidRDefault="00686EB7" w:rsidP="000835F5">
            <w:pPr>
              <w:spacing w:after="60"/>
              <w:ind w:left="702" w:right="180" w:hanging="450"/>
              <w:rPr>
                <w:rFonts w:asciiTheme="minorHAnsi" w:hAnsiTheme="minorHAnsi" w:cstheme="minorHAnsi"/>
              </w:rPr>
            </w:pPr>
            <w:r w:rsidRPr="00B00E52">
              <w:rPr>
                <w:rFonts w:asciiTheme="minorHAnsi" w:hAnsiTheme="minorHAnsi" w:cstheme="minorHAnsi"/>
                <w:sz w:val="22"/>
                <w:szCs w:val="22"/>
              </w:rPr>
              <w:t>3.</w:t>
            </w:r>
            <w:r w:rsidR="00613DD2" w:rsidRPr="00B00E52">
              <w:rPr>
                <w:rFonts w:asciiTheme="minorHAnsi" w:hAnsiTheme="minorHAnsi" w:cstheme="minorHAnsi"/>
                <w:sz w:val="22"/>
                <w:szCs w:val="22"/>
              </w:rPr>
              <w:t>6</w:t>
            </w:r>
            <w:r w:rsidRPr="00B00E52">
              <w:rPr>
                <w:rFonts w:asciiTheme="minorHAnsi" w:hAnsiTheme="minorHAnsi" w:cstheme="minorHAnsi"/>
                <w:sz w:val="22"/>
                <w:szCs w:val="22"/>
              </w:rPr>
              <w:tab/>
              <w:t xml:space="preserve">Properly implements the teacher and staff effectiveness systems, supports the important role evaluation plays in teacher and staff learning, and evaluates performance of personnel using multiple </w:t>
            </w:r>
            <w:r w:rsidR="00613DD2" w:rsidRPr="00B00E52">
              <w:rPr>
                <w:rFonts w:asciiTheme="minorHAnsi" w:hAnsiTheme="minorHAnsi" w:cstheme="minorHAnsi"/>
                <w:sz w:val="22"/>
                <w:szCs w:val="22"/>
              </w:rPr>
              <w:t>data sources</w:t>
            </w:r>
            <w:r w:rsidRPr="00B00E52">
              <w:rPr>
                <w:rFonts w:asciiTheme="minorHAnsi" w:hAnsiTheme="minorHAnsi" w:cstheme="minorHAnsi"/>
                <w:sz w:val="22"/>
                <w:szCs w:val="22"/>
              </w:rPr>
              <w:t>.</w:t>
            </w:r>
          </w:p>
          <w:p w:rsidR="00686EB7" w:rsidRPr="00B00E52" w:rsidRDefault="00686EB7" w:rsidP="000835F5">
            <w:pPr>
              <w:spacing w:after="60"/>
              <w:ind w:left="702" w:right="180" w:hanging="450"/>
              <w:rPr>
                <w:rFonts w:asciiTheme="minorHAnsi" w:hAnsiTheme="minorHAnsi" w:cstheme="minorHAnsi"/>
              </w:rPr>
            </w:pPr>
            <w:r w:rsidRPr="00B00E52">
              <w:rPr>
                <w:rFonts w:asciiTheme="minorHAnsi" w:hAnsiTheme="minorHAnsi" w:cstheme="minorHAnsi"/>
                <w:sz w:val="22"/>
                <w:szCs w:val="22"/>
              </w:rPr>
              <w:t>3.</w:t>
            </w:r>
            <w:r w:rsidR="00613DD2" w:rsidRPr="00B00E52">
              <w:rPr>
                <w:rFonts w:asciiTheme="minorHAnsi" w:hAnsiTheme="minorHAnsi" w:cstheme="minorHAnsi"/>
                <w:sz w:val="22"/>
                <w:szCs w:val="22"/>
              </w:rPr>
              <w:t>7</w:t>
            </w:r>
            <w:r w:rsidRPr="00B00E52">
              <w:rPr>
                <w:rFonts w:asciiTheme="minorHAnsi" w:hAnsiTheme="minorHAnsi" w:cstheme="minorHAnsi"/>
                <w:sz w:val="22"/>
                <w:szCs w:val="22"/>
              </w:rPr>
              <w:tab/>
              <w:t xml:space="preserve">Documents evidence of teacher effectiveness, provides timely, on-going formal and informal feedback on strengths and areas of growth, and provides support, </w:t>
            </w:r>
            <w:r w:rsidR="00613DD2" w:rsidRPr="00B00E52">
              <w:rPr>
                <w:rFonts w:asciiTheme="minorHAnsi" w:hAnsiTheme="minorHAnsi" w:cstheme="minorHAnsi"/>
                <w:sz w:val="22"/>
                <w:szCs w:val="22"/>
              </w:rPr>
              <w:t xml:space="preserve">access to </w:t>
            </w:r>
            <w:r w:rsidRPr="00B00E52">
              <w:rPr>
                <w:rFonts w:asciiTheme="minorHAnsi" w:hAnsiTheme="minorHAnsi" w:cstheme="minorHAnsi"/>
                <w:sz w:val="22"/>
                <w:szCs w:val="22"/>
              </w:rPr>
              <w:t xml:space="preserve">resources, and </w:t>
            </w:r>
            <w:r w:rsidR="00613DD2" w:rsidRPr="00B00E52">
              <w:rPr>
                <w:rFonts w:asciiTheme="minorHAnsi" w:hAnsiTheme="minorHAnsi" w:cstheme="minorHAnsi"/>
                <w:sz w:val="22"/>
                <w:szCs w:val="22"/>
              </w:rPr>
              <w:t xml:space="preserve">professional </w:t>
            </w:r>
            <w:r w:rsidRPr="00B00E52">
              <w:rPr>
                <w:rFonts w:asciiTheme="minorHAnsi" w:hAnsiTheme="minorHAnsi" w:cstheme="minorHAnsi"/>
                <w:sz w:val="22"/>
                <w:szCs w:val="22"/>
              </w:rPr>
              <w:t>learning opportunities for teachers and staff to improve job effectiveness.</w:t>
            </w:r>
          </w:p>
          <w:p w:rsidR="00686EB7" w:rsidRPr="00B00E52" w:rsidRDefault="00686EB7" w:rsidP="000835F5">
            <w:pPr>
              <w:spacing w:after="60"/>
              <w:ind w:left="702" w:right="90" w:hanging="450"/>
              <w:rPr>
                <w:rFonts w:asciiTheme="minorHAnsi" w:hAnsiTheme="minorHAnsi" w:cstheme="minorHAnsi"/>
              </w:rPr>
            </w:pPr>
            <w:r w:rsidRPr="00B00E52">
              <w:rPr>
                <w:rFonts w:asciiTheme="minorHAnsi" w:hAnsiTheme="minorHAnsi" w:cstheme="minorHAnsi"/>
                <w:sz w:val="22"/>
                <w:szCs w:val="22"/>
              </w:rPr>
              <w:t>3.</w:t>
            </w:r>
            <w:r w:rsidR="00613DD2" w:rsidRPr="00B00E52">
              <w:rPr>
                <w:rFonts w:asciiTheme="minorHAnsi" w:hAnsiTheme="minorHAnsi" w:cstheme="minorHAnsi"/>
                <w:sz w:val="22"/>
                <w:szCs w:val="22"/>
              </w:rPr>
              <w:t>8</w:t>
            </w:r>
            <w:r w:rsidRPr="00B00E52">
              <w:rPr>
                <w:rFonts w:asciiTheme="minorHAnsi" w:hAnsiTheme="minorHAnsi" w:cstheme="minorHAnsi"/>
                <w:sz w:val="22"/>
                <w:szCs w:val="22"/>
              </w:rPr>
              <w:tab/>
              <w:t>Makes appropriate recommendations relative to personnel transfer, retention, promotion, and dismissal consistent with established policies and procedures and with student academic growth as a significant consideration.</w:t>
            </w:r>
          </w:p>
          <w:p w:rsidR="00686EB7" w:rsidRPr="00B00E52" w:rsidRDefault="00686EB7" w:rsidP="000835F5">
            <w:pPr>
              <w:spacing w:after="60"/>
              <w:ind w:left="702" w:right="187" w:hanging="450"/>
              <w:rPr>
                <w:rFonts w:asciiTheme="minorHAnsi" w:hAnsiTheme="minorHAnsi" w:cstheme="minorHAnsi"/>
              </w:rPr>
            </w:pPr>
            <w:r w:rsidRPr="00B00E52">
              <w:rPr>
                <w:rFonts w:asciiTheme="minorHAnsi" w:hAnsiTheme="minorHAnsi" w:cstheme="minorHAnsi"/>
                <w:sz w:val="22"/>
                <w:szCs w:val="22"/>
              </w:rPr>
              <w:t>3.</w:t>
            </w:r>
            <w:r w:rsidR="00613DD2" w:rsidRPr="00B00E52">
              <w:rPr>
                <w:rFonts w:asciiTheme="minorHAnsi" w:hAnsiTheme="minorHAnsi" w:cstheme="minorHAnsi"/>
                <w:sz w:val="22"/>
                <w:szCs w:val="22"/>
              </w:rPr>
              <w:t>9</w:t>
            </w:r>
            <w:r w:rsidRPr="00B00E52">
              <w:rPr>
                <w:rFonts w:asciiTheme="minorHAnsi" w:hAnsiTheme="minorHAnsi" w:cstheme="minorHAnsi"/>
                <w:sz w:val="22"/>
                <w:szCs w:val="22"/>
              </w:rPr>
              <w:tab/>
              <w:t xml:space="preserve">Recognizes and supports highly effective teachers and staff and </w:t>
            </w:r>
            <w:r w:rsidR="00613DD2" w:rsidRPr="00B00E52">
              <w:rPr>
                <w:rFonts w:asciiTheme="minorHAnsi" w:hAnsiTheme="minorHAnsi" w:cstheme="minorHAnsi"/>
                <w:sz w:val="22"/>
                <w:szCs w:val="22"/>
              </w:rPr>
              <w:t xml:space="preserve">cultivates their </w:t>
            </w:r>
            <w:r w:rsidRPr="00B00E52">
              <w:rPr>
                <w:rFonts w:asciiTheme="minorHAnsi" w:hAnsiTheme="minorHAnsi" w:cstheme="minorHAnsi"/>
                <w:sz w:val="22"/>
                <w:szCs w:val="22"/>
              </w:rPr>
              <w:t xml:space="preserve">leadership </w:t>
            </w:r>
            <w:r w:rsidR="00613DD2" w:rsidRPr="00B00E52">
              <w:rPr>
                <w:rFonts w:asciiTheme="minorHAnsi" w:hAnsiTheme="minorHAnsi" w:cstheme="minorHAnsi"/>
                <w:sz w:val="22"/>
                <w:szCs w:val="22"/>
              </w:rPr>
              <w:t>potential</w:t>
            </w:r>
            <w:r w:rsidRPr="00B00E52">
              <w:rPr>
                <w:rFonts w:asciiTheme="minorHAnsi" w:hAnsiTheme="minorHAnsi" w:cstheme="minorHAnsi"/>
                <w:sz w:val="22"/>
                <w:szCs w:val="22"/>
              </w:rPr>
              <w:t xml:space="preserve">. </w:t>
            </w:r>
          </w:p>
          <w:p w:rsidR="00CD4B60" w:rsidRPr="00B00E52" w:rsidRDefault="00686EB7" w:rsidP="000835F5">
            <w:pPr>
              <w:spacing w:after="60"/>
              <w:ind w:left="702" w:hanging="450"/>
              <w:rPr>
                <w:rFonts w:ascii="Times New Roman" w:eastAsia="MS Mincho" w:hAnsi="Times New Roman"/>
              </w:rPr>
            </w:pPr>
            <w:r w:rsidRPr="00B00E52">
              <w:rPr>
                <w:rFonts w:asciiTheme="minorHAnsi" w:hAnsiTheme="minorHAnsi" w:cstheme="minorHAnsi"/>
                <w:sz w:val="22"/>
                <w:szCs w:val="22"/>
              </w:rPr>
              <w:t>3.</w:t>
            </w:r>
            <w:r w:rsidR="000835F5" w:rsidRPr="00B00E52">
              <w:rPr>
                <w:rFonts w:asciiTheme="minorHAnsi" w:hAnsiTheme="minorHAnsi" w:cstheme="minorHAnsi"/>
                <w:sz w:val="22"/>
                <w:szCs w:val="22"/>
              </w:rPr>
              <w:t>10</w:t>
            </w:r>
            <w:r w:rsidRPr="00B00E52">
              <w:rPr>
                <w:rFonts w:asciiTheme="minorHAnsi" w:hAnsiTheme="minorHAnsi" w:cstheme="minorHAnsi"/>
                <w:sz w:val="22"/>
                <w:szCs w:val="22"/>
              </w:rPr>
              <w:tab/>
              <w:t>Maximizes human resources by building on the strength</w:t>
            </w:r>
            <w:r w:rsidR="00613DD2" w:rsidRPr="00B00E52">
              <w:rPr>
                <w:rFonts w:asciiTheme="minorHAnsi" w:hAnsiTheme="minorHAnsi" w:cstheme="minorHAnsi"/>
                <w:sz w:val="22"/>
                <w:szCs w:val="22"/>
              </w:rPr>
              <w:t>s of teachers and staff members through the collaborative development and implementation of the professional growth plan that aligns with the school and/or district plan</w:t>
            </w:r>
            <w:r w:rsidRPr="00B00E52">
              <w:rPr>
                <w:rFonts w:asciiTheme="minorHAnsi" w:hAnsiTheme="minorHAnsi" w:cstheme="minorHAnsi"/>
                <w:sz w:val="22"/>
                <w:szCs w:val="22"/>
              </w:rPr>
              <w:t xml:space="preserve">. </w:t>
            </w:r>
            <w:r w:rsidR="00CD4B60" w:rsidRPr="00B00E52">
              <w:rPr>
                <w:rFonts w:ascii="Times New Roman" w:eastAsia="MS Mincho" w:hAnsi="Times New Roman"/>
                <w:sz w:val="22"/>
                <w:szCs w:val="22"/>
              </w:rPr>
              <w:t xml:space="preserve"> </w:t>
            </w:r>
          </w:p>
        </w:tc>
      </w:tr>
    </w:tbl>
    <w:p w:rsidR="00CD4B60" w:rsidRPr="00B00E52" w:rsidRDefault="00CD4B60" w:rsidP="00CD4B60">
      <w:pPr>
        <w:rPr>
          <w:rFonts w:eastAsia="Times New Roman"/>
          <w:sz w:val="20"/>
        </w:rPr>
      </w:pPr>
    </w:p>
    <w:p w:rsidR="00CD4B60" w:rsidRPr="00B00E52" w:rsidRDefault="00CD4B60" w:rsidP="00CD4B60">
      <w:pPr>
        <w:rPr>
          <w:rFonts w:eastAsia="Times New Roman"/>
        </w:rPr>
      </w:pPr>
    </w:p>
    <w:p w:rsidR="00F94872" w:rsidRPr="00B00E52" w:rsidRDefault="00F94872" w:rsidP="00CD4B60">
      <w:pPr>
        <w:rPr>
          <w:rFonts w:eastAsia="Times New Roman"/>
        </w:rPr>
        <w:sectPr w:rsidR="00F94872" w:rsidRPr="00B00E52">
          <w:headerReference w:type="default" r:id="rId29"/>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p>
    <w:p w:rsidR="00CD4B60" w:rsidRPr="00B00E52" w:rsidRDefault="00CD4B60" w:rsidP="00CD4B60">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D4B60" w:rsidRPr="00B00E52">
        <w:tc>
          <w:tcPr>
            <w:tcW w:w="9576" w:type="dxa"/>
            <w:tcBorders>
              <w:top w:val="single" w:sz="12" w:space="0" w:color="auto"/>
              <w:left w:val="single" w:sz="12" w:space="0" w:color="auto"/>
              <w:bottom w:val="single" w:sz="12" w:space="0" w:color="auto"/>
              <w:right w:val="single" w:sz="12" w:space="0" w:color="auto"/>
            </w:tcBorders>
            <w:shd w:val="clear" w:color="auto" w:fill="D9D9D9"/>
          </w:tcPr>
          <w:p w:rsidR="00CD4B60" w:rsidRPr="00B00E52" w:rsidRDefault="00CD4B60" w:rsidP="00A72F37">
            <w:pPr>
              <w:tabs>
                <w:tab w:val="left" w:pos="8640"/>
              </w:tabs>
              <w:ind w:right="108"/>
              <w:rPr>
                <w:rFonts w:asciiTheme="minorHAnsi" w:eastAsia="MS Mincho" w:hAnsiTheme="minorHAnsi" w:cstheme="minorHAnsi"/>
                <w:b/>
                <w:bCs/>
              </w:rPr>
            </w:pPr>
            <w:r w:rsidRPr="00B00E52">
              <w:rPr>
                <w:rFonts w:asciiTheme="minorHAnsi" w:eastAsia="MS Mincho" w:hAnsiTheme="minorHAnsi" w:cstheme="minorHAnsi"/>
                <w:b/>
                <w:bCs/>
                <w:szCs w:val="22"/>
              </w:rPr>
              <w:t>Performance Standard 4:  Organizational Management</w:t>
            </w:r>
          </w:p>
          <w:p w:rsidR="00CD4B60" w:rsidRPr="00B00E52" w:rsidRDefault="00CD4B60" w:rsidP="00A72F37">
            <w:pPr>
              <w:tabs>
                <w:tab w:val="left" w:pos="8640"/>
              </w:tabs>
              <w:ind w:right="108"/>
              <w:rPr>
                <w:rFonts w:asciiTheme="minorHAnsi" w:eastAsia="MS Mincho" w:hAnsiTheme="minorHAnsi" w:cstheme="minorHAnsi"/>
                <w:i/>
              </w:rPr>
            </w:pPr>
            <w:r w:rsidRPr="00B00E52">
              <w:rPr>
                <w:rFonts w:asciiTheme="minorHAnsi" w:eastAsia="MS Mincho" w:hAnsiTheme="minorHAnsi" w:cstheme="minorHAnsi"/>
                <w:i/>
                <w:sz w:val="22"/>
                <w:szCs w:val="22"/>
              </w:rPr>
              <w:t>The principal fosters the success of all students by supporting, managing, and overseeing the school’s organization, operation, and use of resources.</w:t>
            </w:r>
          </w:p>
        </w:tc>
      </w:tr>
      <w:tr w:rsidR="00CD4B60" w:rsidRPr="00B00E52">
        <w:tc>
          <w:tcPr>
            <w:tcW w:w="9576" w:type="dxa"/>
            <w:tcBorders>
              <w:top w:val="single" w:sz="12" w:space="0" w:color="auto"/>
              <w:left w:val="single" w:sz="12" w:space="0" w:color="auto"/>
              <w:bottom w:val="nil"/>
              <w:right w:val="single" w:sz="12" w:space="0" w:color="auto"/>
            </w:tcBorders>
            <w:shd w:val="clear" w:color="auto" w:fill="auto"/>
          </w:tcPr>
          <w:p w:rsidR="00CD4B60" w:rsidRPr="00B00E52" w:rsidRDefault="00CD4B60" w:rsidP="00A72F37">
            <w:pPr>
              <w:tabs>
                <w:tab w:val="left" w:pos="720"/>
              </w:tabs>
              <w:ind w:right="86"/>
              <w:rPr>
                <w:rFonts w:asciiTheme="minorHAnsi" w:eastAsia="MS Mincho" w:hAnsiTheme="minorHAnsi" w:cstheme="minorHAnsi"/>
                <w:b/>
                <w:bCs/>
              </w:rPr>
            </w:pPr>
            <w:r w:rsidRPr="00B00E52">
              <w:rPr>
                <w:rFonts w:asciiTheme="minorHAnsi" w:eastAsia="MS Mincho" w:hAnsiTheme="minorHAnsi" w:cstheme="minorHAnsi"/>
                <w:b/>
                <w:bCs/>
                <w:sz w:val="22"/>
                <w:szCs w:val="22"/>
              </w:rPr>
              <w:t>Sample Performance Indicators</w:t>
            </w:r>
          </w:p>
          <w:p w:rsidR="00CD4B60" w:rsidRPr="00B00E52" w:rsidRDefault="00CD4B60" w:rsidP="00A72F37">
            <w:pPr>
              <w:tabs>
                <w:tab w:val="left" w:pos="720"/>
              </w:tabs>
              <w:ind w:right="86"/>
              <w:rPr>
                <w:rFonts w:asciiTheme="minorHAnsi" w:eastAsia="MS Mincho" w:hAnsiTheme="minorHAnsi" w:cstheme="minorHAnsi"/>
                <w:i/>
                <w:iCs/>
              </w:rPr>
            </w:pPr>
            <w:r w:rsidRPr="00B00E52">
              <w:rPr>
                <w:rFonts w:asciiTheme="minorHAnsi" w:eastAsia="MS Mincho" w:hAnsiTheme="minorHAnsi" w:cstheme="minorHAnsi"/>
                <w:i/>
                <w:iCs/>
                <w:sz w:val="22"/>
                <w:szCs w:val="22"/>
              </w:rPr>
              <w:t>Examples may include, but are not limited to:</w:t>
            </w:r>
          </w:p>
        </w:tc>
      </w:tr>
      <w:tr w:rsidR="00CD4B60" w:rsidRPr="00B00E52">
        <w:tc>
          <w:tcPr>
            <w:tcW w:w="9576" w:type="dxa"/>
            <w:tcBorders>
              <w:top w:val="nil"/>
              <w:left w:val="single" w:sz="12" w:space="0" w:color="auto"/>
              <w:bottom w:val="nil"/>
              <w:right w:val="single" w:sz="12" w:space="0" w:color="auto"/>
            </w:tcBorders>
            <w:shd w:val="clear" w:color="auto" w:fill="auto"/>
          </w:tcPr>
          <w:p w:rsidR="00CD4B60" w:rsidRPr="00B00E52" w:rsidRDefault="00CD4B60" w:rsidP="00A72F37">
            <w:pPr>
              <w:tabs>
                <w:tab w:val="left" w:pos="720"/>
              </w:tabs>
              <w:spacing w:before="60"/>
              <w:ind w:right="86"/>
              <w:rPr>
                <w:rFonts w:asciiTheme="minorHAnsi" w:eastAsia="MS Mincho" w:hAnsiTheme="minorHAnsi" w:cstheme="minorHAnsi"/>
                <w:b/>
                <w:iCs/>
              </w:rPr>
            </w:pPr>
            <w:r w:rsidRPr="00B00E52">
              <w:rPr>
                <w:rFonts w:asciiTheme="minorHAnsi" w:eastAsia="MS Mincho" w:hAnsiTheme="minorHAnsi" w:cstheme="minorHAnsi"/>
                <w:b/>
                <w:iCs/>
                <w:sz w:val="22"/>
                <w:szCs w:val="22"/>
              </w:rPr>
              <w:t xml:space="preserve">The </w:t>
            </w:r>
            <w:r w:rsidRPr="00B00E52">
              <w:rPr>
                <w:rFonts w:asciiTheme="minorHAnsi" w:eastAsia="MS Mincho" w:hAnsiTheme="minorHAnsi" w:cstheme="minorHAnsi"/>
                <w:b/>
                <w:sz w:val="22"/>
                <w:szCs w:val="22"/>
              </w:rPr>
              <w:t>principal</w:t>
            </w:r>
            <w:r w:rsidRPr="00B00E52">
              <w:rPr>
                <w:rFonts w:asciiTheme="minorHAnsi" w:eastAsia="MS Mincho" w:hAnsiTheme="minorHAnsi" w:cstheme="minorHAnsi"/>
                <w:b/>
                <w:iCs/>
                <w:sz w:val="22"/>
                <w:szCs w:val="22"/>
              </w:rPr>
              <w:t>:</w:t>
            </w:r>
          </w:p>
        </w:tc>
      </w:tr>
      <w:tr w:rsidR="00CD4B60" w:rsidRPr="00B00E52">
        <w:trPr>
          <w:trHeight w:val="3636"/>
        </w:trPr>
        <w:tc>
          <w:tcPr>
            <w:tcW w:w="9576" w:type="dxa"/>
            <w:tcBorders>
              <w:top w:val="nil"/>
              <w:left w:val="single" w:sz="12" w:space="0" w:color="auto"/>
              <w:bottom w:val="single" w:sz="12" w:space="0" w:color="auto"/>
              <w:right w:val="single" w:sz="12" w:space="0" w:color="auto"/>
            </w:tcBorders>
            <w:shd w:val="clear" w:color="auto" w:fill="auto"/>
          </w:tcPr>
          <w:p w:rsidR="000835F5" w:rsidRPr="00B00E52" w:rsidRDefault="000835F5" w:rsidP="000835F5">
            <w:pPr>
              <w:spacing w:after="60"/>
              <w:ind w:left="612" w:right="108" w:hanging="360"/>
              <w:rPr>
                <w:rFonts w:asciiTheme="minorHAnsi" w:hAnsiTheme="minorHAnsi" w:cstheme="minorHAnsi"/>
                <w:b/>
                <w:i/>
              </w:rPr>
            </w:pPr>
            <w:r w:rsidRPr="00B00E52">
              <w:rPr>
                <w:rFonts w:asciiTheme="minorHAnsi" w:hAnsiTheme="minorHAnsi" w:cstheme="minorHAnsi"/>
                <w:sz w:val="22"/>
              </w:rPr>
              <w:t>4.1</w:t>
            </w:r>
            <w:r w:rsidRPr="00B00E52">
              <w:rPr>
                <w:rFonts w:asciiTheme="minorHAnsi" w:hAnsiTheme="minorHAnsi" w:cstheme="minorHAnsi"/>
                <w:sz w:val="22"/>
              </w:rPr>
              <w:tab/>
              <w:t>Demonstrates and communicates a working knowledge and understanding of Kentucky school laws and regulations, and school/district policies and procedures.</w:t>
            </w:r>
            <w:r w:rsidRPr="00B00E52">
              <w:rPr>
                <w:rFonts w:asciiTheme="minorHAnsi" w:hAnsiTheme="minorHAnsi" w:cstheme="minorHAnsi"/>
                <w:b/>
                <w:i/>
                <w:sz w:val="22"/>
              </w:rPr>
              <w:t xml:space="preserve"> </w:t>
            </w:r>
          </w:p>
          <w:p w:rsidR="000835F5" w:rsidRPr="00B00E52" w:rsidRDefault="000835F5" w:rsidP="000835F5">
            <w:pPr>
              <w:spacing w:after="60"/>
              <w:ind w:left="612" w:right="108" w:hanging="360"/>
              <w:rPr>
                <w:rFonts w:asciiTheme="minorHAnsi" w:hAnsiTheme="minorHAnsi" w:cstheme="minorHAnsi"/>
              </w:rPr>
            </w:pPr>
            <w:r w:rsidRPr="00B00E52">
              <w:rPr>
                <w:rFonts w:asciiTheme="minorHAnsi" w:hAnsiTheme="minorHAnsi" w:cstheme="minorHAnsi"/>
                <w:sz w:val="22"/>
              </w:rPr>
              <w:t>4.2</w:t>
            </w:r>
            <w:r w:rsidRPr="00B00E52">
              <w:rPr>
                <w:rFonts w:asciiTheme="minorHAnsi" w:hAnsiTheme="minorHAnsi" w:cstheme="minorHAnsi"/>
                <w:sz w:val="22"/>
              </w:rPr>
              <w:tab/>
              <w:t>Establishes, in collaboration with the school council, and enforces policies and procedures to ensure a safe, secure, efficient, and orderly facility and grounds.</w:t>
            </w:r>
          </w:p>
          <w:p w:rsidR="000835F5" w:rsidRPr="00B00E52" w:rsidRDefault="000835F5" w:rsidP="000835F5">
            <w:pPr>
              <w:spacing w:after="60"/>
              <w:ind w:left="612" w:right="108" w:hanging="360"/>
              <w:rPr>
                <w:rFonts w:asciiTheme="minorHAnsi" w:hAnsiTheme="minorHAnsi" w:cstheme="minorHAnsi"/>
              </w:rPr>
            </w:pPr>
            <w:r w:rsidRPr="00B00E52">
              <w:rPr>
                <w:rFonts w:asciiTheme="minorHAnsi" w:hAnsiTheme="minorHAnsi" w:cstheme="minorHAnsi"/>
                <w:sz w:val="22"/>
              </w:rPr>
              <w:t>4.3</w:t>
            </w:r>
            <w:r w:rsidRPr="00B00E52">
              <w:rPr>
                <w:rFonts w:asciiTheme="minorHAnsi" w:hAnsiTheme="minorHAnsi" w:cstheme="minorHAnsi"/>
                <w:sz w:val="22"/>
              </w:rPr>
              <w:tab/>
              <w:t>Monitors and provides efficient supervision for all physical plant and related activities through an appropriate process.</w:t>
            </w:r>
          </w:p>
          <w:p w:rsidR="000835F5" w:rsidRPr="00B00E52" w:rsidRDefault="000835F5" w:rsidP="000835F5">
            <w:pPr>
              <w:spacing w:after="60"/>
              <w:ind w:left="612" w:right="115" w:hanging="360"/>
              <w:rPr>
                <w:rFonts w:asciiTheme="minorHAnsi" w:hAnsiTheme="minorHAnsi" w:cstheme="minorHAnsi"/>
                <w:b/>
                <w:i/>
                <w:strike/>
              </w:rPr>
            </w:pPr>
            <w:r w:rsidRPr="00B00E52">
              <w:rPr>
                <w:rFonts w:asciiTheme="minorHAnsi" w:hAnsiTheme="minorHAnsi" w:cstheme="minorHAnsi"/>
                <w:sz w:val="22"/>
              </w:rPr>
              <w:t>4.4</w:t>
            </w:r>
            <w:r w:rsidRPr="00B00E52">
              <w:rPr>
                <w:rFonts w:asciiTheme="minorHAnsi" w:hAnsiTheme="minorHAnsi" w:cstheme="minorHAnsi"/>
                <w:sz w:val="22"/>
              </w:rPr>
              <w:tab/>
              <w:t>Identifies potential organizational, operational, or resource-related problems and addresses them in a timely, consistent, and effective manner.</w:t>
            </w:r>
          </w:p>
          <w:p w:rsidR="000835F5" w:rsidRPr="00B00E52" w:rsidRDefault="000835F5" w:rsidP="000835F5">
            <w:pPr>
              <w:spacing w:after="60"/>
              <w:ind w:left="612" w:right="108" w:hanging="360"/>
              <w:rPr>
                <w:rFonts w:asciiTheme="minorHAnsi" w:hAnsiTheme="minorHAnsi" w:cstheme="minorHAnsi"/>
              </w:rPr>
            </w:pPr>
            <w:r w:rsidRPr="00B00E52">
              <w:rPr>
                <w:rFonts w:asciiTheme="minorHAnsi" w:hAnsiTheme="minorHAnsi" w:cstheme="minorHAnsi"/>
                <w:sz w:val="22"/>
              </w:rPr>
              <w:t>4.5</w:t>
            </w:r>
            <w:r w:rsidRPr="00B00E52">
              <w:rPr>
                <w:rFonts w:asciiTheme="minorHAnsi" w:hAnsiTheme="minorHAnsi" w:cstheme="minorHAnsi"/>
                <w:sz w:val="22"/>
              </w:rPr>
              <w:tab/>
              <w:t>Reviews fiscal records regularly to ensure accountability for all funds.</w:t>
            </w:r>
          </w:p>
          <w:p w:rsidR="000835F5" w:rsidRPr="00B00E52" w:rsidRDefault="000835F5" w:rsidP="000835F5">
            <w:pPr>
              <w:spacing w:after="60"/>
              <w:ind w:left="612" w:right="108" w:hanging="360"/>
              <w:rPr>
                <w:rFonts w:asciiTheme="minorHAnsi" w:hAnsiTheme="minorHAnsi" w:cstheme="minorHAnsi"/>
                <w:b/>
                <w:i/>
                <w:strike/>
              </w:rPr>
            </w:pPr>
            <w:r w:rsidRPr="00B00E52">
              <w:rPr>
                <w:rFonts w:asciiTheme="minorHAnsi" w:hAnsiTheme="minorHAnsi" w:cstheme="minorHAnsi"/>
                <w:sz w:val="22"/>
              </w:rPr>
              <w:t>4.6</w:t>
            </w:r>
            <w:r w:rsidRPr="00B00E52">
              <w:rPr>
                <w:rFonts w:asciiTheme="minorHAnsi" w:hAnsiTheme="minorHAnsi" w:cstheme="minorHAnsi"/>
                <w:sz w:val="22"/>
              </w:rPr>
              <w:tab/>
              <w:t xml:space="preserve">In collaboration with the school council, plans and prepares a fiscally responsible budget to support the school’s mission and both long- and short-term goals through effective resource allocation. </w:t>
            </w:r>
          </w:p>
          <w:p w:rsidR="000835F5" w:rsidRPr="00B00E52" w:rsidRDefault="000835F5" w:rsidP="000835F5">
            <w:pPr>
              <w:spacing w:after="60"/>
              <w:ind w:left="612" w:right="115" w:hanging="360"/>
              <w:rPr>
                <w:rFonts w:asciiTheme="minorHAnsi" w:hAnsiTheme="minorHAnsi" w:cstheme="minorHAnsi"/>
              </w:rPr>
            </w:pPr>
            <w:r w:rsidRPr="00B00E52">
              <w:rPr>
                <w:rFonts w:asciiTheme="minorHAnsi" w:hAnsiTheme="minorHAnsi" w:cstheme="minorHAnsi"/>
                <w:sz w:val="22"/>
              </w:rPr>
              <w:t>4.7</w:t>
            </w:r>
            <w:r w:rsidRPr="00B00E52">
              <w:rPr>
                <w:rFonts w:asciiTheme="minorHAnsi" w:hAnsiTheme="minorHAnsi" w:cstheme="minorHAnsi"/>
                <w:sz w:val="22"/>
              </w:rPr>
              <w:tab/>
              <w:t xml:space="preserve">Follows state and local policies with regard to finances, school accountability, and reporting. </w:t>
            </w:r>
          </w:p>
          <w:p w:rsidR="00CD4B60" w:rsidRPr="00B00E52" w:rsidRDefault="000835F5" w:rsidP="000835F5">
            <w:pPr>
              <w:ind w:left="630" w:right="180" w:hanging="360"/>
              <w:rPr>
                <w:rFonts w:asciiTheme="minorHAnsi" w:eastAsia="MS Mincho" w:hAnsiTheme="minorHAnsi" w:cstheme="minorHAnsi"/>
              </w:rPr>
            </w:pPr>
            <w:r w:rsidRPr="00B00E52">
              <w:rPr>
                <w:rFonts w:asciiTheme="minorHAnsi" w:hAnsiTheme="minorHAnsi" w:cstheme="minorHAnsi"/>
                <w:sz w:val="22"/>
              </w:rPr>
              <w:t>4.8</w:t>
            </w:r>
            <w:r w:rsidRPr="00B00E52">
              <w:rPr>
                <w:rFonts w:asciiTheme="minorHAnsi" w:hAnsiTheme="minorHAnsi" w:cstheme="minorHAnsi"/>
                <w:sz w:val="22"/>
              </w:rPr>
              <w:tab/>
              <w:t>Implements strategies for the inclusion of staff and stakeholders in various planning processes, shares in management decisions, and delegates duties as applicable, resulting in an effective and efficient workplace.</w:t>
            </w:r>
          </w:p>
        </w:tc>
      </w:tr>
    </w:tbl>
    <w:p w:rsidR="00CD4B60" w:rsidRPr="00B00E52" w:rsidRDefault="00CD4B60" w:rsidP="00CD4B60">
      <w:pPr>
        <w:rPr>
          <w:rFonts w:eastAsia="Times New Roman"/>
        </w:rPr>
      </w:pPr>
    </w:p>
    <w:p w:rsidR="00F94872" w:rsidRPr="00B00E52" w:rsidRDefault="00F94872" w:rsidP="00CD4B60">
      <w:pPr>
        <w:rPr>
          <w:rFonts w:eastAsia="Times New Roman"/>
        </w:rPr>
        <w:sectPr w:rsidR="00F94872" w:rsidRPr="00B00E52">
          <w:headerReference w:type="default" r:id="rId30"/>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p>
    <w:p w:rsidR="00CD4B60" w:rsidRPr="00B00E52" w:rsidRDefault="00CD4B60" w:rsidP="00CD4B60">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D4B60" w:rsidRPr="00B00E52">
        <w:tc>
          <w:tcPr>
            <w:tcW w:w="9576" w:type="dxa"/>
            <w:tcBorders>
              <w:top w:val="single" w:sz="12" w:space="0" w:color="auto"/>
              <w:left w:val="single" w:sz="12" w:space="0" w:color="auto"/>
              <w:bottom w:val="single" w:sz="12" w:space="0" w:color="auto"/>
              <w:right w:val="single" w:sz="12" w:space="0" w:color="auto"/>
            </w:tcBorders>
            <w:shd w:val="clear" w:color="auto" w:fill="D9D9D9"/>
          </w:tcPr>
          <w:p w:rsidR="00CD4B60" w:rsidRPr="00B00E52" w:rsidRDefault="00CD4B60" w:rsidP="00A72F37">
            <w:pPr>
              <w:ind w:right="144"/>
              <w:rPr>
                <w:rFonts w:asciiTheme="minorHAnsi" w:eastAsia="MS Mincho" w:hAnsiTheme="minorHAnsi" w:cstheme="minorHAnsi"/>
                <w:b/>
                <w:bCs/>
              </w:rPr>
            </w:pPr>
            <w:r w:rsidRPr="00B00E52">
              <w:rPr>
                <w:rFonts w:asciiTheme="minorHAnsi" w:eastAsia="MS Mincho" w:hAnsiTheme="minorHAnsi" w:cstheme="minorHAnsi"/>
                <w:b/>
                <w:bCs/>
                <w:szCs w:val="22"/>
              </w:rPr>
              <w:t>Performance Standard 5: Communication and Community Relations</w:t>
            </w:r>
          </w:p>
          <w:p w:rsidR="00CD4B60" w:rsidRPr="00B00E52" w:rsidRDefault="00CD4B60" w:rsidP="00A72F37">
            <w:pPr>
              <w:ind w:right="144"/>
              <w:rPr>
                <w:rFonts w:asciiTheme="minorHAnsi" w:eastAsia="MS Mincho" w:hAnsiTheme="minorHAnsi" w:cstheme="minorHAnsi"/>
                <w:bCs/>
                <w:i/>
              </w:rPr>
            </w:pPr>
            <w:r w:rsidRPr="00B00E52">
              <w:rPr>
                <w:rFonts w:asciiTheme="minorHAnsi" w:eastAsia="MS Mincho" w:hAnsiTheme="minorHAnsi" w:cstheme="minorHAnsi"/>
                <w:bCs/>
                <w:i/>
                <w:sz w:val="22"/>
                <w:szCs w:val="22"/>
              </w:rPr>
              <w:t xml:space="preserve">The </w:t>
            </w:r>
            <w:r w:rsidRPr="00B00E52">
              <w:rPr>
                <w:rFonts w:asciiTheme="minorHAnsi" w:eastAsia="MS Mincho" w:hAnsiTheme="minorHAnsi" w:cstheme="minorHAnsi"/>
                <w:i/>
                <w:sz w:val="22"/>
                <w:szCs w:val="22"/>
              </w:rPr>
              <w:t>principal</w:t>
            </w:r>
            <w:r w:rsidRPr="00B00E52">
              <w:rPr>
                <w:rFonts w:asciiTheme="minorHAnsi" w:eastAsia="MS Mincho" w:hAnsiTheme="minorHAnsi" w:cstheme="minorHAnsi"/>
                <w:bCs/>
                <w:i/>
                <w:sz w:val="22"/>
                <w:szCs w:val="22"/>
              </w:rPr>
              <w:t xml:space="preserve"> fosters the success of all students by communicating and collaborating effectively with stakeholders.</w:t>
            </w:r>
          </w:p>
        </w:tc>
      </w:tr>
      <w:tr w:rsidR="00CD4B60" w:rsidRPr="00B00E52">
        <w:tc>
          <w:tcPr>
            <w:tcW w:w="9576" w:type="dxa"/>
            <w:tcBorders>
              <w:top w:val="single" w:sz="12" w:space="0" w:color="auto"/>
              <w:left w:val="single" w:sz="12" w:space="0" w:color="auto"/>
              <w:bottom w:val="nil"/>
              <w:right w:val="single" w:sz="12" w:space="0" w:color="auto"/>
            </w:tcBorders>
            <w:shd w:val="clear" w:color="auto" w:fill="auto"/>
          </w:tcPr>
          <w:p w:rsidR="00CD4B60" w:rsidRPr="00B00E52" w:rsidRDefault="00CD4B60" w:rsidP="00A72F37">
            <w:pPr>
              <w:tabs>
                <w:tab w:val="left" w:pos="720"/>
              </w:tabs>
              <w:ind w:right="86"/>
              <w:rPr>
                <w:rFonts w:asciiTheme="minorHAnsi" w:eastAsia="MS Mincho" w:hAnsiTheme="minorHAnsi" w:cstheme="minorHAnsi"/>
                <w:b/>
                <w:bCs/>
              </w:rPr>
            </w:pPr>
            <w:r w:rsidRPr="00B00E52">
              <w:rPr>
                <w:rFonts w:asciiTheme="minorHAnsi" w:eastAsia="MS Mincho" w:hAnsiTheme="minorHAnsi" w:cstheme="minorHAnsi"/>
                <w:b/>
                <w:bCs/>
                <w:sz w:val="22"/>
                <w:szCs w:val="22"/>
              </w:rPr>
              <w:t>Sample Performance Indicators</w:t>
            </w:r>
          </w:p>
          <w:p w:rsidR="00CD4B60" w:rsidRPr="00B00E52" w:rsidRDefault="00CD4B60" w:rsidP="00A72F37">
            <w:pPr>
              <w:tabs>
                <w:tab w:val="left" w:pos="720"/>
              </w:tabs>
              <w:ind w:right="86"/>
              <w:rPr>
                <w:rFonts w:asciiTheme="minorHAnsi" w:eastAsia="MS Mincho" w:hAnsiTheme="minorHAnsi" w:cstheme="minorHAnsi"/>
                <w:i/>
                <w:iCs/>
              </w:rPr>
            </w:pPr>
            <w:r w:rsidRPr="00B00E52">
              <w:rPr>
                <w:rFonts w:asciiTheme="minorHAnsi" w:eastAsia="MS Mincho" w:hAnsiTheme="minorHAnsi" w:cstheme="minorHAnsi"/>
                <w:i/>
                <w:iCs/>
                <w:sz w:val="22"/>
                <w:szCs w:val="22"/>
              </w:rPr>
              <w:t>Examples may include, but are not limited to:</w:t>
            </w:r>
          </w:p>
        </w:tc>
      </w:tr>
      <w:tr w:rsidR="00CD4B60" w:rsidRPr="00B00E52">
        <w:tc>
          <w:tcPr>
            <w:tcW w:w="9576" w:type="dxa"/>
            <w:tcBorders>
              <w:top w:val="nil"/>
              <w:left w:val="single" w:sz="12" w:space="0" w:color="auto"/>
              <w:bottom w:val="nil"/>
              <w:right w:val="single" w:sz="12" w:space="0" w:color="auto"/>
            </w:tcBorders>
            <w:shd w:val="clear" w:color="auto" w:fill="auto"/>
          </w:tcPr>
          <w:p w:rsidR="00CD4B60" w:rsidRPr="00B00E52" w:rsidRDefault="00CD4B60" w:rsidP="00F84DD1">
            <w:pPr>
              <w:tabs>
                <w:tab w:val="left" w:pos="720"/>
              </w:tabs>
              <w:spacing w:before="60" w:after="60"/>
              <w:ind w:left="86" w:right="86" w:hanging="86"/>
              <w:rPr>
                <w:rFonts w:asciiTheme="minorHAnsi" w:eastAsia="MS Mincho" w:hAnsiTheme="minorHAnsi" w:cstheme="minorHAnsi"/>
                <w:b/>
                <w:iCs/>
              </w:rPr>
            </w:pPr>
            <w:r w:rsidRPr="00B00E52">
              <w:rPr>
                <w:rFonts w:asciiTheme="minorHAnsi" w:eastAsia="MS Mincho" w:hAnsiTheme="minorHAnsi" w:cstheme="minorHAnsi"/>
                <w:b/>
                <w:iCs/>
                <w:sz w:val="22"/>
                <w:szCs w:val="22"/>
              </w:rPr>
              <w:t xml:space="preserve">The </w:t>
            </w:r>
            <w:r w:rsidRPr="00B00E52">
              <w:rPr>
                <w:rFonts w:asciiTheme="minorHAnsi" w:eastAsia="MS Mincho" w:hAnsiTheme="minorHAnsi" w:cstheme="minorHAnsi"/>
                <w:b/>
                <w:sz w:val="22"/>
                <w:szCs w:val="22"/>
              </w:rPr>
              <w:t>principal</w:t>
            </w:r>
            <w:r w:rsidRPr="00B00E52">
              <w:rPr>
                <w:rFonts w:asciiTheme="minorHAnsi" w:eastAsia="MS Mincho" w:hAnsiTheme="minorHAnsi" w:cstheme="minorHAnsi"/>
                <w:b/>
                <w:iCs/>
                <w:sz w:val="22"/>
                <w:szCs w:val="22"/>
              </w:rPr>
              <w:t>:</w:t>
            </w:r>
          </w:p>
        </w:tc>
      </w:tr>
      <w:tr w:rsidR="00CD4B60" w:rsidRPr="00B00E52">
        <w:trPr>
          <w:trHeight w:val="3411"/>
        </w:trPr>
        <w:tc>
          <w:tcPr>
            <w:tcW w:w="9576" w:type="dxa"/>
            <w:tcBorders>
              <w:top w:val="nil"/>
              <w:left w:val="single" w:sz="12" w:space="0" w:color="auto"/>
              <w:bottom w:val="single" w:sz="12" w:space="0" w:color="auto"/>
              <w:right w:val="single" w:sz="12" w:space="0" w:color="auto"/>
            </w:tcBorders>
            <w:shd w:val="clear" w:color="auto" w:fill="auto"/>
          </w:tcPr>
          <w:p w:rsidR="000835F5" w:rsidRPr="00B00E52" w:rsidRDefault="000835F5" w:rsidP="000835F5">
            <w:pPr>
              <w:spacing w:after="60"/>
              <w:ind w:left="702" w:right="108" w:hanging="450"/>
              <w:rPr>
                <w:rFonts w:asciiTheme="minorHAnsi" w:hAnsiTheme="minorHAnsi" w:cstheme="minorHAnsi"/>
                <w:b/>
                <w:i/>
              </w:rPr>
            </w:pPr>
            <w:r w:rsidRPr="00B00E52">
              <w:rPr>
                <w:rFonts w:asciiTheme="minorHAnsi" w:hAnsiTheme="minorHAnsi" w:cstheme="minorHAnsi"/>
                <w:sz w:val="22"/>
              </w:rPr>
              <w:t>5.1</w:t>
            </w:r>
            <w:r w:rsidRPr="00B00E52">
              <w:rPr>
                <w:rFonts w:asciiTheme="minorHAnsi" w:hAnsiTheme="minorHAnsi" w:cstheme="minorHAnsi"/>
                <w:sz w:val="22"/>
              </w:rPr>
              <w:tab/>
              <w:t xml:space="preserve">Plans for and solicits staff, parent, and stakeholder input to promote effective decision-making and communication when appropriate. </w:t>
            </w:r>
          </w:p>
          <w:p w:rsidR="000835F5" w:rsidRPr="00B00E52" w:rsidRDefault="000835F5" w:rsidP="000835F5">
            <w:pPr>
              <w:tabs>
                <w:tab w:val="left" w:pos="900"/>
              </w:tabs>
              <w:spacing w:after="60"/>
              <w:ind w:left="702" w:hanging="450"/>
              <w:rPr>
                <w:rFonts w:asciiTheme="minorHAnsi" w:hAnsiTheme="minorHAnsi" w:cstheme="minorHAnsi"/>
              </w:rPr>
            </w:pPr>
            <w:r w:rsidRPr="00B00E52">
              <w:rPr>
                <w:rFonts w:asciiTheme="minorHAnsi" w:hAnsiTheme="minorHAnsi" w:cstheme="minorHAnsi"/>
                <w:sz w:val="22"/>
              </w:rPr>
              <w:t>5.2</w:t>
            </w:r>
            <w:r w:rsidRPr="00B00E52">
              <w:rPr>
                <w:rFonts w:asciiTheme="minorHAnsi" w:hAnsiTheme="minorHAnsi" w:cstheme="minorHAnsi"/>
                <w:sz w:val="22"/>
              </w:rPr>
              <w:tab/>
              <w:t>Communicates the mission and shared vision, long-and short-term goals, and the school improvement plan to all stakeholders.</w:t>
            </w:r>
          </w:p>
          <w:p w:rsidR="000835F5" w:rsidRPr="00B00E52" w:rsidRDefault="000835F5" w:rsidP="000835F5">
            <w:pPr>
              <w:spacing w:after="60"/>
              <w:ind w:left="702" w:right="108" w:hanging="450"/>
              <w:rPr>
                <w:rFonts w:asciiTheme="minorHAnsi" w:hAnsiTheme="minorHAnsi" w:cstheme="minorHAnsi"/>
              </w:rPr>
            </w:pPr>
            <w:r w:rsidRPr="00B00E52">
              <w:rPr>
                <w:rFonts w:asciiTheme="minorHAnsi" w:hAnsiTheme="minorHAnsi" w:cstheme="minorHAnsi"/>
                <w:sz w:val="22"/>
              </w:rPr>
              <w:t>5.3</w:t>
            </w:r>
            <w:r w:rsidRPr="00B00E52">
              <w:rPr>
                <w:rFonts w:asciiTheme="minorHAnsi" w:hAnsiTheme="minorHAnsi" w:cstheme="minorHAnsi"/>
                <w:sz w:val="22"/>
              </w:rPr>
              <w:tab/>
              <w:t>Disseminates information to staff, parents, and other stakeholders in a timely manner through multiple channels and sources.</w:t>
            </w:r>
          </w:p>
          <w:p w:rsidR="000835F5" w:rsidRPr="00B00E52" w:rsidRDefault="000835F5" w:rsidP="000835F5">
            <w:pPr>
              <w:spacing w:after="60"/>
              <w:ind w:left="702" w:right="108" w:hanging="450"/>
              <w:rPr>
                <w:rFonts w:asciiTheme="minorHAnsi" w:hAnsiTheme="minorHAnsi" w:cstheme="minorHAnsi"/>
              </w:rPr>
            </w:pPr>
            <w:r w:rsidRPr="00B00E52">
              <w:rPr>
                <w:rFonts w:asciiTheme="minorHAnsi" w:hAnsiTheme="minorHAnsi" w:cstheme="minorHAnsi"/>
                <w:sz w:val="22"/>
              </w:rPr>
              <w:t>5.4</w:t>
            </w:r>
            <w:r w:rsidRPr="00B00E52">
              <w:rPr>
                <w:rFonts w:asciiTheme="minorHAnsi" w:hAnsiTheme="minorHAnsi" w:cstheme="minorHAnsi"/>
                <w:sz w:val="22"/>
              </w:rPr>
              <w:tab/>
              <w:t>Involves students, parents, staff and other stakeholders in a collaborative effort to establish positive relationships.</w:t>
            </w:r>
          </w:p>
          <w:p w:rsidR="000835F5" w:rsidRPr="00B00E52" w:rsidRDefault="000835F5" w:rsidP="000835F5">
            <w:pPr>
              <w:spacing w:after="60"/>
              <w:ind w:left="702" w:right="108" w:hanging="450"/>
              <w:rPr>
                <w:rFonts w:asciiTheme="minorHAnsi" w:hAnsiTheme="minorHAnsi" w:cstheme="minorHAnsi"/>
              </w:rPr>
            </w:pPr>
            <w:r w:rsidRPr="00B00E52">
              <w:rPr>
                <w:rFonts w:asciiTheme="minorHAnsi" w:hAnsiTheme="minorHAnsi" w:cstheme="minorHAnsi"/>
                <w:sz w:val="22"/>
              </w:rPr>
              <w:t>5.5</w:t>
            </w:r>
            <w:r w:rsidRPr="00B00E52">
              <w:rPr>
                <w:rFonts w:asciiTheme="minorHAnsi" w:hAnsiTheme="minorHAnsi" w:cstheme="minorHAnsi"/>
                <w:sz w:val="22"/>
              </w:rPr>
              <w:tab/>
              <w:t xml:space="preserve">Maintains visibility and accessibility to students, parents, staff, and other stakeholders. </w:t>
            </w:r>
          </w:p>
          <w:p w:rsidR="000835F5" w:rsidRPr="00B00E52" w:rsidRDefault="000835F5" w:rsidP="000835F5">
            <w:pPr>
              <w:spacing w:after="60"/>
              <w:ind w:left="702" w:right="108" w:hanging="450"/>
              <w:rPr>
                <w:rFonts w:asciiTheme="minorHAnsi" w:hAnsiTheme="minorHAnsi" w:cstheme="minorHAnsi"/>
              </w:rPr>
            </w:pPr>
            <w:r w:rsidRPr="00B00E52">
              <w:rPr>
                <w:rFonts w:asciiTheme="minorHAnsi" w:hAnsiTheme="minorHAnsi" w:cstheme="minorHAnsi"/>
                <w:sz w:val="22"/>
              </w:rPr>
              <w:t>5.6</w:t>
            </w:r>
            <w:r w:rsidRPr="00B00E52">
              <w:rPr>
                <w:rFonts w:asciiTheme="minorHAnsi" w:hAnsiTheme="minorHAnsi" w:cstheme="minorHAnsi"/>
                <w:sz w:val="22"/>
              </w:rPr>
              <w:tab/>
              <w:t>Speaks and writes in an explicit and professional manner to students, parents, staff, and other stakeholders.</w:t>
            </w:r>
          </w:p>
          <w:p w:rsidR="000835F5" w:rsidRPr="00B00E52" w:rsidRDefault="000835F5" w:rsidP="000835F5">
            <w:pPr>
              <w:spacing w:after="60"/>
              <w:ind w:left="702" w:right="108" w:hanging="450"/>
              <w:rPr>
                <w:rFonts w:asciiTheme="minorHAnsi" w:hAnsiTheme="minorHAnsi" w:cstheme="minorHAnsi"/>
              </w:rPr>
            </w:pPr>
            <w:r w:rsidRPr="00B00E52">
              <w:rPr>
                <w:rFonts w:asciiTheme="minorHAnsi" w:hAnsiTheme="minorHAnsi" w:cstheme="minorHAnsi"/>
                <w:sz w:val="22"/>
              </w:rPr>
              <w:t>5.7</w:t>
            </w:r>
            <w:r w:rsidRPr="00B00E52">
              <w:rPr>
                <w:rFonts w:asciiTheme="minorHAnsi" w:hAnsiTheme="minorHAnsi" w:cstheme="minorHAnsi"/>
                <w:sz w:val="22"/>
              </w:rPr>
              <w:tab/>
              <w:t>Provides a variety of opportunities for parent and family involvement in school activities.</w:t>
            </w:r>
          </w:p>
          <w:p w:rsidR="000835F5" w:rsidRPr="00B00E52" w:rsidRDefault="000835F5" w:rsidP="000835F5">
            <w:pPr>
              <w:spacing w:after="60"/>
              <w:ind w:left="702" w:right="86" w:hanging="450"/>
              <w:rPr>
                <w:rFonts w:asciiTheme="minorHAnsi" w:hAnsiTheme="minorHAnsi" w:cstheme="minorHAnsi"/>
              </w:rPr>
            </w:pPr>
            <w:r w:rsidRPr="00B00E52">
              <w:rPr>
                <w:rFonts w:asciiTheme="minorHAnsi" w:hAnsiTheme="minorHAnsi" w:cstheme="minorHAnsi"/>
                <w:sz w:val="22"/>
              </w:rPr>
              <w:t>5.8</w:t>
            </w:r>
            <w:r w:rsidRPr="00B00E52">
              <w:rPr>
                <w:rFonts w:asciiTheme="minorHAnsi" w:hAnsiTheme="minorHAnsi" w:cstheme="minorHAnsi"/>
                <w:sz w:val="22"/>
              </w:rPr>
              <w:tab/>
              <w:t>Collaborates and networks with colleagues and stakeholders to effectively utilize the resources and expertise available in the local community.</w:t>
            </w:r>
          </w:p>
          <w:p w:rsidR="000835F5" w:rsidRPr="00B00E52" w:rsidRDefault="000835F5" w:rsidP="000835F5">
            <w:pPr>
              <w:spacing w:after="60"/>
              <w:ind w:left="702" w:right="86" w:hanging="450"/>
              <w:rPr>
                <w:rFonts w:asciiTheme="minorHAnsi" w:hAnsiTheme="minorHAnsi" w:cstheme="minorHAnsi"/>
              </w:rPr>
            </w:pPr>
            <w:r w:rsidRPr="00B00E52">
              <w:rPr>
                <w:rFonts w:asciiTheme="minorHAnsi" w:hAnsiTheme="minorHAnsi" w:cstheme="minorHAnsi"/>
                <w:sz w:val="22"/>
              </w:rPr>
              <w:t>5.9</w:t>
            </w:r>
            <w:r w:rsidRPr="00B00E52">
              <w:rPr>
                <w:rFonts w:asciiTheme="minorHAnsi" w:hAnsiTheme="minorHAnsi" w:cstheme="minorHAnsi"/>
                <w:sz w:val="22"/>
              </w:rPr>
              <w:tab/>
              <w:t>Advocates for students and acts to influence local, district, and state decisions affecting student learning.</w:t>
            </w:r>
          </w:p>
          <w:p w:rsidR="00CD4B60" w:rsidRPr="00B00E52" w:rsidRDefault="000835F5" w:rsidP="000835F5">
            <w:pPr>
              <w:spacing w:after="60"/>
              <w:ind w:left="720" w:right="86" w:hanging="450"/>
              <w:rPr>
                <w:rFonts w:asciiTheme="minorHAnsi" w:eastAsia="MS Mincho" w:hAnsiTheme="minorHAnsi" w:cstheme="minorHAnsi"/>
                <w:bCs/>
                <w:i/>
              </w:rPr>
            </w:pPr>
            <w:r w:rsidRPr="00B00E52">
              <w:rPr>
                <w:rFonts w:asciiTheme="minorHAnsi" w:hAnsiTheme="minorHAnsi" w:cstheme="minorHAnsi"/>
                <w:sz w:val="22"/>
              </w:rPr>
              <w:t xml:space="preserve">5.10 </w:t>
            </w:r>
            <w:r w:rsidRPr="00B00E52">
              <w:rPr>
                <w:rFonts w:asciiTheme="minorHAnsi" w:hAnsiTheme="minorHAnsi" w:cstheme="minorHAnsi"/>
                <w:sz w:val="22"/>
              </w:rPr>
              <w:tab/>
              <w:t>A</w:t>
            </w:r>
            <w:r w:rsidRPr="00B00E52">
              <w:rPr>
                <w:rFonts w:asciiTheme="minorHAnsi" w:hAnsiTheme="minorHAnsi" w:cstheme="minorHAnsi"/>
                <w:bCs/>
                <w:sz w:val="22"/>
              </w:rPr>
              <w:t>ssesses, plans for, responds to, and interacts with the larger political, social, economic, legal, and cultural context that affects schooling based on relevant evidence</w:t>
            </w:r>
            <w:r w:rsidRPr="00B00E52">
              <w:rPr>
                <w:rFonts w:asciiTheme="minorHAnsi" w:hAnsiTheme="minorHAnsi" w:cstheme="minorHAnsi"/>
                <w:bCs/>
                <w:i/>
                <w:sz w:val="22"/>
              </w:rPr>
              <w:t>.</w:t>
            </w:r>
          </w:p>
        </w:tc>
      </w:tr>
    </w:tbl>
    <w:p w:rsidR="00CD4B60" w:rsidRPr="00B00E52" w:rsidRDefault="00CD4B60" w:rsidP="00CD4B60">
      <w:pPr>
        <w:rPr>
          <w:rFonts w:eastAsia="Times New Roman"/>
        </w:rPr>
      </w:pPr>
    </w:p>
    <w:p w:rsidR="00F94872" w:rsidRPr="00B00E52" w:rsidRDefault="00F94872" w:rsidP="00CD4B60">
      <w:pPr>
        <w:rPr>
          <w:rFonts w:eastAsia="Times New Roman"/>
        </w:rPr>
        <w:sectPr w:rsidR="00F94872" w:rsidRPr="00B00E52">
          <w:headerReference w:type="default" r:id="rId31"/>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p>
    <w:p w:rsidR="00CD4B60" w:rsidRPr="00B00E52" w:rsidRDefault="00CD4B60" w:rsidP="00CD4B60">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D4B60" w:rsidRPr="00B00E52">
        <w:tc>
          <w:tcPr>
            <w:tcW w:w="9576" w:type="dxa"/>
            <w:tcBorders>
              <w:top w:val="single" w:sz="12" w:space="0" w:color="auto"/>
              <w:left w:val="single" w:sz="12" w:space="0" w:color="auto"/>
              <w:bottom w:val="single" w:sz="12" w:space="0" w:color="auto"/>
              <w:right w:val="single" w:sz="12" w:space="0" w:color="auto"/>
            </w:tcBorders>
            <w:shd w:val="clear" w:color="auto" w:fill="D9D9D9"/>
          </w:tcPr>
          <w:p w:rsidR="00CD4B60" w:rsidRPr="00B00E52" w:rsidRDefault="00CD4B60" w:rsidP="00A72F37">
            <w:pPr>
              <w:ind w:right="144"/>
              <w:rPr>
                <w:rFonts w:asciiTheme="minorHAnsi" w:eastAsia="MS Mincho" w:hAnsiTheme="minorHAnsi" w:cstheme="minorHAnsi"/>
                <w:b/>
                <w:bCs/>
              </w:rPr>
            </w:pPr>
            <w:r w:rsidRPr="00B00E52">
              <w:rPr>
                <w:rFonts w:asciiTheme="minorHAnsi" w:eastAsia="MS Mincho" w:hAnsiTheme="minorHAnsi" w:cstheme="minorHAnsi"/>
                <w:b/>
                <w:bCs/>
                <w:szCs w:val="22"/>
              </w:rPr>
              <w:t>Performance Standard 6: Professionalism</w:t>
            </w:r>
          </w:p>
          <w:p w:rsidR="00CD4B60" w:rsidRPr="00B00E52" w:rsidRDefault="00CD4B60" w:rsidP="007D1B0A">
            <w:pPr>
              <w:ind w:right="144"/>
              <w:rPr>
                <w:rFonts w:asciiTheme="minorHAnsi" w:eastAsia="MS Mincho" w:hAnsiTheme="minorHAnsi" w:cstheme="minorHAnsi"/>
                <w:b/>
              </w:rPr>
            </w:pPr>
            <w:r w:rsidRPr="00B00E52">
              <w:rPr>
                <w:rFonts w:asciiTheme="minorHAnsi" w:eastAsia="MS Mincho" w:hAnsiTheme="minorHAnsi" w:cstheme="minorHAnsi"/>
                <w:i/>
                <w:sz w:val="22"/>
                <w:szCs w:val="22"/>
              </w:rPr>
              <w:t xml:space="preserve">The principal fosters the success of all students by demonstrating professional standards and ethics, engaging in continuous professional </w:t>
            </w:r>
            <w:r w:rsidR="007D1B0A" w:rsidRPr="00B00E52">
              <w:rPr>
                <w:rFonts w:asciiTheme="minorHAnsi" w:eastAsia="MS Mincho" w:hAnsiTheme="minorHAnsi" w:cstheme="minorHAnsi"/>
                <w:i/>
                <w:sz w:val="22"/>
                <w:szCs w:val="22"/>
              </w:rPr>
              <w:t>learning</w:t>
            </w:r>
            <w:r w:rsidRPr="00B00E52">
              <w:rPr>
                <w:rFonts w:asciiTheme="minorHAnsi" w:eastAsia="MS Mincho" w:hAnsiTheme="minorHAnsi" w:cstheme="minorHAnsi"/>
                <w:i/>
                <w:sz w:val="22"/>
                <w:szCs w:val="22"/>
              </w:rPr>
              <w:t>, and contributing to the profession</w:t>
            </w:r>
            <w:r w:rsidRPr="00B00E52">
              <w:rPr>
                <w:rFonts w:asciiTheme="minorHAnsi" w:eastAsia="MS Mincho" w:hAnsiTheme="minorHAnsi" w:cstheme="minorHAnsi"/>
                <w:b/>
                <w:sz w:val="22"/>
                <w:szCs w:val="22"/>
              </w:rPr>
              <w:t>.</w:t>
            </w:r>
          </w:p>
        </w:tc>
      </w:tr>
      <w:tr w:rsidR="00CD4B60" w:rsidRPr="00B00E52">
        <w:tc>
          <w:tcPr>
            <w:tcW w:w="9576" w:type="dxa"/>
            <w:tcBorders>
              <w:top w:val="single" w:sz="12" w:space="0" w:color="auto"/>
              <w:left w:val="single" w:sz="12" w:space="0" w:color="auto"/>
              <w:bottom w:val="nil"/>
              <w:right w:val="single" w:sz="12" w:space="0" w:color="auto"/>
            </w:tcBorders>
            <w:shd w:val="clear" w:color="auto" w:fill="auto"/>
          </w:tcPr>
          <w:p w:rsidR="00CD4B60" w:rsidRPr="00B00E52" w:rsidRDefault="00CD4B60" w:rsidP="00A72F37">
            <w:pPr>
              <w:tabs>
                <w:tab w:val="left" w:pos="720"/>
              </w:tabs>
              <w:ind w:right="86"/>
              <w:rPr>
                <w:rFonts w:asciiTheme="minorHAnsi" w:eastAsia="MS Mincho" w:hAnsiTheme="minorHAnsi" w:cstheme="minorHAnsi"/>
                <w:b/>
                <w:bCs/>
              </w:rPr>
            </w:pPr>
            <w:r w:rsidRPr="00B00E52">
              <w:rPr>
                <w:rFonts w:asciiTheme="minorHAnsi" w:eastAsia="MS Mincho" w:hAnsiTheme="minorHAnsi" w:cstheme="minorHAnsi"/>
                <w:b/>
                <w:bCs/>
                <w:sz w:val="22"/>
                <w:szCs w:val="22"/>
              </w:rPr>
              <w:t>Sample Performance Indicators</w:t>
            </w:r>
          </w:p>
          <w:p w:rsidR="00CD4B60" w:rsidRPr="00B00E52" w:rsidRDefault="00CD4B60" w:rsidP="00A72F37">
            <w:pPr>
              <w:tabs>
                <w:tab w:val="left" w:pos="720"/>
              </w:tabs>
              <w:ind w:right="86"/>
              <w:rPr>
                <w:rFonts w:asciiTheme="minorHAnsi" w:eastAsia="MS Mincho" w:hAnsiTheme="minorHAnsi" w:cstheme="minorHAnsi"/>
                <w:i/>
                <w:iCs/>
              </w:rPr>
            </w:pPr>
            <w:r w:rsidRPr="00B00E52">
              <w:rPr>
                <w:rFonts w:asciiTheme="minorHAnsi" w:eastAsia="MS Mincho" w:hAnsiTheme="minorHAnsi" w:cstheme="minorHAnsi"/>
                <w:i/>
                <w:iCs/>
                <w:sz w:val="22"/>
                <w:szCs w:val="22"/>
              </w:rPr>
              <w:t>Examples may include, but are not limited to:</w:t>
            </w:r>
          </w:p>
        </w:tc>
      </w:tr>
      <w:tr w:rsidR="00CD4B60" w:rsidRPr="00B00E52">
        <w:tc>
          <w:tcPr>
            <w:tcW w:w="9576" w:type="dxa"/>
            <w:tcBorders>
              <w:top w:val="nil"/>
              <w:left w:val="single" w:sz="12" w:space="0" w:color="auto"/>
              <w:bottom w:val="nil"/>
              <w:right w:val="single" w:sz="12" w:space="0" w:color="auto"/>
            </w:tcBorders>
            <w:shd w:val="clear" w:color="auto" w:fill="auto"/>
          </w:tcPr>
          <w:p w:rsidR="00CD4B60" w:rsidRPr="00B00E52" w:rsidRDefault="00CD4B60" w:rsidP="00A72F37">
            <w:pPr>
              <w:tabs>
                <w:tab w:val="left" w:pos="720"/>
              </w:tabs>
              <w:spacing w:before="60"/>
              <w:ind w:right="86"/>
              <w:rPr>
                <w:rFonts w:asciiTheme="minorHAnsi" w:eastAsia="MS Mincho" w:hAnsiTheme="minorHAnsi" w:cstheme="minorHAnsi"/>
                <w:b/>
                <w:iCs/>
              </w:rPr>
            </w:pPr>
            <w:r w:rsidRPr="00B00E52">
              <w:rPr>
                <w:rFonts w:asciiTheme="minorHAnsi" w:eastAsia="MS Mincho" w:hAnsiTheme="minorHAnsi" w:cstheme="minorHAnsi"/>
                <w:b/>
                <w:iCs/>
                <w:sz w:val="22"/>
                <w:szCs w:val="22"/>
              </w:rPr>
              <w:t xml:space="preserve">The </w:t>
            </w:r>
            <w:r w:rsidRPr="00B00E52">
              <w:rPr>
                <w:rFonts w:asciiTheme="minorHAnsi" w:eastAsia="MS Mincho" w:hAnsiTheme="minorHAnsi" w:cstheme="minorHAnsi"/>
                <w:b/>
                <w:sz w:val="22"/>
                <w:szCs w:val="22"/>
              </w:rPr>
              <w:t>principal</w:t>
            </w:r>
            <w:r w:rsidRPr="00B00E52">
              <w:rPr>
                <w:rFonts w:asciiTheme="minorHAnsi" w:eastAsia="MS Mincho" w:hAnsiTheme="minorHAnsi" w:cstheme="minorHAnsi"/>
                <w:b/>
                <w:iCs/>
                <w:sz w:val="22"/>
                <w:szCs w:val="22"/>
              </w:rPr>
              <w:t>:</w:t>
            </w:r>
          </w:p>
        </w:tc>
      </w:tr>
      <w:tr w:rsidR="00CD4B60" w:rsidRPr="00B00E52">
        <w:tc>
          <w:tcPr>
            <w:tcW w:w="9576" w:type="dxa"/>
            <w:tcBorders>
              <w:top w:val="nil"/>
              <w:left w:val="single" w:sz="12" w:space="0" w:color="auto"/>
              <w:bottom w:val="single" w:sz="12" w:space="0" w:color="auto"/>
              <w:right w:val="single" w:sz="12" w:space="0" w:color="auto"/>
            </w:tcBorders>
            <w:shd w:val="clear" w:color="auto" w:fill="auto"/>
          </w:tcPr>
          <w:p w:rsidR="00723761" w:rsidRPr="00B00E52" w:rsidRDefault="00723761" w:rsidP="00723761">
            <w:pPr>
              <w:spacing w:after="60"/>
              <w:ind w:left="702" w:right="144" w:hanging="450"/>
              <w:rPr>
                <w:rFonts w:asciiTheme="minorHAnsi" w:hAnsiTheme="minorHAnsi" w:cstheme="minorHAnsi"/>
                <w:b/>
                <w:i/>
              </w:rPr>
            </w:pPr>
            <w:r w:rsidRPr="00B00E52">
              <w:rPr>
                <w:rFonts w:asciiTheme="minorHAnsi" w:hAnsiTheme="minorHAnsi" w:cstheme="minorHAnsi"/>
                <w:sz w:val="22"/>
              </w:rPr>
              <w:t>6.1</w:t>
            </w:r>
            <w:r w:rsidRPr="00B00E52">
              <w:rPr>
                <w:rFonts w:asciiTheme="minorHAnsi" w:hAnsiTheme="minorHAnsi" w:cstheme="minorHAnsi"/>
                <w:sz w:val="22"/>
              </w:rPr>
              <w:tab/>
              <w:t xml:space="preserve">Creates a culture of respect, understanding, sensitivity, and appreciation for students, staff, and other stakeholders, and models these attributes on a daily basis. </w:t>
            </w:r>
          </w:p>
          <w:p w:rsidR="00723761" w:rsidRPr="00B00E52" w:rsidRDefault="00723761" w:rsidP="00723761">
            <w:pPr>
              <w:spacing w:after="60"/>
              <w:ind w:left="702" w:right="144" w:hanging="450"/>
              <w:rPr>
                <w:rFonts w:asciiTheme="minorHAnsi" w:hAnsiTheme="minorHAnsi" w:cstheme="minorHAnsi"/>
                <w:b/>
                <w:i/>
                <w:strike/>
              </w:rPr>
            </w:pPr>
            <w:r w:rsidRPr="00B00E52">
              <w:rPr>
                <w:rFonts w:asciiTheme="minorHAnsi" w:hAnsiTheme="minorHAnsi" w:cstheme="minorHAnsi"/>
                <w:sz w:val="22"/>
              </w:rPr>
              <w:t>6.2</w:t>
            </w:r>
            <w:r w:rsidRPr="00B00E52">
              <w:rPr>
                <w:rFonts w:asciiTheme="minorHAnsi" w:hAnsiTheme="minorHAnsi" w:cstheme="minorHAnsi"/>
                <w:sz w:val="22"/>
              </w:rPr>
              <w:tab/>
              <w:t xml:space="preserve">Works within professional and ethical guidelines to improve student learning and to meet school, district, and state requirements. </w:t>
            </w:r>
          </w:p>
          <w:p w:rsidR="00723761" w:rsidRPr="00B00E52" w:rsidRDefault="00723761" w:rsidP="00723761">
            <w:pPr>
              <w:tabs>
                <w:tab w:val="num" w:pos="900"/>
              </w:tabs>
              <w:spacing w:after="60"/>
              <w:ind w:left="702" w:right="144" w:hanging="450"/>
              <w:rPr>
                <w:rFonts w:asciiTheme="minorHAnsi" w:hAnsiTheme="minorHAnsi" w:cstheme="minorHAnsi"/>
              </w:rPr>
            </w:pPr>
            <w:r w:rsidRPr="00B00E52">
              <w:rPr>
                <w:rFonts w:asciiTheme="minorHAnsi" w:hAnsiTheme="minorHAnsi" w:cstheme="minorHAnsi"/>
                <w:sz w:val="22"/>
              </w:rPr>
              <w:t>6.3</w:t>
            </w:r>
            <w:r w:rsidRPr="00B00E52">
              <w:rPr>
                <w:rFonts w:asciiTheme="minorHAnsi" w:hAnsiTheme="minorHAnsi" w:cstheme="minorHAnsi"/>
                <w:sz w:val="22"/>
              </w:rPr>
              <w:tab/>
              <w:t>Maintains a professional appearance and demeanor.</w:t>
            </w:r>
          </w:p>
          <w:p w:rsidR="00723761" w:rsidRPr="00B00E52" w:rsidRDefault="00723761" w:rsidP="00723761">
            <w:pPr>
              <w:tabs>
                <w:tab w:val="num" w:pos="900"/>
              </w:tabs>
              <w:spacing w:after="60"/>
              <w:ind w:left="702" w:right="144" w:hanging="450"/>
              <w:rPr>
                <w:rFonts w:asciiTheme="minorHAnsi" w:hAnsiTheme="minorHAnsi" w:cstheme="minorHAnsi"/>
              </w:rPr>
            </w:pPr>
            <w:r w:rsidRPr="00B00E52">
              <w:rPr>
                <w:rFonts w:asciiTheme="minorHAnsi" w:hAnsiTheme="minorHAnsi" w:cstheme="minorHAnsi"/>
                <w:sz w:val="22"/>
              </w:rPr>
              <w:t>6.4</w:t>
            </w:r>
            <w:r w:rsidRPr="00B00E52">
              <w:rPr>
                <w:rFonts w:asciiTheme="minorHAnsi" w:hAnsiTheme="minorHAnsi" w:cstheme="minorHAnsi"/>
                <w:sz w:val="22"/>
              </w:rPr>
              <w:tab/>
              <w:t>Models professional behavior and cultural competency to students, staff, and other stakeholders.</w:t>
            </w:r>
          </w:p>
          <w:p w:rsidR="00723761" w:rsidRPr="00B00E52" w:rsidRDefault="00723761" w:rsidP="00723761">
            <w:pPr>
              <w:tabs>
                <w:tab w:val="num" w:pos="900"/>
              </w:tabs>
              <w:spacing w:after="60"/>
              <w:ind w:left="702" w:right="144" w:hanging="450"/>
              <w:rPr>
                <w:rFonts w:asciiTheme="minorHAnsi" w:hAnsiTheme="minorHAnsi" w:cstheme="minorHAnsi"/>
              </w:rPr>
            </w:pPr>
            <w:r w:rsidRPr="00B00E52">
              <w:rPr>
                <w:rFonts w:asciiTheme="minorHAnsi" w:hAnsiTheme="minorHAnsi" w:cstheme="minorHAnsi"/>
                <w:sz w:val="22"/>
              </w:rPr>
              <w:t>6.5</w:t>
            </w:r>
            <w:r w:rsidRPr="00B00E52">
              <w:rPr>
                <w:rFonts w:asciiTheme="minorHAnsi" w:hAnsiTheme="minorHAnsi" w:cstheme="minorHAnsi"/>
                <w:sz w:val="22"/>
              </w:rPr>
              <w:tab/>
              <w:t>Maintains confidentiality.</w:t>
            </w:r>
          </w:p>
          <w:p w:rsidR="00723761" w:rsidRPr="00B00E52" w:rsidRDefault="00723761" w:rsidP="00723761">
            <w:pPr>
              <w:tabs>
                <w:tab w:val="num" w:pos="900"/>
              </w:tabs>
              <w:spacing w:after="60"/>
              <w:ind w:left="702" w:right="144" w:hanging="450"/>
              <w:rPr>
                <w:rFonts w:asciiTheme="minorHAnsi" w:hAnsiTheme="minorHAnsi" w:cstheme="minorHAnsi"/>
              </w:rPr>
            </w:pPr>
            <w:r w:rsidRPr="00B00E52">
              <w:rPr>
                <w:rFonts w:asciiTheme="minorHAnsi" w:hAnsiTheme="minorHAnsi" w:cstheme="minorHAnsi"/>
                <w:sz w:val="22"/>
              </w:rPr>
              <w:t xml:space="preserve">6.6 </w:t>
            </w:r>
            <w:r w:rsidRPr="00B00E52">
              <w:rPr>
                <w:rFonts w:asciiTheme="minorHAnsi" w:hAnsiTheme="minorHAnsi" w:cstheme="minorHAnsi"/>
                <w:sz w:val="22"/>
              </w:rPr>
              <w:tab/>
              <w:t>Maintains a positive, optimistic, and straight-forward attitude.</w:t>
            </w:r>
          </w:p>
          <w:p w:rsidR="00723761" w:rsidRPr="00B00E52" w:rsidRDefault="00723761" w:rsidP="00723761">
            <w:pPr>
              <w:tabs>
                <w:tab w:val="num" w:pos="900"/>
              </w:tabs>
              <w:spacing w:after="60"/>
              <w:ind w:left="702" w:right="144" w:hanging="450"/>
              <w:rPr>
                <w:rFonts w:asciiTheme="minorHAnsi" w:hAnsiTheme="minorHAnsi" w:cstheme="minorHAnsi"/>
              </w:rPr>
            </w:pPr>
            <w:r w:rsidRPr="00B00E52">
              <w:rPr>
                <w:rFonts w:asciiTheme="minorHAnsi" w:hAnsiTheme="minorHAnsi" w:cstheme="minorHAnsi"/>
                <w:sz w:val="22"/>
              </w:rPr>
              <w:t>6.7</w:t>
            </w:r>
            <w:r w:rsidRPr="00B00E52">
              <w:rPr>
                <w:rFonts w:asciiTheme="minorHAnsi" w:hAnsiTheme="minorHAnsi" w:cstheme="minorHAnsi"/>
                <w:sz w:val="22"/>
              </w:rPr>
              <w:tab/>
              <w:t>Provides leadership in the exchange of ideas and information with staff and other professionals.</w:t>
            </w:r>
          </w:p>
          <w:p w:rsidR="00723761" w:rsidRPr="00B00E52" w:rsidRDefault="00723761" w:rsidP="00723761">
            <w:pPr>
              <w:tabs>
                <w:tab w:val="num" w:pos="900"/>
              </w:tabs>
              <w:spacing w:after="60"/>
              <w:ind w:left="702" w:right="144" w:hanging="450"/>
              <w:rPr>
                <w:rFonts w:asciiTheme="minorHAnsi" w:hAnsiTheme="minorHAnsi" w:cstheme="minorHAnsi"/>
              </w:rPr>
            </w:pPr>
            <w:r w:rsidRPr="00B00E52">
              <w:rPr>
                <w:rFonts w:asciiTheme="minorHAnsi" w:hAnsiTheme="minorHAnsi" w:cstheme="minorHAnsi"/>
                <w:sz w:val="22"/>
              </w:rPr>
              <w:t>6.8</w:t>
            </w:r>
            <w:r w:rsidRPr="00B00E52">
              <w:rPr>
                <w:rFonts w:asciiTheme="minorHAnsi" w:hAnsiTheme="minorHAnsi" w:cstheme="minorHAnsi"/>
                <w:sz w:val="22"/>
              </w:rPr>
              <w:tab/>
              <w:t xml:space="preserve">Works in a collegial and collaborative manner with other administrators, school personnel, and other stakeholders to communicate, promote, and support the shared vision, mission, and goals of the school district. </w:t>
            </w:r>
          </w:p>
          <w:p w:rsidR="00723761" w:rsidRPr="00B00E52" w:rsidRDefault="00723761" w:rsidP="00723761">
            <w:pPr>
              <w:spacing w:after="60"/>
              <w:ind w:left="702" w:right="144" w:hanging="450"/>
              <w:rPr>
                <w:rFonts w:asciiTheme="minorHAnsi" w:hAnsiTheme="minorHAnsi" w:cstheme="minorHAnsi"/>
              </w:rPr>
            </w:pPr>
            <w:r w:rsidRPr="00B00E52">
              <w:rPr>
                <w:rFonts w:asciiTheme="minorHAnsi" w:hAnsiTheme="minorHAnsi" w:cstheme="minorHAnsi"/>
                <w:sz w:val="22"/>
              </w:rPr>
              <w:t>6.9</w:t>
            </w:r>
            <w:r w:rsidRPr="00B00E52">
              <w:rPr>
                <w:rFonts w:asciiTheme="minorHAnsi" w:hAnsiTheme="minorHAnsi" w:cstheme="minorHAnsi"/>
                <w:sz w:val="22"/>
              </w:rPr>
              <w:tab/>
              <w:t>Assumes responsibility for personal professional growth through accurate self-reflection on professional practice, and engages in continuous learning.</w:t>
            </w:r>
          </w:p>
          <w:p w:rsidR="00723761" w:rsidRPr="00B00E52" w:rsidRDefault="00723761" w:rsidP="00723761">
            <w:pPr>
              <w:spacing w:after="60"/>
              <w:ind w:left="702" w:right="144" w:hanging="450"/>
              <w:rPr>
                <w:rFonts w:asciiTheme="minorHAnsi" w:hAnsiTheme="minorHAnsi" w:cstheme="minorHAnsi"/>
                <w:b/>
                <w:i/>
                <w:strike/>
              </w:rPr>
            </w:pPr>
            <w:r w:rsidRPr="00B00E52">
              <w:rPr>
                <w:rFonts w:asciiTheme="minorHAnsi" w:hAnsiTheme="minorHAnsi" w:cstheme="minorHAnsi"/>
                <w:sz w:val="22"/>
              </w:rPr>
              <w:t>6.10</w:t>
            </w:r>
            <w:r w:rsidRPr="00B00E52">
              <w:rPr>
                <w:rFonts w:asciiTheme="minorHAnsi" w:hAnsiTheme="minorHAnsi" w:cstheme="minorHAnsi"/>
                <w:sz w:val="22"/>
              </w:rPr>
              <w:tab/>
              <w:t>Contributes and supports the development of the profession through service as an instructor, mentor, coach, presenter, and/or researcher</w:t>
            </w:r>
            <w:r w:rsidRPr="00B00E52">
              <w:rPr>
                <w:rFonts w:asciiTheme="minorHAnsi" w:hAnsiTheme="minorHAnsi" w:cstheme="minorHAnsi"/>
                <w:b/>
                <w:i/>
                <w:sz w:val="22"/>
              </w:rPr>
              <w:t xml:space="preserve">. </w:t>
            </w:r>
          </w:p>
          <w:p w:rsidR="00CD4B60" w:rsidRPr="00B00E52" w:rsidRDefault="00723761" w:rsidP="00723761">
            <w:pPr>
              <w:ind w:left="702" w:right="144" w:hanging="432"/>
              <w:rPr>
                <w:rFonts w:asciiTheme="minorHAnsi" w:eastAsia="MS Mincho" w:hAnsiTheme="minorHAnsi" w:cstheme="minorHAnsi"/>
                <w:b/>
              </w:rPr>
            </w:pPr>
            <w:r w:rsidRPr="00B00E52">
              <w:rPr>
                <w:rFonts w:asciiTheme="minorHAnsi" w:hAnsiTheme="minorHAnsi" w:cstheme="minorHAnsi"/>
                <w:sz w:val="22"/>
              </w:rPr>
              <w:t>6.11</w:t>
            </w:r>
            <w:r w:rsidRPr="00B00E52">
              <w:rPr>
                <w:rFonts w:asciiTheme="minorHAnsi" w:hAnsiTheme="minorHAnsi" w:cstheme="minorHAnsi"/>
                <w:sz w:val="22"/>
              </w:rPr>
              <w:tab/>
              <w:t>Remains current with research related to educational issues, trends, and practices and maintains a high level of technical and professional knowledge.</w:t>
            </w:r>
          </w:p>
        </w:tc>
      </w:tr>
    </w:tbl>
    <w:p w:rsidR="00CD4B60" w:rsidRPr="00B00E52" w:rsidRDefault="00CD4B60" w:rsidP="00CD4B60">
      <w:pPr>
        <w:rPr>
          <w:rFonts w:eastAsia="Times New Roman"/>
        </w:rPr>
      </w:pPr>
    </w:p>
    <w:p w:rsidR="00F94872" w:rsidRPr="00B00E52" w:rsidRDefault="00F94872" w:rsidP="00CD4B60">
      <w:pPr>
        <w:rPr>
          <w:rFonts w:eastAsia="Times New Roman"/>
        </w:rPr>
        <w:sectPr w:rsidR="00F94872" w:rsidRPr="00B00E52">
          <w:headerReference w:type="default" r:id="rId32"/>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p>
    <w:p w:rsidR="00CD4B60" w:rsidRPr="00B00E52" w:rsidRDefault="00CD4B60" w:rsidP="00CD4B60">
      <w:pPr>
        <w:rPr>
          <w:rFonts w:eastAsia="Times New Roman"/>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D4B60" w:rsidRPr="00B00E52">
        <w:tc>
          <w:tcPr>
            <w:tcW w:w="9486" w:type="dxa"/>
            <w:tcBorders>
              <w:top w:val="single" w:sz="12" w:space="0" w:color="auto"/>
              <w:left w:val="single" w:sz="12" w:space="0" w:color="auto"/>
              <w:bottom w:val="single" w:sz="12" w:space="0" w:color="auto"/>
              <w:right w:val="single" w:sz="12" w:space="0" w:color="auto"/>
            </w:tcBorders>
            <w:shd w:val="clear" w:color="auto" w:fill="D9D9D9"/>
          </w:tcPr>
          <w:p w:rsidR="00CD4B60" w:rsidRPr="00B00E52" w:rsidRDefault="00CD4B60" w:rsidP="00A72F37">
            <w:pPr>
              <w:ind w:right="144"/>
              <w:rPr>
                <w:rFonts w:asciiTheme="minorHAnsi" w:eastAsia="MS Mincho" w:hAnsiTheme="minorHAnsi" w:cstheme="minorHAnsi"/>
                <w:b/>
                <w:bCs/>
              </w:rPr>
            </w:pPr>
            <w:r w:rsidRPr="00B00E52">
              <w:rPr>
                <w:rFonts w:asciiTheme="minorHAnsi" w:eastAsia="MS Mincho" w:hAnsiTheme="minorHAnsi" w:cstheme="minorHAnsi"/>
                <w:b/>
                <w:bCs/>
                <w:szCs w:val="22"/>
              </w:rPr>
              <w:t xml:space="preserve">Performance Standard 7: Student </w:t>
            </w:r>
            <w:r w:rsidR="00AF3532" w:rsidRPr="00B00E52">
              <w:rPr>
                <w:rFonts w:asciiTheme="minorHAnsi" w:eastAsia="MS Mincho" w:hAnsiTheme="minorHAnsi" w:cstheme="minorHAnsi"/>
                <w:b/>
                <w:bCs/>
                <w:szCs w:val="22"/>
              </w:rPr>
              <w:t>Growth</w:t>
            </w:r>
          </w:p>
          <w:p w:rsidR="00CD4B60" w:rsidRPr="00B00E52" w:rsidRDefault="00CD4B60" w:rsidP="00AF3532">
            <w:pPr>
              <w:tabs>
                <w:tab w:val="left" w:pos="720"/>
              </w:tabs>
              <w:ind w:right="144"/>
              <w:rPr>
                <w:rFonts w:asciiTheme="minorHAnsi" w:eastAsia="MS Mincho" w:hAnsiTheme="minorHAnsi" w:cstheme="minorHAnsi"/>
                <w:iCs/>
              </w:rPr>
            </w:pPr>
            <w:r w:rsidRPr="00B00E52">
              <w:rPr>
                <w:rFonts w:asciiTheme="minorHAnsi" w:eastAsia="MS Mincho" w:hAnsiTheme="minorHAnsi" w:cstheme="minorHAnsi"/>
                <w:i/>
                <w:sz w:val="22"/>
                <w:szCs w:val="22"/>
              </w:rPr>
              <w:t xml:space="preserve">The principal’s leadership results in acceptable, measurable student academic </w:t>
            </w:r>
            <w:r w:rsidR="00AF3532" w:rsidRPr="00B00E52">
              <w:rPr>
                <w:rFonts w:asciiTheme="minorHAnsi" w:eastAsia="MS Mincho" w:hAnsiTheme="minorHAnsi" w:cstheme="minorHAnsi"/>
                <w:i/>
                <w:sz w:val="22"/>
                <w:szCs w:val="22"/>
              </w:rPr>
              <w:t xml:space="preserve">growth </w:t>
            </w:r>
            <w:r w:rsidRPr="00B00E52">
              <w:rPr>
                <w:rFonts w:asciiTheme="minorHAnsi" w:eastAsia="MS Mincho" w:hAnsiTheme="minorHAnsi" w:cstheme="minorHAnsi"/>
                <w:i/>
                <w:sz w:val="22"/>
                <w:szCs w:val="22"/>
              </w:rPr>
              <w:t>based on established standards.</w:t>
            </w:r>
          </w:p>
        </w:tc>
      </w:tr>
      <w:tr w:rsidR="00CD4B60" w:rsidRPr="00B00E52">
        <w:tc>
          <w:tcPr>
            <w:tcW w:w="9486" w:type="dxa"/>
            <w:tcBorders>
              <w:top w:val="single" w:sz="12" w:space="0" w:color="auto"/>
              <w:left w:val="single" w:sz="12" w:space="0" w:color="auto"/>
              <w:bottom w:val="nil"/>
              <w:right w:val="single" w:sz="12" w:space="0" w:color="auto"/>
            </w:tcBorders>
            <w:shd w:val="clear" w:color="auto" w:fill="auto"/>
          </w:tcPr>
          <w:p w:rsidR="00CD4B60" w:rsidRPr="00B00E52" w:rsidRDefault="00CD4B60" w:rsidP="00A72F37">
            <w:pPr>
              <w:tabs>
                <w:tab w:val="left" w:pos="720"/>
              </w:tabs>
              <w:ind w:left="86" w:right="86" w:hanging="86"/>
              <w:rPr>
                <w:rFonts w:asciiTheme="minorHAnsi" w:eastAsia="MS Mincho" w:hAnsiTheme="minorHAnsi" w:cstheme="minorHAnsi"/>
                <w:b/>
                <w:bCs/>
              </w:rPr>
            </w:pPr>
            <w:r w:rsidRPr="00B00E52">
              <w:rPr>
                <w:rFonts w:asciiTheme="minorHAnsi" w:eastAsia="MS Mincho" w:hAnsiTheme="minorHAnsi" w:cstheme="minorHAnsi"/>
                <w:b/>
                <w:bCs/>
                <w:sz w:val="22"/>
                <w:szCs w:val="22"/>
              </w:rPr>
              <w:t xml:space="preserve">Sample Performance Indicators </w:t>
            </w:r>
          </w:p>
          <w:p w:rsidR="00CD4B60" w:rsidRPr="00B00E52" w:rsidRDefault="00CD4B60" w:rsidP="00A72F37">
            <w:pPr>
              <w:tabs>
                <w:tab w:val="left" w:pos="720"/>
              </w:tabs>
              <w:ind w:left="86" w:right="86" w:hanging="86"/>
              <w:rPr>
                <w:rFonts w:asciiTheme="minorHAnsi" w:eastAsia="MS Mincho" w:hAnsiTheme="minorHAnsi" w:cstheme="minorHAnsi"/>
                <w:i/>
                <w:iCs/>
              </w:rPr>
            </w:pPr>
            <w:r w:rsidRPr="00B00E52">
              <w:rPr>
                <w:rFonts w:asciiTheme="minorHAnsi" w:eastAsia="MS Mincho" w:hAnsiTheme="minorHAnsi" w:cstheme="minorHAnsi"/>
                <w:i/>
                <w:iCs/>
                <w:sz w:val="22"/>
                <w:szCs w:val="22"/>
              </w:rPr>
              <w:t>Examples may include, but are not limited to:</w:t>
            </w:r>
          </w:p>
        </w:tc>
      </w:tr>
      <w:tr w:rsidR="00CD4B60" w:rsidRPr="00B00E52">
        <w:tc>
          <w:tcPr>
            <w:tcW w:w="9486" w:type="dxa"/>
            <w:tcBorders>
              <w:top w:val="nil"/>
              <w:left w:val="single" w:sz="12" w:space="0" w:color="auto"/>
              <w:bottom w:val="nil"/>
              <w:right w:val="single" w:sz="12" w:space="0" w:color="auto"/>
            </w:tcBorders>
            <w:shd w:val="clear" w:color="auto" w:fill="auto"/>
          </w:tcPr>
          <w:p w:rsidR="00CD4B60" w:rsidRPr="00B00E52" w:rsidRDefault="00CD4B60" w:rsidP="00A72F37">
            <w:pPr>
              <w:tabs>
                <w:tab w:val="left" w:pos="720"/>
              </w:tabs>
              <w:spacing w:before="60"/>
              <w:ind w:left="86" w:right="86" w:hanging="86"/>
              <w:rPr>
                <w:rFonts w:asciiTheme="minorHAnsi" w:eastAsia="MS Mincho" w:hAnsiTheme="minorHAnsi" w:cstheme="minorHAnsi"/>
                <w:b/>
                <w:iCs/>
              </w:rPr>
            </w:pPr>
            <w:r w:rsidRPr="00B00E52">
              <w:rPr>
                <w:rFonts w:asciiTheme="minorHAnsi" w:eastAsia="MS Mincho" w:hAnsiTheme="minorHAnsi" w:cstheme="minorHAnsi"/>
                <w:b/>
                <w:iCs/>
                <w:sz w:val="22"/>
                <w:szCs w:val="22"/>
              </w:rPr>
              <w:t xml:space="preserve">The </w:t>
            </w:r>
            <w:r w:rsidRPr="00B00E52">
              <w:rPr>
                <w:rFonts w:asciiTheme="minorHAnsi" w:eastAsia="MS Mincho" w:hAnsiTheme="minorHAnsi" w:cstheme="minorHAnsi"/>
                <w:b/>
                <w:sz w:val="22"/>
                <w:szCs w:val="22"/>
              </w:rPr>
              <w:t>principal</w:t>
            </w:r>
            <w:r w:rsidRPr="00B00E52">
              <w:rPr>
                <w:rFonts w:asciiTheme="minorHAnsi" w:eastAsia="MS Mincho" w:hAnsiTheme="minorHAnsi" w:cstheme="minorHAnsi"/>
                <w:b/>
                <w:iCs/>
                <w:sz w:val="22"/>
                <w:szCs w:val="22"/>
              </w:rPr>
              <w:t>:</w:t>
            </w:r>
          </w:p>
        </w:tc>
      </w:tr>
      <w:tr w:rsidR="00CD4B60" w:rsidRPr="0091499B">
        <w:tc>
          <w:tcPr>
            <w:tcW w:w="9486" w:type="dxa"/>
            <w:tcBorders>
              <w:top w:val="nil"/>
              <w:left w:val="single" w:sz="12" w:space="0" w:color="auto"/>
              <w:bottom w:val="single" w:sz="12" w:space="0" w:color="auto"/>
              <w:right w:val="single" w:sz="12" w:space="0" w:color="auto"/>
            </w:tcBorders>
            <w:shd w:val="clear" w:color="auto" w:fill="auto"/>
          </w:tcPr>
          <w:p w:rsidR="007C7E3A" w:rsidRPr="00B00E52" w:rsidRDefault="007C7E3A" w:rsidP="00FA5B9A">
            <w:pPr>
              <w:tabs>
                <w:tab w:val="left" w:pos="450"/>
                <w:tab w:val="left" w:pos="900"/>
              </w:tabs>
              <w:spacing w:after="60"/>
              <w:ind w:left="630" w:right="180" w:hanging="378"/>
              <w:rPr>
                <w:rFonts w:asciiTheme="minorHAnsi" w:hAnsiTheme="minorHAnsi" w:cstheme="minorHAnsi"/>
                <w:b/>
                <w:i/>
              </w:rPr>
            </w:pPr>
            <w:r w:rsidRPr="00B00E52">
              <w:rPr>
                <w:rFonts w:asciiTheme="minorHAnsi" w:hAnsiTheme="minorHAnsi" w:cstheme="minorHAnsi"/>
                <w:sz w:val="22"/>
              </w:rPr>
              <w:t>7.1</w:t>
            </w:r>
            <w:r w:rsidRPr="00B00E52">
              <w:rPr>
                <w:rFonts w:asciiTheme="minorHAnsi" w:hAnsiTheme="minorHAnsi" w:cstheme="minorHAnsi"/>
                <w:sz w:val="22"/>
              </w:rPr>
              <w:tab/>
              <w:t xml:space="preserve">Uses appropriate techniques for gathering and analyzing data from multiple sources to use in making decisions related to student academic growth and school improvement. </w:t>
            </w:r>
          </w:p>
          <w:p w:rsidR="007C7E3A" w:rsidRPr="00B00E52" w:rsidRDefault="007C7E3A" w:rsidP="00FA5B9A">
            <w:pPr>
              <w:spacing w:after="60"/>
              <w:ind w:left="630" w:right="180" w:hanging="378"/>
              <w:rPr>
                <w:rFonts w:asciiTheme="minorHAnsi" w:hAnsiTheme="minorHAnsi" w:cstheme="minorHAnsi"/>
                <w:b/>
                <w:i/>
                <w:strike/>
              </w:rPr>
            </w:pPr>
            <w:r w:rsidRPr="00B00E52">
              <w:rPr>
                <w:rFonts w:asciiTheme="minorHAnsi" w:hAnsiTheme="minorHAnsi" w:cstheme="minorHAnsi"/>
                <w:sz w:val="22"/>
              </w:rPr>
              <w:t>7.2</w:t>
            </w:r>
            <w:r w:rsidRPr="00B00E52">
              <w:rPr>
                <w:rFonts w:asciiTheme="minorHAnsi" w:hAnsiTheme="minorHAnsi" w:cstheme="minorHAnsi"/>
                <w:sz w:val="22"/>
              </w:rPr>
              <w:tab/>
              <w:t>Collaboratively develops, implements, and monitors the school improvement plan that addresses student gaps, growth, and achievement.</w:t>
            </w:r>
          </w:p>
          <w:p w:rsidR="007C7E3A" w:rsidRPr="00B00E52" w:rsidRDefault="007C7E3A" w:rsidP="00FA5B9A">
            <w:pPr>
              <w:spacing w:after="60"/>
              <w:ind w:left="630" w:hanging="378"/>
              <w:rPr>
                <w:rFonts w:asciiTheme="minorHAnsi" w:hAnsiTheme="minorHAnsi" w:cstheme="minorHAnsi"/>
              </w:rPr>
            </w:pPr>
            <w:r w:rsidRPr="00B00E52">
              <w:rPr>
                <w:rFonts w:asciiTheme="minorHAnsi" w:hAnsiTheme="minorHAnsi" w:cstheme="minorHAnsi"/>
                <w:sz w:val="22"/>
              </w:rPr>
              <w:t>7.3</w:t>
            </w:r>
            <w:r w:rsidRPr="00B00E52">
              <w:rPr>
                <w:rFonts w:asciiTheme="minorHAnsi" w:hAnsiTheme="minorHAnsi" w:cstheme="minorHAnsi"/>
                <w:sz w:val="22"/>
              </w:rPr>
              <w:tab/>
              <w:t>In collaboration with their evaluator, sets student growth goals and benchmarks, and implements appropriate strategies to accomplish desired outcomes.</w:t>
            </w:r>
          </w:p>
          <w:p w:rsidR="007C7E3A" w:rsidRPr="00B00E52" w:rsidRDefault="007C7E3A" w:rsidP="00FA5B9A">
            <w:pPr>
              <w:tabs>
                <w:tab w:val="left" w:pos="900"/>
              </w:tabs>
              <w:spacing w:after="60"/>
              <w:ind w:left="630" w:hanging="378"/>
              <w:rPr>
                <w:rFonts w:asciiTheme="minorHAnsi" w:hAnsiTheme="minorHAnsi" w:cstheme="minorHAnsi"/>
              </w:rPr>
            </w:pPr>
            <w:r w:rsidRPr="00B00E52">
              <w:rPr>
                <w:rFonts w:asciiTheme="minorHAnsi" w:hAnsiTheme="minorHAnsi" w:cstheme="minorHAnsi"/>
                <w:sz w:val="22"/>
              </w:rPr>
              <w:t>7.4</w:t>
            </w:r>
            <w:r w:rsidRPr="00B00E52">
              <w:rPr>
                <w:rFonts w:asciiTheme="minorHAnsi" w:hAnsiTheme="minorHAnsi" w:cstheme="minorHAnsi"/>
                <w:sz w:val="22"/>
              </w:rPr>
              <w:tab/>
              <w:t>Ensures teachers’ student achievement goals are aligned with school/district-level goals for increased student academic progress and for meeting state benchmarks.</w:t>
            </w:r>
          </w:p>
          <w:p w:rsidR="007C7E3A" w:rsidRPr="00B00E52" w:rsidRDefault="007C7E3A" w:rsidP="00FA5B9A">
            <w:pPr>
              <w:spacing w:after="60"/>
              <w:ind w:left="630" w:hanging="378"/>
              <w:rPr>
                <w:rFonts w:asciiTheme="minorHAnsi" w:hAnsiTheme="minorHAnsi" w:cstheme="minorHAnsi"/>
              </w:rPr>
            </w:pPr>
            <w:r w:rsidRPr="00B00E52">
              <w:rPr>
                <w:rFonts w:asciiTheme="minorHAnsi" w:hAnsiTheme="minorHAnsi" w:cstheme="minorHAnsi"/>
                <w:sz w:val="22"/>
              </w:rPr>
              <w:t>7.5</w:t>
            </w:r>
            <w:r w:rsidRPr="00B00E52">
              <w:rPr>
                <w:rFonts w:asciiTheme="minorHAnsi" w:hAnsiTheme="minorHAnsi" w:cstheme="minorHAnsi"/>
                <w:sz w:val="22"/>
              </w:rPr>
              <w:tab/>
              <w:t>Collaborates with teachers and staff to monitor and improve multiple measures of student growth through the analysis of data, the application of educational research, and the implementation of appropriate intervention and enrichment strategies.</w:t>
            </w:r>
          </w:p>
          <w:p w:rsidR="007C7E3A" w:rsidRPr="00B00E52" w:rsidRDefault="00FA5B9A" w:rsidP="00FA5B9A">
            <w:pPr>
              <w:spacing w:after="60"/>
              <w:ind w:left="630" w:hanging="378"/>
              <w:rPr>
                <w:rFonts w:asciiTheme="minorHAnsi" w:hAnsiTheme="minorHAnsi" w:cstheme="minorHAnsi"/>
              </w:rPr>
            </w:pPr>
            <w:r>
              <w:rPr>
                <w:rFonts w:asciiTheme="minorHAnsi" w:hAnsiTheme="minorHAnsi" w:cstheme="minorHAnsi"/>
                <w:sz w:val="22"/>
              </w:rPr>
              <w:t>7.6</w:t>
            </w:r>
            <w:r>
              <w:rPr>
                <w:rFonts w:asciiTheme="minorHAnsi" w:hAnsiTheme="minorHAnsi" w:cstheme="minorHAnsi"/>
                <w:sz w:val="22"/>
              </w:rPr>
              <w:tab/>
            </w:r>
            <w:r w:rsidR="007C7E3A" w:rsidRPr="00B00E52">
              <w:rPr>
                <w:rFonts w:asciiTheme="minorHAnsi" w:hAnsiTheme="minorHAnsi" w:cstheme="minorHAnsi"/>
                <w:sz w:val="22"/>
              </w:rPr>
              <w:t>Demonstrates responsibility for school academic achievement through proactive interactions with faculty/staff, students, and other stakeholders.</w:t>
            </w:r>
          </w:p>
          <w:p w:rsidR="007C7E3A" w:rsidRPr="00B00E52" w:rsidRDefault="007C7E3A" w:rsidP="00FA5B9A">
            <w:pPr>
              <w:spacing w:after="60"/>
              <w:ind w:left="630" w:hanging="378"/>
              <w:rPr>
                <w:rFonts w:asciiTheme="minorHAnsi" w:hAnsiTheme="minorHAnsi" w:cstheme="minorHAnsi"/>
              </w:rPr>
            </w:pPr>
            <w:r w:rsidRPr="00B00E52">
              <w:rPr>
                <w:rFonts w:asciiTheme="minorHAnsi" w:hAnsiTheme="minorHAnsi" w:cstheme="minorHAnsi"/>
                <w:sz w:val="22"/>
              </w:rPr>
              <w:t>7.7</w:t>
            </w:r>
            <w:r w:rsidRPr="00B00E52">
              <w:rPr>
                <w:rFonts w:asciiTheme="minorHAnsi" w:hAnsiTheme="minorHAnsi" w:cstheme="minorHAnsi"/>
                <w:sz w:val="22"/>
              </w:rPr>
              <w:tab/>
              <w:t>Uses faculty meetings, team/department meetings, and professional learning activities to focus on student growth outcomes.</w:t>
            </w:r>
          </w:p>
          <w:p w:rsidR="007C7E3A" w:rsidRPr="00B00E52" w:rsidRDefault="007C7E3A" w:rsidP="00FA5B9A">
            <w:pPr>
              <w:spacing w:after="60"/>
              <w:ind w:left="630" w:hanging="378"/>
              <w:rPr>
                <w:rFonts w:asciiTheme="minorHAnsi" w:hAnsiTheme="minorHAnsi" w:cstheme="minorHAnsi"/>
              </w:rPr>
            </w:pPr>
            <w:r w:rsidRPr="00B00E52">
              <w:rPr>
                <w:rFonts w:asciiTheme="minorHAnsi" w:hAnsiTheme="minorHAnsi" w:cstheme="minorHAnsi"/>
                <w:sz w:val="22"/>
              </w:rPr>
              <w:t>7.8</w:t>
            </w:r>
            <w:r w:rsidRPr="00B00E52">
              <w:rPr>
                <w:rFonts w:asciiTheme="minorHAnsi" w:hAnsiTheme="minorHAnsi" w:cstheme="minorHAnsi"/>
                <w:sz w:val="22"/>
              </w:rPr>
              <w:tab/>
              <w:t>Provides evidence that students are meeting specific, measurable, realistic, and appropriate achievement goals.</w:t>
            </w:r>
          </w:p>
          <w:p w:rsidR="00CD4B60" w:rsidRPr="0091499B" w:rsidRDefault="007C7E3A" w:rsidP="00FA5B9A">
            <w:pPr>
              <w:tabs>
                <w:tab w:val="left" w:pos="900"/>
              </w:tabs>
              <w:spacing w:after="60"/>
              <w:ind w:left="630" w:hanging="378"/>
              <w:rPr>
                <w:rFonts w:asciiTheme="minorHAnsi" w:eastAsia="MS Mincho" w:hAnsiTheme="minorHAnsi" w:cstheme="minorHAnsi"/>
                <w:b/>
              </w:rPr>
            </w:pPr>
            <w:r w:rsidRPr="00B00E52">
              <w:rPr>
                <w:rFonts w:asciiTheme="minorHAnsi" w:hAnsiTheme="minorHAnsi" w:cstheme="minorHAnsi"/>
                <w:sz w:val="22"/>
              </w:rPr>
              <w:t>7.9</w:t>
            </w:r>
            <w:r w:rsidRPr="00B00E52">
              <w:rPr>
                <w:rFonts w:asciiTheme="minorHAnsi" w:hAnsiTheme="minorHAnsi" w:cstheme="minorHAnsi"/>
                <w:sz w:val="22"/>
              </w:rPr>
              <w:tab/>
              <w:t>Communicates assessment results to all appropriate stakeholders.</w:t>
            </w:r>
          </w:p>
        </w:tc>
      </w:tr>
    </w:tbl>
    <w:p w:rsidR="00CD4B60" w:rsidRPr="0091499B" w:rsidRDefault="00CD4B60" w:rsidP="00CD4B60">
      <w:pPr>
        <w:rPr>
          <w:rFonts w:eastAsia="Times New Roman"/>
        </w:rPr>
      </w:pPr>
    </w:p>
    <w:p w:rsidR="00CD4B60" w:rsidRPr="0091499B" w:rsidRDefault="00CD4B60" w:rsidP="00CD4B60"/>
    <w:p w:rsidR="00F94872" w:rsidRPr="0091499B" w:rsidRDefault="00F94872">
      <w:pPr>
        <w:rPr>
          <w:rFonts w:ascii="Times New Roman" w:eastAsia="Times New Roman" w:hAnsi="Times New Roman" w:cs="Times New Roman"/>
          <w:b/>
          <w:bCs/>
          <w:sz w:val="28"/>
          <w:szCs w:val="28"/>
        </w:rPr>
        <w:sectPr w:rsidR="00F94872" w:rsidRPr="0091499B">
          <w:headerReference w:type="default" r:id="rId33"/>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p>
    <w:p w:rsidR="00C8203A" w:rsidRPr="0091499B" w:rsidRDefault="00C8203A" w:rsidP="007A0D9A">
      <w:pPr>
        <w:pStyle w:val="BodyText2"/>
        <w:pBdr>
          <w:bottom w:val="thinThickSmallGap" w:sz="24" w:space="1" w:color="000000" w:themeColor="text1"/>
        </w:pBdr>
        <w:spacing w:after="0" w:line="240" w:lineRule="auto"/>
        <w:ind w:left="720" w:hanging="660"/>
        <w:jc w:val="center"/>
        <w:rPr>
          <w:rFonts w:asciiTheme="majorHAnsi" w:hAnsiTheme="majorHAnsi" w:cs="Times New Roman"/>
          <w:b/>
          <w:bCs/>
          <w:sz w:val="28"/>
          <w:szCs w:val="28"/>
        </w:rPr>
      </w:pPr>
      <w:r w:rsidRPr="0091499B">
        <w:rPr>
          <w:rFonts w:asciiTheme="majorHAnsi" w:hAnsiTheme="majorHAnsi" w:cs="Times New Roman"/>
          <w:b/>
          <w:bCs/>
          <w:sz w:val="28"/>
          <w:szCs w:val="28"/>
        </w:rPr>
        <w:t>Observation/Site Visit Form</w:t>
      </w:r>
    </w:p>
    <w:p w:rsidR="00C8203A" w:rsidRPr="0091499B" w:rsidRDefault="00C8203A" w:rsidP="00C8203A">
      <w:pPr>
        <w:ind w:left="720" w:hanging="660"/>
        <w:rPr>
          <w:rFonts w:ascii="Times New Roman" w:eastAsia="Times New Roman" w:hAnsi="Times New Roman" w:cs="Times New Roman"/>
          <w:b/>
          <w:bCs/>
          <w:sz w:val="8"/>
        </w:rPr>
      </w:pPr>
    </w:p>
    <w:p w:rsidR="00C8203A" w:rsidRPr="0091499B" w:rsidRDefault="00C8203A" w:rsidP="00C8203A">
      <w:pPr>
        <w:rPr>
          <w:rFonts w:asciiTheme="minorHAnsi" w:eastAsia="Times New Roman" w:hAnsiTheme="minorHAnsi" w:cstheme="minorHAnsi"/>
          <w:i/>
          <w:iCs/>
        </w:rPr>
      </w:pPr>
      <w:r w:rsidRPr="0091499B">
        <w:rPr>
          <w:rFonts w:asciiTheme="minorHAnsi" w:eastAsia="Times New Roman" w:hAnsiTheme="minorHAnsi" w:cstheme="minorHAnsi"/>
          <w:i/>
          <w:iCs/>
          <w:u w:val="single"/>
        </w:rPr>
        <w:t>Directions:</w:t>
      </w:r>
      <w:r w:rsidRPr="0091499B">
        <w:rPr>
          <w:rFonts w:asciiTheme="minorHAnsi" w:eastAsia="Times New Roman" w:hAnsiTheme="minorHAnsi" w:cstheme="minorHAnsi"/>
          <w:i/>
          <w:iCs/>
        </w:rPr>
        <w:t xml:space="preserve">  Evaluators should use this form to document evidence related to the standards obtained from observations or site visits.  Suggested guiding questions for discussion are listed under each standard.</w:t>
      </w:r>
    </w:p>
    <w:p w:rsidR="00C8203A" w:rsidRPr="0091499B" w:rsidRDefault="00C8203A" w:rsidP="00C8203A">
      <w:pPr>
        <w:rPr>
          <w:rFonts w:asciiTheme="minorHAnsi" w:hAnsiTheme="minorHAnsi" w:cstheme="minorHAnsi"/>
          <w:sz w:val="14"/>
        </w:rPr>
      </w:pPr>
    </w:p>
    <w:p w:rsidR="00C8203A" w:rsidRPr="0091499B" w:rsidRDefault="00C8203A" w:rsidP="00C8203A">
      <w:pPr>
        <w:tabs>
          <w:tab w:val="right" w:pos="4860"/>
          <w:tab w:val="left" w:pos="5220"/>
          <w:tab w:val="right" w:pos="8766"/>
        </w:tabs>
        <w:spacing w:after="80"/>
        <w:rPr>
          <w:rFonts w:asciiTheme="minorHAnsi" w:hAnsiTheme="minorHAnsi" w:cstheme="minorHAnsi"/>
          <w:b/>
          <w:u w:val="single"/>
        </w:rPr>
      </w:pPr>
      <w:r w:rsidRPr="0091499B">
        <w:rPr>
          <w:rFonts w:asciiTheme="minorHAnsi" w:hAnsiTheme="minorHAnsi" w:cstheme="minorHAnsi"/>
          <w:b/>
        </w:rPr>
        <w:t xml:space="preserve">Principal: </w:t>
      </w:r>
      <w:r w:rsidRPr="0091499B">
        <w:rPr>
          <w:rFonts w:asciiTheme="minorHAnsi" w:hAnsiTheme="minorHAnsi" w:cstheme="minorHAnsi"/>
          <w:b/>
          <w:u w:val="single"/>
        </w:rPr>
        <w:tab/>
        <w:t xml:space="preserve"> </w:t>
      </w:r>
      <w:r w:rsidRPr="0091499B">
        <w:rPr>
          <w:rFonts w:asciiTheme="minorHAnsi" w:hAnsiTheme="minorHAnsi" w:cstheme="minorHAnsi"/>
          <w:b/>
        </w:rPr>
        <w:tab/>
        <w:t xml:space="preserve">Date: </w:t>
      </w:r>
      <w:r w:rsidRPr="0091499B">
        <w:rPr>
          <w:rFonts w:asciiTheme="minorHAnsi" w:hAnsiTheme="minorHAnsi" w:cstheme="minorHAnsi"/>
          <w:b/>
          <w:u w:val="single"/>
        </w:rPr>
        <w:tab/>
      </w:r>
      <w:r w:rsidRPr="0091499B">
        <w:rPr>
          <w:rFonts w:asciiTheme="minorHAnsi" w:hAnsiTheme="minorHAnsi" w:cstheme="minorHAnsi"/>
          <w:b/>
          <w:u w:val="single"/>
        </w:rPr>
        <w:tab/>
      </w:r>
    </w:p>
    <w:p w:rsidR="00C8203A" w:rsidRPr="0091499B" w:rsidRDefault="00C8203A" w:rsidP="00C8203A">
      <w:pPr>
        <w:tabs>
          <w:tab w:val="right" w:pos="4905"/>
          <w:tab w:val="left" w:pos="5220"/>
          <w:tab w:val="right" w:pos="8766"/>
        </w:tabs>
        <w:spacing w:after="80"/>
        <w:outlineLvl w:val="0"/>
        <w:rPr>
          <w:rFonts w:asciiTheme="minorHAnsi" w:hAnsiTheme="minorHAnsi" w:cstheme="minorHAnsi"/>
          <w:b/>
        </w:rPr>
      </w:pPr>
      <w:r w:rsidRPr="0091499B">
        <w:rPr>
          <w:rFonts w:asciiTheme="minorHAnsi" w:hAnsiTheme="minorHAnsi" w:cstheme="minorHAnsi"/>
          <w:b/>
        </w:rPr>
        <w:t xml:space="preserve">Evaluator: </w:t>
      </w:r>
      <w:r w:rsidR="00501E88" w:rsidRPr="0091499B">
        <w:rPr>
          <w:rFonts w:asciiTheme="minorHAnsi" w:hAnsiTheme="minorHAnsi" w:cstheme="minorHAnsi"/>
          <w:b/>
          <w:u w:val="single"/>
        </w:rPr>
        <w:tab/>
      </w:r>
      <w:r w:rsidR="00501E88" w:rsidRPr="0091499B">
        <w:rPr>
          <w:rFonts w:asciiTheme="minorHAnsi" w:hAnsiTheme="minorHAnsi" w:cstheme="minorHAnsi"/>
          <w:b/>
          <w:u w:val="single"/>
        </w:rPr>
        <w:tab/>
      </w:r>
      <w:r w:rsidR="00501E88" w:rsidRPr="0091499B">
        <w:rPr>
          <w:rFonts w:asciiTheme="minorHAnsi" w:hAnsiTheme="minorHAnsi" w:cstheme="minorHAnsi"/>
          <w:b/>
          <w:u w:val="single"/>
        </w:rPr>
        <w:tab/>
      </w:r>
      <w:r w:rsidRPr="0091499B">
        <w:rPr>
          <w:rFonts w:asciiTheme="minorHAnsi" w:hAnsiTheme="minorHAnsi" w:cstheme="minorHAnsi"/>
          <w:b/>
          <w:u w:val="single"/>
        </w:rPr>
        <w:tab/>
        <w:t xml:space="preserve">  </w:t>
      </w:r>
    </w:p>
    <w:tbl>
      <w:tblPr>
        <w:tblStyle w:val="TableGrid4"/>
        <w:tblW w:w="0" w:type="auto"/>
        <w:tblLook w:val="04A0" w:firstRow="1" w:lastRow="0" w:firstColumn="1" w:lastColumn="0" w:noHBand="0" w:noVBand="1"/>
      </w:tblPr>
      <w:tblGrid>
        <w:gridCol w:w="9576"/>
      </w:tblGrid>
      <w:tr w:rsidR="00C8203A" w:rsidRPr="0091499B">
        <w:tc>
          <w:tcPr>
            <w:tcW w:w="9576" w:type="dxa"/>
            <w:tcBorders>
              <w:top w:val="single" w:sz="12" w:space="0" w:color="auto"/>
              <w:left w:val="single" w:sz="12" w:space="0" w:color="auto"/>
              <w:bottom w:val="single" w:sz="12" w:space="0" w:color="auto"/>
              <w:right w:val="single" w:sz="12" w:space="0" w:color="auto"/>
            </w:tcBorders>
            <w:shd w:val="clear" w:color="auto" w:fill="auto"/>
          </w:tcPr>
          <w:p w:rsidR="00C8203A" w:rsidRPr="0091499B" w:rsidRDefault="00B76B6C" w:rsidP="00C8203A">
            <w:pPr>
              <w:ind w:right="540"/>
              <w:rPr>
                <w:rFonts w:asciiTheme="minorHAnsi" w:hAnsiTheme="minorHAnsi" w:cstheme="minorHAnsi"/>
                <w:bCs/>
                <w:i/>
                <w:sz w:val="22"/>
              </w:rPr>
            </w:pPr>
            <w:r w:rsidRPr="0091499B">
              <w:rPr>
                <w:rFonts w:asciiTheme="minorHAnsi" w:hAnsiTheme="minorHAnsi" w:cstheme="minorHAnsi"/>
                <w:b/>
                <w:bCs/>
                <w:sz w:val="22"/>
              </w:rPr>
              <w:t xml:space="preserve">Performance Standard </w:t>
            </w:r>
            <w:r w:rsidR="00C8203A" w:rsidRPr="0091499B">
              <w:rPr>
                <w:rFonts w:asciiTheme="minorHAnsi" w:hAnsiTheme="minorHAnsi" w:cstheme="minorHAnsi"/>
                <w:b/>
                <w:bCs/>
                <w:sz w:val="22"/>
              </w:rPr>
              <w:t>1. Instructional Leadership</w:t>
            </w:r>
          </w:p>
          <w:p w:rsidR="00C8203A" w:rsidRPr="0091499B" w:rsidRDefault="00C8203A" w:rsidP="00C8203A">
            <w:pPr>
              <w:tabs>
                <w:tab w:val="right" w:pos="4905"/>
                <w:tab w:val="left" w:pos="5220"/>
                <w:tab w:val="right" w:pos="8766"/>
              </w:tabs>
              <w:outlineLvl w:val="0"/>
              <w:rPr>
                <w:rFonts w:asciiTheme="minorHAnsi" w:hAnsiTheme="minorHAnsi" w:cstheme="minorHAnsi"/>
                <w:i/>
                <w:sz w:val="22"/>
                <w:szCs w:val="20"/>
              </w:rPr>
            </w:pPr>
            <w:r w:rsidRPr="0091499B">
              <w:rPr>
                <w:rFonts w:asciiTheme="minorHAnsi" w:hAnsiTheme="minorHAnsi" w:cstheme="minorHAnsi"/>
                <w:i/>
                <w:sz w:val="22"/>
                <w:szCs w:val="20"/>
              </w:rPr>
              <w:t xml:space="preserve">The principal fosters the success of all students by facilitating the development, communication, implementation, and evaluation of a shared vision of teaching and learning that leads to student academic </w:t>
            </w:r>
            <w:r w:rsidR="00A972ED" w:rsidRPr="0091499B">
              <w:rPr>
                <w:rFonts w:asciiTheme="minorHAnsi" w:hAnsiTheme="minorHAnsi" w:cstheme="minorHAnsi"/>
                <w:i/>
                <w:sz w:val="22"/>
                <w:szCs w:val="20"/>
              </w:rPr>
              <w:t>growth</w:t>
            </w:r>
            <w:r w:rsidRPr="0091499B">
              <w:rPr>
                <w:rFonts w:asciiTheme="minorHAnsi" w:hAnsiTheme="minorHAnsi" w:cstheme="minorHAnsi"/>
                <w:i/>
                <w:sz w:val="22"/>
                <w:szCs w:val="20"/>
              </w:rPr>
              <w:t xml:space="preserve"> and school improvement.</w:t>
            </w:r>
          </w:p>
          <w:p w:rsidR="00C8203A" w:rsidRPr="0091499B" w:rsidRDefault="00C8203A" w:rsidP="00C8203A">
            <w:pPr>
              <w:tabs>
                <w:tab w:val="right" w:pos="4905"/>
                <w:tab w:val="left" w:pos="5220"/>
                <w:tab w:val="right" w:pos="8766"/>
              </w:tabs>
              <w:outlineLvl w:val="0"/>
              <w:rPr>
                <w:rFonts w:asciiTheme="minorHAnsi" w:hAnsiTheme="minorHAnsi" w:cstheme="minorHAnsi"/>
                <w:b/>
                <w:i/>
                <w:sz w:val="16"/>
                <w:szCs w:val="20"/>
              </w:rPr>
            </w:pPr>
          </w:p>
          <w:p w:rsidR="00C8203A" w:rsidRPr="0091499B" w:rsidRDefault="00C8203A" w:rsidP="00C8203A">
            <w:pPr>
              <w:tabs>
                <w:tab w:val="right" w:pos="4905"/>
                <w:tab w:val="left" w:pos="5220"/>
                <w:tab w:val="right" w:pos="8766"/>
              </w:tabs>
              <w:spacing w:before="40"/>
              <w:outlineLvl w:val="0"/>
              <w:rPr>
                <w:rFonts w:asciiTheme="minorHAnsi" w:hAnsiTheme="minorHAnsi" w:cstheme="minorHAnsi"/>
                <w:b/>
                <w:i/>
                <w:sz w:val="22"/>
                <w:szCs w:val="20"/>
              </w:rPr>
            </w:pPr>
            <w:r w:rsidRPr="0091499B">
              <w:rPr>
                <w:rFonts w:asciiTheme="minorHAnsi" w:hAnsiTheme="minorHAnsi" w:cstheme="minorHAnsi"/>
                <w:b/>
                <w:i/>
                <w:sz w:val="22"/>
                <w:szCs w:val="20"/>
              </w:rPr>
              <w:t>Suggested Guiding Questions/Prompts:</w:t>
            </w:r>
          </w:p>
          <w:p w:rsidR="00C855CE" w:rsidRPr="002B48F2" w:rsidRDefault="002B48F2" w:rsidP="002B48F2">
            <w:pPr>
              <w:numPr>
                <w:ilvl w:val="0"/>
                <w:numId w:val="6"/>
              </w:numPr>
              <w:ind w:left="360" w:hanging="180"/>
              <w:contextualSpacing/>
              <w:rPr>
                <w:rFonts w:asciiTheme="minorHAnsi" w:hAnsiTheme="minorHAnsi" w:cstheme="minorHAnsi"/>
                <w:i/>
                <w:sz w:val="22"/>
                <w:szCs w:val="22"/>
              </w:rPr>
            </w:pPr>
            <w:r w:rsidRPr="002B48F2">
              <w:rPr>
                <w:rFonts w:asciiTheme="minorHAnsi" w:hAnsiTheme="minorHAnsi" w:cstheme="minorHAnsi"/>
                <w:i/>
                <w:sz w:val="22"/>
                <w:szCs w:val="22"/>
              </w:rPr>
              <w:t>Please d</w:t>
            </w:r>
            <w:r w:rsidR="00C855CE" w:rsidRPr="002B48F2">
              <w:rPr>
                <w:rFonts w:asciiTheme="minorHAnsi" w:hAnsiTheme="minorHAnsi" w:cstheme="minorHAnsi"/>
                <w:i/>
                <w:sz w:val="22"/>
                <w:szCs w:val="22"/>
              </w:rPr>
              <w:t>escribe any innovative and effective leadership strategies that you have used</w:t>
            </w:r>
            <w:r>
              <w:rPr>
                <w:rFonts w:asciiTheme="minorHAnsi" w:hAnsiTheme="minorHAnsi" w:cstheme="minorHAnsi"/>
                <w:i/>
                <w:sz w:val="22"/>
                <w:szCs w:val="22"/>
              </w:rPr>
              <w:t xml:space="preserve"> this year</w:t>
            </w:r>
            <w:r w:rsidR="00C855CE" w:rsidRPr="002B48F2">
              <w:rPr>
                <w:rFonts w:asciiTheme="minorHAnsi" w:hAnsiTheme="minorHAnsi" w:cstheme="minorHAnsi"/>
                <w:i/>
                <w:sz w:val="22"/>
                <w:szCs w:val="22"/>
              </w:rPr>
              <w:t>.</w:t>
            </w:r>
          </w:p>
          <w:p w:rsidR="00C8203A" w:rsidRPr="0091499B" w:rsidRDefault="00C8203A" w:rsidP="002B48F2">
            <w:pPr>
              <w:numPr>
                <w:ilvl w:val="0"/>
                <w:numId w:val="6"/>
              </w:numPr>
              <w:ind w:left="360" w:hanging="180"/>
              <w:contextualSpacing/>
              <w:rPr>
                <w:rFonts w:asciiTheme="minorHAnsi" w:hAnsiTheme="minorHAnsi" w:cstheme="minorHAnsi"/>
                <w:i/>
              </w:rPr>
            </w:pPr>
            <w:r w:rsidRPr="002B48F2">
              <w:rPr>
                <w:rFonts w:asciiTheme="minorHAnsi" w:hAnsiTheme="minorHAnsi" w:cstheme="minorHAnsi"/>
                <w:i/>
                <w:sz w:val="22"/>
                <w:szCs w:val="22"/>
                <w:lang w:eastAsia="zh-CN"/>
              </w:rPr>
              <w:t>What opportunities</w:t>
            </w:r>
            <w:r w:rsidRPr="0091499B">
              <w:rPr>
                <w:rFonts w:asciiTheme="minorHAnsi" w:hAnsiTheme="minorHAnsi" w:cstheme="minorHAnsi"/>
                <w:i/>
                <w:sz w:val="22"/>
                <w:lang w:eastAsia="zh-CN"/>
              </w:rPr>
              <w:t xml:space="preserve"> have you created this year for collaboration among teachers?</w:t>
            </w:r>
          </w:p>
          <w:p w:rsidR="00C8203A" w:rsidRPr="0091499B" w:rsidRDefault="00C8203A" w:rsidP="0022252D">
            <w:pPr>
              <w:numPr>
                <w:ilvl w:val="0"/>
                <w:numId w:val="6"/>
              </w:numPr>
              <w:ind w:left="360" w:hanging="180"/>
              <w:contextualSpacing/>
              <w:rPr>
                <w:rFonts w:asciiTheme="minorHAnsi" w:hAnsiTheme="minorHAnsi" w:cstheme="minorHAnsi"/>
                <w:i/>
              </w:rPr>
            </w:pPr>
            <w:r w:rsidRPr="0091499B">
              <w:rPr>
                <w:rFonts w:asciiTheme="minorHAnsi" w:hAnsiTheme="minorHAnsi" w:cstheme="minorHAnsi"/>
                <w:i/>
                <w:sz w:val="22"/>
                <w:lang w:eastAsia="zh-CN"/>
              </w:rPr>
              <w:t>How have you strived this year to improve the teachers’ effective instructional practices associated with different subject areas?</w:t>
            </w:r>
          </w:p>
          <w:p w:rsidR="00C8203A" w:rsidRPr="0091499B" w:rsidRDefault="00C8203A" w:rsidP="0022252D">
            <w:pPr>
              <w:numPr>
                <w:ilvl w:val="0"/>
                <w:numId w:val="6"/>
              </w:numPr>
              <w:ind w:left="360" w:hanging="180"/>
              <w:contextualSpacing/>
              <w:rPr>
                <w:rFonts w:asciiTheme="minorHAnsi" w:hAnsiTheme="minorHAnsi" w:cstheme="minorHAnsi"/>
                <w:i/>
              </w:rPr>
            </w:pPr>
            <w:r w:rsidRPr="0091499B">
              <w:rPr>
                <w:rFonts w:asciiTheme="minorHAnsi" w:hAnsiTheme="minorHAnsi" w:cstheme="minorHAnsi"/>
                <w:i/>
                <w:sz w:val="22"/>
                <w:lang w:eastAsia="zh-CN"/>
              </w:rPr>
              <w:t>How do you make sure curriculum standards are taught by the teachers and mastered by the students?</w:t>
            </w:r>
          </w:p>
          <w:p w:rsidR="00C8203A" w:rsidRPr="0091499B" w:rsidRDefault="00C8203A" w:rsidP="0022252D">
            <w:pPr>
              <w:numPr>
                <w:ilvl w:val="0"/>
                <w:numId w:val="5"/>
              </w:numPr>
              <w:tabs>
                <w:tab w:val="right" w:pos="4905"/>
                <w:tab w:val="left" w:pos="5220"/>
                <w:tab w:val="right" w:pos="8766"/>
              </w:tabs>
              <w:spacing w:after="120"/>
              <w:ind w:left="374" w:hanging="187"/>
              <w:contextualSpacing/>
              <w:outlineLvl w:val="0"/>
              <w:rPr>
                <w:rFonts w:asciiTheme="minorHAnsi" w:hAnsiTheme="minorHAnsi" w:cstheme="minorHAnsi"/>
                <w:b/>
                <w:i/>
                <w:sz w:val="22"/>
                <w:szCs w:val="20"/>
              </w:rPr>
            </w:pPr>
            <w:r w:rsidRPr="0091499B">
              <w:rPr>
                <w:rFonts w:asciiTheme="minorHAnsi" w:hAnsiTheme="minorHAnsi" w:cstheme="minorHAnsi"/>
                <w:i/>
                <w:sz w:val="22"/>
                <w:lang w:eastAsia="zh-CN"/>
              </w:rPr>
              <w:t>How do you monitor teachers’ performance and provide constructive feedback to them?</w:t>
            </w:r>
          </w:p>
          <w:p w:rsidR="00C8203A" w:rsidRPr="0091499B" w:rsidRDefault="00C8203A" w:rsidP="0022252D">
            <w:pPr>
              <w:numPr>
                <w:ilvl w:val="0"/>
                <w:numId w:val="5"/>
              </w:numPr>
              <w:tabs>
                <w:tab w:val="right" w:pos="4905"/>
                <w:tab w:val="left" w:pos="5220"/>
                <w:tab w:val="right" w:pos="8766"/>
              </w:tabs>
              <w:spacing w:after="120"/>
              <w:ind w:left="374" w:hanging="187"/>
              <w:contextualSpacing/>
              <w:outlineLvl w:val="0"/>
              <w:rPr>
                <w:rFonts w:asciiTheme="minorHAnsi" w:hAnsiTheme="minorHAnsi" w:cstheme="minorHAnsi"/>
                <w:b/>
                <w:i/>
                <w:sz w:val="22"/>
                <w:szCs w:val="20"/>
              </w:rPr>
            </w:pPr>
            <w:r w:rsidRPr="0091499B">
              <w:rPr>
                <w:rFonts w:asciiTheme="minorHAnsi" w:hAnsiTheme="minorHAnsi" w:cstheme="minorHAnsi"/>
                <w:i/>
                <w:sz w:val="22"/>
                <w:lang w:eastAsia="zh-CN"/>
              </w:rPr>
              <w:t xml:space="preserve">What types of teacher learning and development activities or programs have </w:t>
            </w:r>
            <w:r w:rsidR="0050232D">
              <w:rPr>
                <w:rFonts w:asciiTheme="minorHAnsi" w:hAnsiTheme="minorHAnsi" w:cstheme="minorHAnsi"/>
                <w:i/>
                <w:sz w:val="22"/>
                <w:lang w:eastAsia="zh-CN"/>
              </w:rPr>
              <w:t xml:space="preserve">you </w:t>
            </w:r>
            <w:r w:rsidRPr="0091499B">
              <w:rPr>
                <w:rFonts w:asciiTheme="minorHAnsi" w:hAnsiTheme="minorHAnsi" w:cstheme="minorHAnsi"/>
                <w:i/>
                <w:sz w:val="22"/>
                <w:lang w:eastAsia="zh-CN"/>
              </w:rPr>
              <w:t>participated in this year? What have you learned?</w:t>
            </w:r>
          </w:p>
          <w:p w:rsidR="00C8203A" w:rsidRPr="002B48F2" w:rsidRDefault="00C8203A" w:rsidP="00C8203A">
            <w:pPr>
              <w:numPr>
                <w:ilvl w:val="0"/>
                <w:numId w:val="5"/>
              </w:numPr>
              <w:tabs>
                <w:tab w:val="right" w:pos="4905"/>
                <w:tab w:val="left" w:pos="5220"/>
                <w:tab w:val="right" w:pos="8766"/>
              </w:tabs>
              <w:ind w:left="374" w:hanging="187"/>
              <w:contextualSpacing/>
              <w:outlineLvl w:val="0"/>
              <w:rPr>
                <w:rFonts w:asciiTheme="minorHAnsi" w:hAnsiTheme="minorHAnsi" w:cstheme="minorHAnsi"/>
                <w:b/>
                <w:i/>
                <w:sz w:val="22"/>
                <w:szCs w:val="20"/>
              </w:rPr>
            </w:pPr>
            <w:r w:rsidRPr="0091499B">
              <w:rPr>
                <w:rFonts w:asciiTheme="minorHAnsi" w:hAnsiTheme="minorHAnsi" w:cstheme="minorHAnsi"/>
                <w:i/>
                <w:sz w:val="22"/>
                <w:lang w:eastAsia="zh-CN"/>
              </w:rPr>
              <w:t>How do you involve the expertise of teacher leaders?</w:t>
            </w:r>
          </w:p>
          <w:p w:rsidR="00C8203A" w:rsidRPr="0091499B" w:rsidRDefault="00C8203A" w:rsidP="00C8203A">
            <w:pPr>
              <w:tabs>
                <w:tab w:val="right" w:pos="4905"/>
                <w:tab w:val="left" w:pos="5220"/>
                <w:tab w:val="right" w:pos="8766"/>
              </w:tabs>
              <w:outlineLvl w:val="0"/>
              <w:rPr>
                <w:rFonts w:asciiTheme="minorHAnsi" w:hAnsiTheme="minorHAnsi" w:cstheme="minorHAnsi"/>
                <w:b/>
                <w:i/>
                <w:sz w:val="22"/>
                <w:szCs w:val="20"/>
              </w:rPr>
            </w:pPr>
            <w:r w:rsidRPr="0091499B">
              <w:rPr>
                <w:rFonts w:asciiTheme="minorHAnsi" w:hAnsiTheme="minorHAnsi" w:cstheme="minorHAnsi"/>
                <w:b/>
                <w:i/>
                <w:sz w:val="22"/>
                <w:szCs w:val="20"/>
              </w:rPr>
              <w:t xml:space="preserve">Comments: </w:t>
            </w:r>
          </w:p>
          <w:p w:rsidR="00C8203A" w:rsidRPr="0091499B" w:rsidRDefault="00C8203A" w:rsidP="00C8203A">
            <w:pPr>
              <w:tabs>
                <w:tab w:val="right" w:pos="4905"/>
                <w:tab w:val="left" w:pos="5220"/>
                <w:tab w:val="right" w:pos="8766"/>
              </w:tabs>
              <w:outlineLvl w:val="0"/>
              <w:rPr>
                <w:rFonts w:asciiTheme="minorHAnsi" w:hAnsiTheme="minorHAnsi" w:cstheme="minorHAnsi"/>
                <w:b/>
                <w:i/>
                <w:sz w:val="16"/>
                <w:szCs w:val="20"/>
              </w:rPr>
            </w:pPr>
          </w:p>
          <w:p w:rsidR="00C8203A" w:rsidRPr="0091499B" w:rsidRDefault="00C8203A" w:rsidP="00C8203A">
            <w:pPr>
              <w:tabs>
                <w:tab w:val="right" w:pos="4905"/>
                <w:tab w:val="left" w:pos="5220"/>
                <w:tab w:val="right" w:pos="8766"/>
              </w:tabs>
              <w:outlineLvl w:val="0"/>
              <w:rPr>
                <w:rFonts w:asciiTheme="minorHAnsi" w:hAnsiTheme="minorHAnsi" w:cstheme="minorHAnsi"/>
                <w:b/>
                <w:i/>
                <w:sz w:val="16"/>
                <w:szCs w:val="20"/>
              </w:rPr>
            </w:pPr>
          </w:p>
          <w:p w:rsidR="00C8203A" w:rsidRPr="0091499B" w:rsidRDefault="00C8203A" w:rsidP="00C8203A">
            <w:pPr>
              <w:tabs>
                <w:tab w:val="right" w:pos="4905"/>
                <w:tab w:val="left" w:pos="5220"/>
                <w:tab w:val="right" w:pos="8766"/>
              </w:tabs>
              <w:outlineLvl w:val="0"/>
              <w:rPr>
                <w:rFonts w:asciiTheme="minorHAnsi" w:hAnsiTheme="minorHAnsi" w:cstheme="minorHAnsi"/>
                <w:b/>
                <w:i/>
                <w:sz w:val="16"/>
                <w:szCs w:val="20"/>
              </w:rPr>
            </w:pPr>
          </w:p>
          <w:p w:rsidR="00C8203A" w:rsidRPr="0091499B" w:rsidRDefault="00C8203A" w:rsidP="00C8203A">
            <w:pPr>
              <w:tabs>
                <w:tab w:val="right" w:pos="4905"/>
                <w:tab w:val="left" w:pos="5220"/>
                <w:tab w:val="right" w:pos="8766"/>
              </w:tabs>
              <w:spacing w:before="40" w:after="40"/>
              <w:outlineLvl w:val="0"/>
              <w:rPr>
                <w:rFonts w:asciiTheme="minorHAnsi" w:hAnsiTheme="minorHAnsi" w:cstheme="minorHAnsi"/>
                <w:b/>
                <w:sz w:val="16"/>
              </w:rPr>
            </w:pPr>
          </w:p>
        </w:tc>
      </w:tr>
      <w:tr w:rsidR="00C8203A" w:rsidRPr="0091499B">
        <w:tc>
          <w:tcPr>
            <w:tcW w:w="9576" w:type="dxa"/>
            <w:tcBorders>
              <w:top w:val="single" w:sz="12" w:space="0" w:color="auto"/>
              <w:left w:val="single" w:sz="12" w:space="0" w:color="auto"/>
              <w:bottom w:val="single" w:sz="12" w:space="0" w:color="auto"/>
              <w:right w:val="single" w:sz="12" w:space="0" w:color="auto"/>
            </w:tcBorders>
            <w:shd w:val="clear" w:color="auto" w:fill="auto"/>
          </w:tcPr>
          <w:p w:rsidR="00C8203A" w:rsidRPr="0091499B" w:rsidRDefault="00C8203A" w:rsidP="00C8203A">
            <w:pPr>
              <w:ind w:left="99" w:hanging="99"/>
              <w:rPr>
                <w:rFonts w:asciiTheme="minorHAnsi" w:eastAsiaTheme="minorEastAsia" w:hAnsiTheme="minorHAnsi" w:cstheme="minorHAnsi"/>
                <w:b/>
                <w:bCs/>
                <w:sz w:val="22"/>
                <w:szCs w:val="28"/>
              </w:rPr>
            </w:pPr>
            <w:r w:rsidRPr="0091499B">
              <w:rPr>
                <w:rFonts w:asciiTheme="minorHAnsi" w:eastAsiaTheme="minorEastAsia" w:hAnsiTheme="minorHAnsi" w:cstheme="minorHAnsi"/>
                <w:b/>
                <w:bCs/>
                <w:sz w:val="22"/>
                <w:szCs w:val="28"/>
              </w:rPr>
              <w:t xml:space="preserve">Performance Standard 2: School Climate </w:t>
            </w:r>
          </w:p>
          <w:p w:rsidR="00C8203A" w:rsidRPr="0091499B" w:rsidRDefault="00C8203A" w:rsidP="00C8203A">
            <w:pPr>
              <w:ind w:right="547"/>
              <w:rPr>
                <w:rFonts w:asciiTheme="minorHAnsi" w:eastAsiaTheme="minorEastAsia" w:hAnsiTheme="minorHAnsi" w:cstheme="minorHAnsi"/>
                <w:i/>
                <w:sz w:val="22"/>
              </w:rPr>
            </w:pPr>
            <w:r w:rsidRPr="0091499B">
              <w:rPr>
                <w:rFonts w:asciiTheme="minorHAnsi" w:eastAsiaTheme="minorEastAsia" w:hAnsiTheme="minorHAnsi" w:cstheme="minorHAnsi"/>
                <w:i/>
                <w:sz w:val="22"/>
              </w:rPr>
              <w:t>The principal fosters the success of all students by developing, advocating, and sustaining an academically rigorous, positive, and safe school climate for all stakeholders.</w:t>
            </w:r>
          </w:p>
          <w:p w:rsidR="00C8203A" w:rsidRPr="0091499B" w:rsidRDefault="00C8203A" w:rsidP="00C8203A">
            <w:pPr>
              <w:tabs>
                <w:tab w:val="right" w:pos="4905"/>
                <w:tab w:val="left" w:pos="5220"/>
                <w:tab w:val="right" w:pos="8766"/>
              </w:tabs>
              <w:outlineLvl w:val="0"/>
              <w:rPr>
                <w:rFonts w:asciiTheme="minorHAnsi" w:hAnsiTheme="minorHAnsi" w:cstheme="minorHAnsi"/>
                <w:b/>
                <w:i/>
                <w:sz w:val="16"/>
                <w:szCs w:val="20"/>
              </w:rPr>
            </w:pPr>
          </w:p>
          <w:p w:rsidR="00C8203A" w:rsidRPr="0091499B" w:rsidRDefault="00C8203A" w:rsidP="00C8203A">
            <w:pPr>
              <w:tabs>
                <w:tab w:val="right" w:pos="4905"/>
                <w:tab w:val="left" w:pos="5220"/>
                <w:tab w:val="right" w:pos="8766"/>
              </w:tabs>
              <w:spacing w:before="40"/>
              <w:outlineLvl w:val="0"/>
              <w:rPr>
                <w:rFonts w:asciiTheme="minorHAnsi" w:hAnsiTheme="minorHAnsi" w:cstheme="minorHAnsi"/>
                <w:b/>
                <w:i/>
                <w:sz w:val="22"/>
                <w:szCs w:val="20"/>
              </w:rPr>
            </w:pPr>
            <w:r w:rsidRPr="0091499B">
              <w:rPr>
                <w:rFonts w:asciiTheme="minorHAnsi" w:hAnsiTheme="minorHAnsi" w:cstheme="minorHAnsi"/>
                <w:b/>
                <w:i/>
                <w:sz w:val="22"/>
                <w:szCs w:val="20"/>
              </w:rPr>
              <w:t>Suggested Guiding Questions/Prompts:</w:t>
            </w:r>
          </w:p>
          <w:p w:rsidR="002B48F2" w:rsidRDefault="002B48F2" w:rsidP="002B48F2">
            <w:pPr>
              <w:numPr>
                <w:ilvl w:val="0"/>
                <w:numId w:val="7"/>
              </w:numPr>
              <w:ind w:left="360" w:hanging="180"/>
              <w:contextualSpacing/>
              <w:rPr>
                <w:rFonts w:asciiTheme="minorHAnsi" w:hAnsiTheme="minorHAnsi" w:cstheme="minorHAnsi"/>
                <w:i/>
                <w:sz w:val="22"/>
              </w:rPr>
            </w:pPr>
            <w:r>
              <w:rPr>
                <w:rFonts w:asciiTheme="minorHAnsi" w:hAnsiTheme="minorHAnsi" w:cstheme="minorHAnsi"/>
                <w:i/>
                <w:sz w:val="22"/>
              </w:rPr>
              <w:t xml:space="preserve">Please give some examples of where you have sought out new opportunities or improved existing programs </w:t>
            </w:r>
            <w:r w:rsidRPr="002B48F2">
              <w:rPr>
                <w:rFonts w:asciiTheme="minorHAnsi" w:hAnsiTheme="minorHAnsi" w:cstheme="minorHAnsi"/>
                <w:i/>
                <w:sz w:val="22"/>
              </w:rPr>
              <w:t>to create an environment where students and stakeholders thrive.</w:t>
            </w:r>
          </w:p>
          <w:p w:rsidR="00C8203A" w:rsidRPr="0091499B" w:rsidRDefault="00C8203A" w:rsidP="0022252D">
            <w:pPr>
              <w:numPr>
                <w:ilvl w:val="0"/>
                <w:numId w:val="7"/>
              </w:numPr>
              <w:ind w:left="360" w:hanging="180"/>
              <w:contextualSpacing/>
              <w:rPr>
                <w:rFonts w:asciiTheme="minorHAnsi" w:hAnsiTheme="minorHAnsi" w:cstheme="minorHAnsi"/>
                <w:i/>
                <w:sz w:val="22"/>
              </w:rPr>
            </w:pPr>
            <w:r w:rsidRPr="0091499B">
              <w:rPr>
                <w:rFonts w:asciiTheme="minorHAnsi" w:hAnsiTheme="minorHAnsi" w:cstheme="minorHAnsi"/>
                <w:i/>
                <w:sz w:val="22"/>
              </w:rPr>
              <w:t>Please give some examples of the strategies you used to create and sustain a positive and safe learning environment in your school.</w:t>
            </w:r>
          </w:p>
          <w:p w:rsidR="00C8203A" w:rsidRPr="0091499B" w:rsidRDefault="00C8203A" w:rsidP="0022252D">
            <w:pPr>
              <w:numPr>
                <w:ilvl w:val="0"/>
                <w:numId w:val="7"/>
              </w:numPr>
              <w:ind w:left="360" w:hanging="180"/>
              <w:contextualSpacing/>
              <w:rPr>
                <w:rFonts w:asciiTheme="minorHAnsi" w:hAnsiTheme="minorHAnsi" w:cstheme="minorHAnsi"/>
                <w:i/>
                <w:sz w:val="22"/>
                <w:lang w:eastAsia="zh-CN"/>
              </w:rPr>
            </w:pPr>
            <w:r w:rsidRPr="0091499B">
              <w:rPr>
                <w:rFonts w:asciiTheme="minorHAnsi" w:hAnsiTheme="minorHAnsi" w:cstheme="minorHAnsi"/>
                <w:i/>
                <w:sz w:val="22"/>
                <w:lang w:eastAsia="zh-CN"/>
              </w:rPr>
              <w:t>What are the strategies you use to nurture and sustain a climate of trust in your school?</w:t>
            </w:r>
          </w:p>
          <w:p w:rsidR="00C8203A" w:rsidRPr="0091499B" w:rsidRDefault="00C8203A" w:rsidP="0022252D">
            <w:pPr>
              <w:numPr>
                <w:ilvl w:val="0"/>
                <w:numId w:val="7"/>
              </w:numPr>
              <w:tabs>
                <w:tab w:val="right" w:pos="4905"/>
                <w:tab w:val="left" w:pos="5220"/>
                <w:tab w:val="right" w:pos="8766"/>
              </w:tabs>
              <w:ind w:left="374" w:hanging="187"/>
              <w:outlineLvl w:val="0"/>
              <w:rPr>
                <w:rFonts w:asciiTheme="minorHAnsi" w:hAnsiTheme="minorHAnsi" w:cstheme="minorHAnsi"/>
                <w:b/>
                <w:i/>
                <w:sz w:val="22"/>
                <w:szCs w:val="20"/>
              </w:rPr>
            </w:pPr>
            <w:r w:rsidRPr="0091499B">
              <w:rPr>
                <w:rFonts w:asciiTheme="minorHAnsi" w:hAnsiTheme="minorHAnsi" w:cstheme="minorHAnsi"/>
                <w:i/>
                <w:sz w:val="22"/>
                <w:lang w:eastAsia="zh-CN"/>
              </w:rPr>
              <w:t>Please provide a few examples of how you model care for children or model other desired characteristics for teachers and staff.</w:t>
            </w:r>
          </w:p>
          <w:p w:rsidR="00C8203A" w:rsidRPr="0091499B" w:rsidRDefault="00C8203A" w:rsidP="0022252D">
            <w:pPr>
              <w:numPr>
                <w:ilvl w:val="0"/>
                <w:numId w:val="7"/>
              </w:numPr>
              <w:tabs>
                <w:tab w:val="right" w:pos="4905"/>
                <w:tab w:val="left" w:pos="5220"/>
                <w:tab w:val="right" w:pos="8766"/>
              </w:tabs>
              <w:ind w:left="374" w:hanging="187"/>
              <w:outlineLvl w:val="0"/>
              <w:rPr>
                <w:rFonts w:asciiTheme="minorHAnsi" w:hAnsiTheme="minorHAnsi" w:cstheme="minorHAnsi"/>
                <w:b/>
                <w:i/>
                <w:sz w:val="22"/>
                <w:szCs w:val="20"/>
              </w:rPr>
            </w:pPr>
            <w:r w:rsidRPr="0091499B">
              <w:rPr>
                <w:rFonts w:asciiTheme="minorHAnsi" w:hAnsiTheme="minorHAnsi" w:cstheme="minorHAnsi"/>
                <w:i/>
                <w:sz w:val="22"/>
              </w:rPr>
              <w:t>What are the internal and external factors that you perceive are affecting your school?</w:t>
            </w:r>
          </w:p>
          <w:p w:rsidR="00C8203A" w:rsidRPr="002B48F2" w:rsidRDefault="00C8203A" w:rsidP="00C8203A">
            <w:pPr>
              <w:numPr>
                <w:ilvl w:val="0"/>
                <w:numId w:val="7"/>
              </w:numPr>
              <w:tabs>
                <w:tab w:val="right" w:pos="4905"/>
                <w:tab w:val="left" w:pos="5220"/>
                <w:tab w:val="right" w:pos="8766"/>
              </w:tabs>
              <w:ind w:left="374" w:hanging="187"/>
              <w:outlineLvl w:val="0"/>
              <w:rPr>
                <w:rFonts w:asciiTheme="minorHAnsi" w:hAnsiTheme="minorHAnsi" w:cstheme="minorHAnsi"/>
                <w:b/>
                <w:i/>
                <w:sz w:val="22"/>
                <w:szCs w:val="20"/>
              </w:rPr>
            </w:pPr>
            <w:r w:rsidRPr="0091499B">
              <w:rPr>
                <w:rFonts w:asciiTheme="minorHAnsi" w:hAnsiTheme="minorHAnsi" w:cstheme="minorHAnsi"/>
                <w:i/>
                <w:sz w:val="22"/>
                <w:lang w:eastAsia="zh-CN"/>
              </w:rPr>
              <w:t>How have you strived this year to make the school environment more academically rigorous?</w:t>
            </w:r>
          </w:p>
          <w:p w:rsidR="00C8203A" w:rsidRPr="0091499B" w:rsidRDefault="00C8203A" w:rsidP="002B48F2">
            <w:pPr>
              <w:tabs>
                <w:tab w:val="right" w:pos="4905"/>
                <w:tab w:val="left" w:pos="5220"/>
                <w:tab w:val="right" w:pos="8766"/>
              </w:tabs>
              <w:spacing w:after="40"/>
              <w:outlineLvl w:val="0"/>
              <w:rPr>
                <w:rFonts w:asciiTheme="minorHAnsi" w:hAnsiTheme="minorHAnsi" w:cstheme="minorHAnsi"/>
                <w:b/>
                <w:i/>
                <w:sz w:val="22"/>
                <w:szCs w:val="20"/>
              </w:rPr>
            </w:pPr>
            <w:r w:rsidRPr="0091499B">
              <w:rPr>
                <w:rFonts w:asciiTheme="minorHAnsi" w:hAnsiTheme="minorHAnsi" w:cstheme="minorHAnsi"/>
                <w:b/>
                <w:i/>
                <w:sz w:val="22"/>
                <w:szCs w:val="20"/>
              </w:rPr>
              <w:t xml:space="preserve">Comments: </w:t>
            </w:r>
          </w:p>
          <w:p w:rsidR="00C8203A" w:rsidRPr="0091499B" w:rsidRDefault="00C8203A" w:rsidP="00C8203A">
            <w:pPr>
              <w:tabs>
                <w:tab w:val="right" w:pos="4905"/>
                <w:tab w:val="left" w:pos="5220"/>
                <w:tab w:val="right" w:pos="8766"/>
              </w:tabs>
              <w:outlineLvl w:val="0"/>
              <w:rPr>
                <w:rFonts w:asciiTheme="minorHAnsi" w:hAnsiTheme="minorHAnsi" w:cstheme="minorHAnsi"/>
                <w:b/>
                <w:i/>
                <w:sz w:val="16"/>
                <w:szCs w:val="20"/>
              </w:rPr>
            </w:pPr>
          </w:p>
          <w:p w:rsidR="00C8203A" w:rsidRPr="0091499B" w:rsidRDefault="00C8203A" w:rsidP="00C8203A">
            <w:pPr>
              <w:tabs>
                <w:tab w:val="right" w:pos="4905"/>
                <w:tab w:val="left" w:pos="5220"/>
                <w:tab w:val="right" w:pos="8766"/>
              </w:tabs>
              <w:outlineLvl w:val="0"/>
              <w:rPr>
                <w:rFonts w:asciiTheme="minorHAnsi" w:hAnsiTheme="minorHAnsi" w:cstheme="minorHAnsi"/>
                <w:b/>
                <w:i/>
                <w:sz w:val="16"/>
                <w:szCs w:val="20"/>
              </w:rPr>
            </w:pPr>
          </w:p>
          <w:p w:rsidR="00C8203A" w:rsidRPr="0091499B" w:rsidRDefault="00C8203A" w:rsidP="00C8203A">
            <w:pPr>
              <w:tabs>
                <w:tab w:val="right" w:pos="4905"/>
                <w:tab w:val="left" w:pos="5220"/>
                <w:tab w:val="right" w:pos="8766"/>
              </w:tabs>
              <w:outlineLvl w:val="0"/>
              <w:rPr>
                <w:rFonts w:asciiTheme="minorHAnsi" w:hAnsiTheme="minorHAnsi" w:cstheme="minorHAnsi"/>
                <w:b/>
                <w:i/>
                <w:sz w:val="16"/>
                <w:szCs w:val="20"/>
              </w:rPr>
            </w:pPr>
          </w:p>
          <w:p w:rsidR="00C8203A" w:rsidRPr="0091499B" w:rsidRDefault="00C8203A" w:rsidP="00C8203A">
            <w:pPr>
              <w:spacing w:after="120"/>
              <w:ind w:right="547"/>
              <w:rPr>
                <w:rFonts w:asciiTheme="minorHAnsi" w:hAnsiTheme="minorHAnsi" w:cstheme="minorHAnsi"/>
                <w:b/>
                <w:bCs/>
                <w:sz w:val="16"/>
              </w:rPr>
            </w:pPr>
          </w:p>
        </w:tc>
      </w:tr>
    </w:tbl>
    <w:p w:rsidR="00034C2D" w:rsidRPr="0091499B" w:rsidRDefault="00034C2D">
      <w:pPr>
        <w:rPr>
          <w:rFonts w:asciiTheme="minorHAnsi" w:eastAsia="Times New Roman" w:hAnsiTheme="minorHAnsi" w:cstheme="minorHAnsi"/>
          <w:b/>
          <w:bCs/>
          <w:szCs w:val="28"/>
        </w:rPr>
        <w:sectPr w:rsidR="00034C2D" w:rsidRPr="0091499B">
          <w:headerReference w:type="default" r:id="rId34"/>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p>
    <w:p w:rsidR="00C8203A" w:rsidRPr="004A3183" w:rsidRDefault="00C8203A" w:rsidP="00C8203A">
      <w:pPr>
        <w:rPr>
          <w:rFonts w:asciiTheme="minorHAnsi" w:eastAsia="Times New Roman" w:hAnsiTheme="minorHAnsi" w:cstheme="minorHAnsi"/>
          <w:b/>
          <w:bCs/>
          <w:sz w:val="16"/>
          <w:szCs w:val="28"/>
        </w:rPr>
      </w:pPr>
    </w:p>
    <w:tbl>
      <w:tblPr>
        <w:tblStyle w:val="TableGrid4"/>
        <w:tblW w:w="0" w:type="auto"/>
        <w:tblLook w:val="04A0" w:firstRow="1" w:lastRow="0" w:firstColumn="1" w:lastColumn="0" w:noHBand="0" w:noVBand="1"/>
      </w:tblPr>
      <w:tblGrid>
        <w:gridCol w:w="9576"/>
      </w:tblGrid>
      <w:tr w:rsidR="00C8203A" w:rsidRPr="0091499B">
        <w:tc>
          <w:tcPr>
            <w:tcW w:w="9576" w:type="dxa"/>
            <w:tcBorders>
              <w:top w:val="single" w:sz="12" w:space="0" w:color="auto"/>
              <w:left w:val="single" w:sz="12" w:space="0" w:color="auto"/>
              <w:bottom w:val="single" w:sz="12" w:space="0" w:color="auto"/>
              <w:right w:val="single" w:sz="12" w:space="0" w:color="auto"/>
            </w:tcBorders>
            <w:shd w:val="clear" w:color="auto" w:fill="auto"/>
          </w:tcPr>
          <w:p w:rsidR="00C8203A" w:rsidRPr="0091499B" w:rsidRDefault="00C8203A" w:rsidP="00C8203A">
            <w:pPr>
              <w:ind w:right="630"/>
              <w:rPr>
                <w:rFonts w:asciiTheme="minorHAnsi" w:eastAsiaTheme="minorEastAsia" w:hAnsiTheme="minorHAnsi" w:cstheme="minorHAnsi"/>
                <w:b/>
                <w:bCs/>
                <w:sz w:val="22"/>
                <w:szCs w:val="20"/>
              </w:rPr>
            </w:pPr>
            <w:r w:rsidRPr="0091499B">
              <w:rPr>
                <w:rFonts w:asciiTheme="minorHAnsi" w:eastAsiaTheme="minorEastAsia" w:hAnsiTheme="minorHAnsi" w:cstheme="minorHAnsi"/>
                <w:b/>
                <w:bCs/>
                <w:sz w:val="22"/>
                <w:szCs w:val="20"/>
              </w:rPr>
              <w:t>Performance Standard 3: Human Resources Management</w:t>
            </w:r>
          </w:p>
          <w:p w:rsidR="00C8203A" w:rsidRPr="0091499B" w:rsidRDefault="00C8203A" w:rsidP="00C8203A">
            <w:pPr>
              <w:ind w:right="547"/>
              <w:rPr>
                <w:rFonts w:asciiTheme="minorHAnsi" w:eastAsiaTheme="minorEastAsia" w:hAnsiTheme="minorHAnsi" w:cstheme="minorHAnsi"/>
                <w:i/>
                <w:sz w:val="22"/>
                <w:szCs w:val="20"/>
              </w:rPr>
            </w:pPr>
            <w:r w:rsidRPr="0091499B">
              <w:rPr>
                <w:rFonts w:asciiTheme="minorHAnsi" w:eastAsiaTheme="minorEastAsia" w:hAnsiTheme="minorHAnsi" w:cstheme="minorHAnsi"/>
                <w:bCs/>
                <w:i/>
                <w:sz w:val="22"/>
                <w:szCs w:val="20"/>
              </w:rPr>
              <w:t>T</w:t>
            </w:r>
            <w:r w:rsidRPr="0091499B">
              <w:rPr>
                <w:rFonts w:asciiTheme="minorHAnsi" w:eastAsiaTheme="minorEastAsia" w:hAnsiTheme="minorHAnsi" w:cstheme="minorHAnsi"/>
                <w:i/>
                <w:sz w:val="22"/>
                <w:szCs w:val="20"/>
              </w:rPr>
              <w:t>he principal fosters effective human resources management by assisting with selection and induction, and by supporting, evaluating, and retaining quality instructional and support personnel.</w:t>
            </w:r>
          </w:p>
          <w:p w:rsidR="00C8203A" w:rsidRPr="0091499B" w:rsidRDefault="00C8203A" w:rsidP="00C8203A">
            <w:pPr>
              <w:ind w:right="547"/>
              <w:rPr>
                <w:rFonts w:asciiTheme="minorHAnsi" w:eastAsiaTheme="minorEastAsia" w:hAnsiTheme="minorHAnsi" w:cstheme="minorHAnsi"/>
                <w:i/>
                <w:sz w:val="16"/>
                <w:szCs w:val="20"/>
              </w:rPr>
            </w:pPr>
          </w:p>
          <w:p w:rsidR="00C8203A" w:rsidRPr="0091499B" w:rsidRDefault="00C8203A" w:rsidP="00C8203A">
            <w:pPr>
              <w:tabs>
                <w:tab w:val="right" w:pos="4905"/>
                <w:tab w:val="left" w:pos="5220"/>
                <w:tab w:val="right" w:pos="8766"/>
              </w:tabs>
              <w:outlineLvl w:val="0"/>
              <w:rPr>
                <w:rFonts w:asciiTheme="minorHAnsi" w:hAnsiTheme="minorHAnsi" w:cstheme="minorHAnsi"/>
                <w:b/>
                <w:i/>
                <w:sz w:val="22"/>
                <w:szCs w:val="20"/>
              </w:rPr>
            </w:pPr>
            <w:r w:rsidRPr="0091499B">
              <w:rPr>
                <w:rFonts w:asciiTheme="minorHAnsi" w:hAnsiTheme="minorHAnsi" w:cstheme="minorHAnsi"/>
                <w:b/>
                <w:i/>
                <w:sz w:val="22"/>
                <w:szCs w:val="20"/>
              </w:rPr>
              <w:t>Suggested Guiding Questions/Prompts:</w:t>
            </w:r>
          </w:p>
          <w:p w:rsidR="002B48F2" w:rsidRDefault="002B48F2" w:rsidP="0022252D">
            <w:pPr>
              <w:numPr>
                <w:ilvl w:val="0"/>
                <w:numId w:val="8"/>
              </w:numPr>
              <w:ind w:left="360" w:hanging="180"/>
              <w:contextualSpacing/>
              <w:rPr>
                <w:rFonts w:asciiTheme="minorHAnsi" w:hAnsiTheme="minorHAnsi" w:cstheme="minorHAnsi"/>
                <w:bCs/>
                <w:i/>
                <w:sz w:val="22"/>
              </w:rPr>
            </w:pPr>
            <w:r w:rsidRPr="002B48F2">
              <w:rPr>
                <w:rFonts w:asciiTheme="minorHAnsi" w:hAnsiTheme="minorHAnsi" w:cstheme="minorHAnsi"/>
                <w:bCs/>
                <w:i/>
                <w:sz w:val="22"/>
              </w:rPr>
              <w:t>Please give examples of ways you have helped your teachers and staff to become more effective</w:t>
            </w:r>
            <w:r>
              <w:rPr>
                <w:rFonts w:asciiTheme="minorHAnsi" w:hAnsiTheme="minorHAnsi" w:cstheme="minorHAnsi"/>
                <w:bCs/>
                <w:i/>
                <w:sz w:val="22"/>
              </w:rPr>
              <w:t xml:space="preserve"> this year</w:t>
            </w:r>
            <w:r w:rsidRPr="002B48F2">
              <w:rPr>
                <w:rFonts w:asciiTheme="minorHAnsi" w:hAnsiTheme="minorHAnsi" w:cstheme="minorHAnsi"/>
                <w:bCs/>
                <w:i/>
                <w:sz w:val="22"/>
              </w:rPr>
              <w:t>.</w:t>
            </w:r>
          </w:p>
          <w:p w:rsidR="00C8203A" w:rsidRPr="0091499B" w:rsidRDefault="00C8203A" w:rsidP="0022252D">
            <w:pPr>
              <w:numPr>
                <w:ilvl w:val="0"/>
                <w:numId w:val="8"/>
              </w:numPr>
              <w:ind w:left="360" w:hanging="180"/>
              <w:contextualSpacing/>
              <w:rPr>
                <w:rFonts w:asciiTheme="minorHAnsi" w:hAnsiTheme="minorHAnsi" w:cstheme="minorHAnsi"/>
                <w:bCs/>
                <w:i/>
                <w:sz w:val="22"/>
              </w:rPr>
            </w:pPr>
            <w:r w:rsidRPr="0091499B">
              <w:rPr>
                <w:rFonts w:asciiTheme="minorHAnsi" w:hAnsiTheme="minorHAnsi" w:cstheme="minorHAnsi"/>
                <w:bCs/>
                <w:i/>
                <w:sz w:val="22"/>
              </w:rPr>
              <w:t xml:space="preserve">Please give examples of professional </w:t>
            </w:r>
            <w:r w:rsidR="00F24513" w:rsidRPr="0091499B">
              <w:rPr>
                <w:rFonts w:asciiTheme="minorHAnsi" w:hAnsiTheme="minorHAnsi" w:cstheme="minorHAnsi"/>
                <w:bCs/>
                <w:i/>
                <w:sz w:val="22"/>
              </w:rPr>
              <w:t xml:space="preserve">learning </w:t>
            </w:r>
            <w:r w:rsidRPr="0091499B">
              <w:rPr>
                <w:rFonts w:asciiTheme="minorHAnsi" w:hAnsiTheme="minorHAnsi" w:cstheme="minorHAnsi"/>
                <w:bCs/>
                <w:i/>
                <w:sz w:val="22"/>
              </w:rPr>
              <w:t>implemented and/or continued this school year to improve teacher performance.</w:t>
            </w:r>
          </w:p>
          <w:p w:rsidR="00C8203A" w:rsidRPr="0091499B" w:rsidRDefault="00C8203A" w:rsidP="0022252D">
            <w:pPr>
              <w:numPr>
                <w:ilvl w:val="0"/>
                <w:numId w:val="8"/>
              </w:numPr>
              <w:ind w:left="360" w:hanging="180"/>
              <w:contextualSpacing/>
              <w:rPr>
                <w:rFonts w:asciiTheme="minorHAnsi" w:hAnsiTheme="minorHAnsi" w:cstheme="minorHAnsi"/>
                <w:bCs/>
                <w:i/>
                <w:sz w:val="22"/>
              </w:rPr>
            </w:pPr>
            <w:r w:rsidRPr="0091499B">
              <w:rPr>
                <w:rFonts w:asciiTheme="minorHAnsi" w:hAnsiTheme="minorHAnsi" w:cstheme="minorHAnsi"/>
                <w:bCs/>
                <w:i/>
                <w:sz w:val="22"/>
              </w:rPr>
              <w:t>In what ways do you support the achievements of high-performing teachers?</w:t>
            </w:r>
          </w:p>
          <w:p w:rsidR="00C8203A" w:rsidRPr="0091499B" w:rsidRDefault="00C8203A" w:rsidP="0022252D">
            <w:pPr>
              <w:numPr>
                <w:ilvl w:val="0"/>
                <w:numId w:val="8"/>
              </w:numPr>
              <w:tabs>
                <w:tab w:val="right" w:pos="4905"/>
                <w:tab w:val="left" w:pos="5220"/>
                <w:tab w:val="right" w:pos="8766"/>
              </w:tabs>
              <w:ind w:left="374" w:hanging="187"/>
              <w:contextualSpacing/>
              <w:outlineLvl w:val="0"/>
              <w:rPr>
                <w:rFonts w:asciiTheme="minorHAnsi" w:hAnsiTheme="minorHAnsi" w:cstheme="minorHAnsi"/>
                <w:b/>
                <w:i/>
                <w:sz w:val="22"/>
                <w:szCs w:val="20"/>
              </w:rPr>
            </w:pPr>
            <w:r w:rsidRPr="0091499B">
              <w:rPr>
                <w:rFonts w:asciiTheme="minorHAnsi" w:hAnsiTheme="minorHAnsi" w:cstheme="minorHAnsi"/>
                <w:bCs/>
                <w:i/>
                <w:sz w:val="22"/>
              </w:rPr>
              <w:t>How do you ensure new teachers and staff receive the support they need during their first year?</w:t>
            </w:r>
          </w:p>
          <w:p w:rsidR="00C8203A" w:rsidRPr="0091499B" w:rsidRDefault="00C8203A" w:rsidP="0022252D">
            <w:pPr>
              <w:numPr>
                <w:ilvl w:val="0"/>
                <w:numId w:val="8"/>
              </w:numPr>
              <w:tabs>
                <w:tab w:val="right" w:pos="4905"/>
                <w:tab w:val="left" w:pos="5220"/>
                <w:tab w:val="right" w:pos="8766"/>
              </w:tabs>
              <w:spacing w:after="120"/>
              <w:ind w:left="374" w:hanging="187"/>
              <w:contextualSpacing/>
              <w:outlineLvl w:val="0"/>
              <w:rPr>
                <w:rFonts w:asciiTheme="minorHAnsi" w:hAnsiTheme="minorHAnsi" w:cstheme="minorHAnsi"/>
                <w:b/>
                <w:i/>
                <w:sz w:val="22"/>
                <w:szCs w:val="20"/>
              </w:rPr>
            </w:pPr>
            <w:r w:rsidRPr="0091499B">
              <w:rPr>
                <w:rFonts w:asciiTheme="minorHAnsi" w:hAnsiTheme="minorHAnsi" w:cstheme="minorHAnsi"/>
                <w:bCs/>
                <w:i/>
                <w:sz w:val="22"/>
              </w:rPr>
              <w:t>How do you foster an atmosphere of professional learning among staff?</w:t>
            </w:r>
          </w:p>
          <w:p w:rsidR="00C8203A" w:rsidRPr="0091499B" w:rsidRDefault="00C8203A" w:rsidP="0022252D">
            <w:pPr>
              <w:numPr>
                <w:ilvl w:val="0"/>
                <w:numId w:val="8"/>
              </w:numPr>
              <w:tabs>
                <w:tab w:val="right" w:pos="4905"/>
                <w:tab w:val="left" w:pos="5220"/>
                <w:tab w:val="right" w:pos="8766"/>
              </w:tabs>
              <w:ind w:left="374" w:hanging="187"/>
              <w:contextualSpacing/>
              <w:outlineLvl w:val="0"/>
              <w:rPr>
                <w:rFonts w:asciiTheme="minorHAnsi" w:hAnsiTheme="minorHAnsi" w:cstheme="minorHAnsi"/>
                <w:b/>
                <w:i/>
                <w:sz w:val="22"/>
                <w:szCs w:val="20"/>
              </w:rPr>
            </w:pPr>
            <w:r w:rsidRPr="0091499B">
              <w:rPr>
                <w:rFonts w:asciiTheme="minorHAnsi" w:hAnsiTheme="minorHAnsi" w:cstheme="minorHAnsi"/>
                <w:bCs/>
                <w:i/>
                <w:sz w:val="22"/>
              </w:rPr>
              <w:t>What are the most difficult human resources management decisions you have made this year? What aspects went well and what aspects were challenging?</w:t>
            </w:r>
          </w:p>
          <w:p w:rsidR="00C8203A" w:rsidRPr="0091499B" w:rsidRDefault="00C8203A" w:rsidP="00C8203A">
            <w:pPr>
              <w:tabs>
                <w:tab w:val="right" w:pos="4905"/>
                <w:tab w:val="left" w:pos="5220"/>
                <w:tab w:val="right" w:pos="8766"/>
              </w:tabs>
              <w:outlineLvl w:val="0"/>
              <w:rPr>
                <w:rFonts w:asciiTheme="minorHAnsi" w:hAnsiTheme="minorHAnsi" w:cstheme="minorHAnsi"/>
                <w:b/>
                <w:i/>
                <w:sz w:val="22"/>
                <w:szCs w:val="20"/>
              </w:rPr>
            </w:pPr>
            <w:r w:rsidRPr="0091499B">
              <w:rPr>
                <w:rFonts w:asciiTheme="minorHAnsi" w:hAnsiTheme="minorHAnsi" w:cstheme="minorHAnsi"/>
                <w:b/>
                <w:i/>
                <w:sz w:val="22"/>
                <w:szCs w:val="20"/>
              </w:rPr>
              <w:t xml:space="preserve">Comments: </w:t>
            </w:r>
          </w:p>
          <w:p w:rsidR="00C8203A" w:rsidRPr="0091499B" w:rsidRDefault="00C8203A" w:rsidP="00C8203A">
            <w:pPr>
              <w:tabs>
                <w:tab w:val="right" w:pos="4905"/>
                <w:tab w:val="left" w:pos="5220"/>
                <w:tab w:val="right" w:pos="8766"/>
              </w:tabs>
              <w:outlineLvl w:val="0"/>
              <w:rPr>
                <w:rFonts w:asciiTheme="minorHAnsi" w:hAnsiTheme="minorHAnsi" w:cstheme="minorHAnsi"/>
                <w:b/>
                <w:i/>
                <w:sz w:val="16"/>
                <w:szCs w:val="20"/>
              </w:rPr>
            </w:pPr>
          </w:p>
          <w:p w:rsidR="00C8203A" w:rsidRPr="0091499B" w:rsidRDefault="00C8203A" w:rsidP="00C8203A">
            <w:pPr>
              <w:tabs>
                <w:tab w:val="right" w:pos="4905"/>
                <w:tab w:val="left" w:pos="5220"/>
                <w:tab w:val="right" w:pos="8766"/>
              </w:tabs>
              <w:outlineLvl w:val="0"/>
              <w:rPr>
                <w:rFonts w:asciiTheme="minorHAnsi" w:hAnsiTheme="minorHAnsi" w:cstheme="minorHAnsi"/>
                <w:b/>
                <w:i/>
                <w:sz w:val="16"/>
                <w:szCs w:val="20"/>
              </w:rPr>
            </w:pPr>
          </w:p>
          <w:p w:rsidR="00C8203A" w:rsidRPr="0091499B" w:rsidRDefault="00C8203A" w:rsidP="00C8203A">
            <w:pPr>
              <w:tabs>
                <w:tab w:val="right" w:pos="4905"/>
                <w:tab w:val="left" w:pos="5220"/>
                <w:tab w:val="right" w:pos="8766"/>
              </w:tabs>
              <w:outlineLvl w:val="0"/>
              <w:rPr>
                <w:rFonts w:asciiTheme="minorHAnsi" w:hAnsiTheme="minorHAnsi" w:cstheme="minorHAnsi"/>
                <w:b/>
                <w:i/>
                <w:sz w:val="16"/>
                <w:szCs w:val="20"/>
              </w:rPr>
            </w:pPr>
          </w:p>
          <w:p w:rsidR="00C8203A" w:rsidRPr="0091499B" w:rsidRDefault="00C8203A" w:rsidP="00C8203A">
            <w:pPr>
              <w:ind w:right="540"/>
              <w:rPr>
                <w:rFonts w:asciiTheme="minorHAnsi" w:hAnsiTheme="minorHAnsi" w:cstheme="minorHAnsi"/>
                <w:b/>
                <w:bCs/>
                <w:sz w:val="16"/>
              </w:rPr>
            </w:pPr>
          </w:p>
        </w:tc>
      </w:tr>
      <w:tr w:rsidR="00C8203A" w:rsidRPr="0091499B">
        <w:tc>
          <w:tcPr>
            <w:tcW w:w="9576" w:type="dxa"/>
            <w:tcBorders>
              <w:top w:val="single" w:sz="12" w:space="0" w:color="auto"/>
              <w:left w:val="single" w:sz="12" w:space="0" w:color="auto"/>
              <w:bottom w:val="single" w:sz="12" w:space="0" w:color="auto"/>
              <w:right w:val="single" w:sz="12" w:space="0" w:color="auto"/>
            </w:tcBorders>
            <w:shd w:val="clear" w:color="auto" w:fill="auto"/>
          </w:tcPr>
          <w:p w:rsidR="00C8203A" w:rsidRPr="0091499B" w:rsidRDefault="00C8203A" w:rsidP="00C8203A">
            <w:pPr>
              <w:tabs>
                <w:tab w:val="left" w:pos="8640"/>
              </w:tabs>
              <w:ind w:right="108" w:hanging="18"/>
              <w:rPr>
                <w:rFonts w:asciiTheme="minorHAnsi" w:eastAsiaTheme="minorEastAsia" w:hAnsiTheme="minorHAnsi" w:cstheme="minorHAnsi"/>
                <w:b/>
                <w:bCs/>
                <w:sz w:val="22"/>
                <w:szCs w:val="22"/>
              </w:rPr>
            </w:pPr>
            <w:r w:rsidRPr="0091499B">
              <w:rPr>
                <w:rFonts w:asciiTheme="minorHAnsi" w:eastAsiaTheme="minorEastAsia" w:hAnsiTheme="minorHAnsi" w:cstheme="minorHAnsi"/>
                <w:b/>
                <w:bCs/>
                <w:sz w:val="22"/>
                <w:szCs w:val="22"/>
              </w:rPr>
              <w:t>Performance Standard 4:  Organizational Management</w:t>
            </w:r>
          </w:p>
          <w:p w:rsidR="00C8203A" w:rsidRPr="0091499B" w:rsidRDefault="00C8203A" w:rsidP="00C8203A">
            <w:pPr>
              <w:ind w:right="547"/>
              <w:rPr>
                <w:rFonts w:asciiTheme="minorHAnsi" w:eastAsiaTheme="minorEastAsia" w:hAnsiTheme="minorHAnsi" w:cstheme="minorHAnsi"/>
                <w:i/>
                <w:sz w:val="22"/>
                <w:szCs w:val="22"/>
              </w:rPr>
            </w:pPr>
            <w:r w:rsidRPr="0091499B">
              <w:rPr>
                <w:rFonts w:asciiTheme="minorHAnsi" w:eastAsiaTheme="minorEastAsia" w:hAnsiTheme="minorHAnsi" w:cstheme="minorHAnsi"/>
                <w:i/>
                <w:sz w:val="22"/>
                <w:szCs w:val="22"/>
              </w:rPr>
              <w:t>The principal fosters the success of all students by supporting, managing, and overseeing the school’s organization, operation, and use of resources.</w:t>
            </w:r>
          </w:p>
          <w:p w:rsidR="00C8203A" w:rsidRPr="0091499B" w:rsidRDefault="00C8203A" w:rsidP="00C8203A">
            <w:pPr>
              <w:tabs>
                <w:tab w:val="right" w:pos="4905"/>
                <w:tab w:val="left" w:pos="5220"/>
                <w:tab w:val="right" w:pos="8766"/>
              </w:tabs>
              <w:outlineLvl w:val="0"/>
              <w:rPr>
                <w:rFonts w:asciiTheme="minorHAnsi" w:hAnsiTheme="minorHAnsi" w:cstheme="minorHAnsi"/>
                <w:b/>
                <w:i/>
                <w:sz w:val="16"/>
                <w:szCs w:val="20"/>
              </w:rPr>
            </w:pPr>
          </w:p>
          <w:p w:rsidR="00C8203A" w:rsidRPr="0091499B" w:rsidRDefault="00C8203A" w:rsidP="00C8203A">
            <w:pPr>
              <w:tabs>
                <w:tab w:val="right" w:pos="4905"/>
                <w:tab w:val="left" w:pos="5220"/>
                <w:tab w:val="right" w:pos="8766"/>
              </w:tabs>
              <w:outlineLvl w:val="0"/>
              <w:rPr>
                <w:rFonts w:asciiTheme="minorHAnsi" w:hAnsiTheme="minorHAnsi" w:cstheme="minorHAnsi"/>
                <w:b/>
                <w:i/>
                <w:sz w:val="22"/>
                <w:szCs w:val="20"/>
              </w:rPr>
            </w:pPr>
            <w:r w:rsidRPr="0091499B">
              <w:rPr>
                <w:rFonts w:asciiTheme="minorHAnsi" w:hAnsiTheme="minorHAnsi" w:cstheme="minorHAnsi"/>
                <w:b/>
                <w:i/>
                <w:sz w:val="22"/>
                <w:szCs w:val="20"/>
              </w:rPr>
              <w:t>Suggested Guiding Questions/Prompts:</w:t>
            </w:r>
          </w:p>
          <w:p w:rsidR="002B48F2" w:rsidRPr="00FA5B9A" w:rsidRDefault="002B48F2" w:rsidP="004C3FDE">
            <w:pPr>
              <w:numPr>
                <w:ilvl w:val="0"/>
                <w:numId w:val="9"/>
              </w:numPr>
              <w:ind w:left="360" w:hanging="180"/>
              <w:contextualSpacing/>
              <w:rPr>
                <w:rFonts w:asciiTheme="minorHAnsi" w:hAnsiTheme="minorHAnsi" w:cstheme="minorHAnsi"/>
                <w:i/>
                <w:sz w:val="22"/>
                <w:szCs w:val="22"/>
              </w:rPr>
            </w:pPr>
            <w:r w:rsidRPr="00FA5B9A">
              <w:rPr>
                <w:rFonts w:asciiTheme="minorHAnsi" w:hAnsiTheme="minorHAnsi" w:cstheme="minorHAnsi"/>
                <w:i/>
                <w:sz w:val="22"/>
                <w:szCs w:val="22"/>
              </w:rPr>
              <w:t xml:space="preserve">Please explain the ways in which you </w:t>
            </w:r>
            <w:r w:rsidR="00BC03E3" w:rsidRPr="00FA5B9A">
              <w:rPr>
                <w:rFonts w:asciiTheme="minorHAnsi" w:hAnsiTheme="minorHAnsi" w:cstheme="minorHAnsi"/>
                <w:i/>
                <w:sz w:val="22"/>
                <w:szCs w:val="22"/>
              </w:rPr>
              <w:t>have demonstrated pro</w:t>
            </w:r>
            <w:r w:rsidRPr="00FA5B9A">
              <w:rPr>
                <w:rFonts w:asciiTheme="minorHAnsi" w:hAnsiTheme="minorHAnsi" w:cstheme="minorHAnsi"/>
                <w:i/>
                <w:sz w:val="22"/>
                <w:szCs w:val="22"/>
              </w:rPr>
              <w:t>active decision-making this year</w:t>
            </w:r>
            <w:r w:rsidR="00BC03E3" w:rsidRPr="00FA5B9A">
              <w:rPr>
                <w:rFonts w:asciiTheme="minorHAnsi" w:hAnsiTheme="minorHAnsi" w:cstheme="minorHAnsi"/>
                <w:i/>
                <w:sz w:val="22"/>
                <w:szCs w:val="22"/>
              </w:rPr>
              <w:t>.</w:t>
            </w:r>
          </w:p>
          <w:p w:rsidR="002B48F2" w:rsidRPr="00FA5B9A" w:rsidRDefault="00BC03E3" w:rsidP="004C3FDE">
            <w:pPr>
              <w:numPr>
                <w:ilvl w:val="0"/>
                <w:numId w:val="9"/>
              </w:numPr>
              <w:ind w:left="360" w:hanging="180"/>
              <w:contextualSpacing/>
              <w:rPr>
                <w:rFonts w:asciiTheme="minorHAnsi" w:hAnsiTheme="minorHAnsi" w:cstheme="minorHAnsi"/>
                <w:i/>
                <w:sz w:val="22"/>
                <w:szCs w:val="22"/>
              </w:rPr>
            </w:pPr>
            <w:r w:rsidRPr="00FA5B9A">
              <w:rPr>
                <w:rFonts w:asciiTheme="minorHAnsi" w:hAnsiTheme="minorHAnsi" w:cstheme="minorHAnsi"/>
                <w:i/>
                <w:sz w:val="22"/>
                <w:szCs w:val="22"/>
              </w:rPr>
              <w:t>Please provide an example of how you have been able to maximize</w:t>
            </w:r>
            <w:r w:rsidR="002B48F2" w:rsidRPr="00FA5B9A">
              <w:rPr>
                <w:rFonts w:asciiTheme="minorHAnsi" w:hAnsiTheme="minorHAnsi" w:cstheme="minorHAnsi"/>
                <w:i/>
                <w:sz w:val="22"/>
                <w:szCs w:val="22"/>
              </w:rPr>
              <w:t xml:space="preserve"> </w:t>
            </w:r>
            <w:r w:rsidRPr="00FA5B9A">
              <w:rPr>
                <w:rFonts w:asciiTheme="minorHAnsi" w:hAnsiTheme="minorHAnsi" w:cstheme="minorHAnsi"/>
                <w:i/>
                <w:sz w:val="22"/>
                <w:szCs w:val="22"/>
              </w:rPr>
              <w:t xml:space="preserve">your </w:t>
            </w:r>
            <w:r w:rsidR="002B48F2" w:rsidRPr="00FA5B9A">
              <w:rPr>
                <w:rFonts w:asciiTheme="minorHAnsi" w:hAnsiTheme="minorHAnsi" w:cstheme="minorHAnsi"/>
                <w:i/>
                <w:sz w:val="22"/>
                <w:szCs w:val="22"/>
              </w:rPr>
              <w:t>available resources.</w:t>
            </w:r>
          </w:p>
          <w:p w:rsidR="00C8203A" w:rsidRPr="0091499B" w:rsidRDefault="00C8203A" w:rsidP="004C3FDE">
            <w:pPr>
              <w:numPr>
                <w:ilvl w:val="0"/>
                <w:numId w:val="9"/>
              </w:numPr>
              <w:ind w:left="360" w:hanging="180"/>
              <w:contextualSpacing/>
              <w:rPr>
                <w:rFonts w:asciiTheme="minorHAnsi" w:hAnsiTheme="minorHAnsi" w:cstheme="minorHAnsi"/>
                <w:i/>
              </w:rPr>
            </w:pPr>
            <w:r w:rsidRPr="00FA5B9A">
              <w:rPr>
                <w:rFonts w:asciiTheme="minorHAnsi" w:hAnsiTheme="minorHAnsi" w:cstheme="minorHAnsi"/>
                <w:i/>
                <w:sz w:val="22"/>
                <w:szCs w:val="22"/>
                <w:lang w:eastAsia="zh-CN"/>
              </w:rPr>
              <w:t>How do you establish</w:t>
            </w:r>
            <w:r w:rsidRPr="0091499B">
              <w:rPr>
                <w:rFonts w:asciiTheme="minorHAnsi" w:hAnsiTheme="minorHAnsi" w:cstheme="minorHAnsi"/>
                <w:i/>
                <w:sz w:val="22"/>
                <w:lang w:eastAsia="zh-CN"/>
              </w:rPr>
              <w:t xml:space="preserve"> routines and procedures for the smooth running of the school that staff members understand and follow?</w:t>
            </w:r>
          </w:p>
          <w:p w:rsidR="00C8203A" w:rsidRPr="0091499B" w:rsidRDefault="00C8203A" w:rsidP="004C3FDE">
            <w:pPr>
              <w:numPr>
                <w:ilvl w:val="0"/>
                <w:numId w:val="9"/>
              </w:numPr>
              <w:ind w:left="360" w:hanging="180"/>
              <w:contextualSpacing/>
              <w:rPr>
                <w:rFonts w:asciiTheme="minorHAnsi" w:hAnsiTheme="minorHAnsi" w:cstheme="minorHAnsi"/>
                <w:i/>
              </w:rPr>
            </w:pPr>
            <w:r w:rsidRPr="0091499B">
              <w:rPr>
                <w:rFonts w:asciiTheme="minorHAnsi" w:hAnsiTheme="minorHAnsi" w:cstheme="minorHAnsi"/>
                <w:i/>
                <w:sz w:val="22"/>
                <w:lang w:eastAsia="zh-CN"/>
              </w:rPr>
              <w:t>What information is used to inform the decisions related to organizational management?</w:t>
            </w:r>
          </w:p>
          <w:p w:rsidR="00C8203A" w:rsidRPr="0091499B" w:rsidRDefault="00C8203A" w:rsidP="004C3FDE">
            <w:pPr>
              <w:numPr>
                <w:ilvl w:val="0"/>
                <w:numId w:val="9"/>
              </w:numPr>
              <w:ind w:left="360" w:hanging="180"/>
              <w:contextualSpacing/>
              <w:rPr>
                <w:rFonts w:asciiTheme="minorHAnsi" w:hAnsiTheme="minorHAnsi" w:cstheme="minorHAnsi"/>
                <w:i/>
              </w:rPr>
            </w:pPr>
            <w:r w:rsidRPr="0091499B">
              <w:rPr>
                <w:rFonts w:asciiTheme="minorHAnsi" w:hAnsiTheme="minorHAnsi" w:cstheme="minorHAnsi"/>
                <w:i/>
                <w:sz w:val="22"/>
                <w:lang w:eastAsia="zh-CN"/>
              </w:rPr>
              <w:t>Instructional time is one of the most essential resources for student success in learning. What are you doing to protect instructional time?</w:t>
            </w:r>
          </w:p>
          <w:p w:rsidR="00C8203A" w:rsidRPr="0091499B" w:rsidRDefault="00C8203A" w:rsidP="004C3FDE">
            <w:pPr>
              <w:numPr>
                <w:ilvl w:val="0"/>
                <w:numId w:val="9"/>
              </w:numPr>
              <w:tabs>
                <w:tab w:val="right" w:pos="4905"/>
                <w:tab w:val="left" w:pos="5220"/>
                <w:tab w:val="right" w:pos="8766"/>
              </w:tabs>
              <w:ind w:left="360" w:hanging="180"/>
              <w:contextualSpacing/>
              <w:outlineLvl w:val="0"/>
              <w:rPr>
                <w:rFonts w:asciiTheme="minorHAnsi" w:hAnsiTheme="minorHAnsi" w:cstheme="minorHAnsi"/>
                <w:b/>
                <w:i/>
                <w:sz w:val="22"/>
                <w:szCs w:val="20"/>
              </w:rPr>
            </w:pPr>
            <w:r w:rsidRPr="0091499B">
              <w:rPr>
                <w:rFonts w:asciiTheme="minorHAnsi" w:hAnsiTheme="minorHAnsi" w:cstheme="minorHAnsi"/>
                <w:i/>
                <w:sz w:val="22"/>
                <w:lang w:eastAsia="zh-CN"/>
              </w:rPr>
              <w:t>What are the strengths, weaknesses, opportunities, and challenges you have perceived in your school’s organizational management?</w:t>
            </w:r>
          </w:p>
          <w:p w:rsidR="00C8203A" w:rsidRPr="0091499B" w:rsidRDefault="00C8203A" w:rsidP="00C8203A">
            <w:pPr>
              <w:tabs>
                <w:tab w:val="right" w:pos="4905"/>
                <w:tab w:val="left" w:pos="5220"/>
                <w:tab w:val="right" w:pos="8766"/>
              </w:tabs>
              <w:outlineLvl w:val="0"/>
              <w:rPr>
                <w:rFonts w:asciiTheme="minorHAnsi" w:hAnsiTheme="minorHAnsi" w:cstheme="minorHAnsi"/>
                <w:b/>
                <w:i/>
                <w:sz w:val="22"/>
                <w:szCs w:val="20"/>
              </w:rPr>
            </w:pPr>
            <w:r w:rsidRPr="0091499B">
              <w:rPr>
                <w:rFonts w:asciiTheme="minorHAnsi" w:hAnsiTheme="minorHAnsi" w:cstheme="minorHAnsi"/>
                <w:b/>
                <w:i/>
                <w:sz w:val="22"/>
                <w:szCs w:val="20"/>
              </w:rPr>
              <w:t xml:space="preserve">Comments: </w:t>
            </w:r>
          </w:p>
          <w:p w:rsidR="00C8203A" w:rsidRPr="0091499B" w:rsidRDefault="00C8203A" w:rsidP="00C8203A">
            <w:pPr>
              <w:tabs>
                <w:tab w:val="right" w:pos="4905"/>
                <w:tab w:val="left" w:pos="5220"/>
                <w:tab w:val="right" w:pos="8766"/>
              </w:tabs>
              <w:outlineLvl w:val="0"/>
              <w:rPr>
                <w:rFonts w:asciiTheme="minorHAnsi" w:hAnsiTheme="minorHAnsi" w:cstheme="minorHAnsi"/>
                <w:b/>
                <w:i/>
                <w:sz w:val="16"/>
                <w:szCs w:val="20"/>
              </w:rPr>
            </w:pPr>
          </w:p>
          <w:p w:rsidR="00C8203A" w:rsidRPr="0091499B" w:rsidRDefault="00C8203A" w:rsidP="00C8203A">
            <w:pPr>
              <w:tabs>
                <w:tab w:val="right" w:pos="4905"/>
                <w:tab w:val="left" w:pos="5220"/>
                <w:tab w:val="right" w:pos="8766"/>
              </w:tabs>
              <w:outlineLvl w:val="0"/>
              <w:rPr>
                <w:rFonts w:asciiTheme="minorHAnsi" w:hAnsiTheme="minorHAnsi" w:cstheme="minorHAnsi"/>
                <w:b/>
                <w:i/>
                <w:sz w:val="16"/>
                <w:szCs w:val="20"/>
              </w:rPr>
            </w:pPr>
          </w:p>
          <w:p w:rsidR="00C8203A" w:rsidRPr="0091499B" w:rsidRDefault="00C8203A" w:rsidP="00C8203A">
            <w:pPr>
              <w:tabs>
                <w:tab w:val="right" w:pos="4905"/>
                <w:tab w:val="left" w:pos="5220"/>
                <w:tab w:val="right" w:pos="8766"/>
              </w:tabs>
              <w:outlineLvl w:val="0"/>
              <w:rPr>
                <w:rFonts w:asciiTheme="minorHAnsi" w:hAnsiTheme="minorHAnsi" w:cstheme="minorHAnsi"/>
                <w:b/>
                <w:i/>
                <w:sz w:val="16"/>
                <w:szCs w:val="20"/>
              </w:rPr>
            </w:pPr>
          </w:p>
          <w:p w:rsidR="00C8203A" w:rsidRPr="0091499B" w:rsidRDefault="00C8203A" w:rsidP="00C8203A">
            <w:pPr>
              <w:ind w:right="540"/>
              <w:rPr>
                <w:rFonts w:asciiTheme="minorHAnsi" w:hAnsiTheme="minorHAnsi" w:cstheme="minorHAnsi"/>
                <w:b/>
                <w:bCs/>
                <w:sz w:val="16"/>
              </w:rPr>
            </w:pPr>
          </w:p>
        </w:tc>
      </w:tr>
    </w:tbl>
    <w:p w:rsidR="00034C2D" w:rsidRPr="0091499B" w:rsidRDefault="00034C2D" w:rsidP="00C8203A">
      <w:pPr>
        <w:rPr>
          <w:rFonts w:asciiTheme="minorHAnsi" w:eastAsia="Times New Roman" w:hAnsiTheme="minorHAnsi" w:cstheme="minorHAnsi"/>
        </w:rPr>
        <w:sectPr w:rsidR="00034C2D" w:rsidRPr="0091499B">
          <w:headerReference w:type="default" r:id="rId35"/>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p>
    <w:p w:rsidR="00C8203A" w:rsidRPr="004A3183" w:rsidRDefault="00C8203A" w:rsidP="00C8203A">
      <w:pPr>
        <w:rPr>
          <w:rFonts w:asciiTheme="minorHAnsi" w:eastAsia="Times New Roman" w:hAnsiTheme="minorHAnsi" w:cstheme="minorHAnsi"/>
          <w:sz w:val="16"/>
        </w:rPr>
      </w:pPr>
    </w:p>
    <w:tbl>
      <w:tblPr>
        <w:tblStyle w:val="TableGrid4"/>
        <w:tblW w:w="0" w:type="auto"/>
        <w:tblLook w:val="04A0" w:firstRow="1" w:lastRow="0" w:firstColumn="1" w:lastColumn="0" w:noHBand="0" w:noVBand="1"/>
      </w:tblPr>
      <w:tblGrid>
        <w:gridCol w:w="9576"/>
      </w:tblGrid>
      <w:tr w:rsidR="007F7B62" w:rsidRPr="0091499B">
        <w:tc>
          <w:tcPr>
            <w:tcW w:w="9576" w:type="dxa"/>
            <w:tcBorders>
              <w:top w:val="single" w:sz="12" w:space="0" w:color="auto"/>
              <w:left w:val="single" w:sz="12" w:space="0" w:color="auto"/>
              <w:bottom w:val="single" w:sz="12" w:space="0" w:color="auto"/>
              <w:right w:val="single" w:sz="12" w:space="0" w:color="auto"/>
            </w:tcBorders>
            <w:shd w:val="clear" w:color="auto" w:fill="auto"/>
          </w:tcPr>
          <w:p w:rsidR="00C8203A" w:rsidRPr="0091499B" w:rsidRDefault="00C8203A" w:rsidP="00C8203A">
            <w:pPr>
              <w:ind w:right="144"/>
              <w:rPr>
                <w:rFonts w:asciiTheme="minorHAnsi" w:eastAsiaTheme="minorEastAsia" w:hAnsiTheme="minorHAnsi" w:cstheme="minorHAnsi"/>
                <w:b/>
                <w:bCs/>
                <w:sz w:val="22"/>
                <w:szCs w:val="22"/>
              </w:rPr>
            </w:pPr>
            <w:r w:rsidRPr="0091499B">
              <w:rPr>
                <w:rFonts w:asciiTheme="minorHAnsi" w:eastAsiaTheme="minorEastAsia" w:hAnsiTheme="minorHAnsi" w:cstheme="minorHAnsi"/>
                <w:b/>
                <w:bCs/>
                <w:sz w:val="22"/>
                <w:szCs w:val="22"/>
              </w:rPr>
              <w:t>Performance Standard 5: Communication and Community Relations</w:t>
            </w:r>
          </w:p>
          <w:p w:rsidR="00C8203A" w:rsidRPr="0091499B" w:rsidRDefault="00C8203A" w:rsidP="00C8203A">
            <w:pPr>
              <w:ind w:right="547"/>
              <w:rPr>
                <w:rFonts w:asciiTheme="minorHAnsi" w:eastAsiaTheme="minorEastAsia" w:hAnsiTheme="minorHAnsi" w:cstheme="minorHAnsi"/>
                <w:bCs/>
                <w:i/>
                <w:sz w:val="22"/>
                <w:szCs w:val="22"/>
              </w:rPr>
            </w:pPr>
            <w:r w:rsidRPr="0091499B">
              <w:rPr>
                <w:rFonts w:asciiTheme="minorHAnsi" w:eastAsiaTheme="minorEastAsia" w:hAnsiTheme="minorHAnsi" w:cstheme="minorHAnsi"/>
                <w:bCs/>
                <w:i/>
                <w:sz w:val="22"/>
                <w:szCs w:val="22"/>
              </w:rPr>
              <w:t xml:space="preserve">The </w:t>
            </w:r>
            <w:r w:rsidRPr="0091499B">
              <w:rPr>
                <w:rFonts w:asciiTheme="minorHAnsi" w:eastAsiaTheme="minorEastAsia" w:hAnsiTheme="minorHAnsi" w:cstheme="minorHAnsi"/>
                <w:i/>
                <w:sz w:val="22"/>
                <w:szCs w:val="22"/>
              </w:rPr>
              <w:t>principal</w:t>
            </w:r>
            <w:r w:rsidRPr="0091499B">
              <w:rPr>
                <w:rFonts w:asciiTheme="minorHAnsi" w:eastAsiaTheme="minorEastAsia" w:hAnsiTheme="minorHAnsi" w:cstheme="minorHAnsi"/>
                <w:bCs/>
                <w:i/>
                <w:sz w:val="22"/>
                <w:szCs w:val="22"/>
              </w:rPr>
              <w:t xml:space="preserve"> fosters the success of all students by communicating and collaborating effectively with stakeholders.</w:t>
            </w:r>
          </w:p>
          <w:p w:rsidR="00C8203A" w:rsidRPr="0091499B" w:rsidRDefault="00C8203A" w:rsidP="00C8203A">
            <w:pPr>
              <w:tabs>
                <w:tab w:val="right" w:pos="4905"/>
                <w:tab w:val="left" w:pos="5220"/>
                <w:tab w:val="right" w:pos="8766"/>
              </w:tabs>
              <w:outlineLvl w:val="0"/>
              <w:rPr>
                <w:rFonts w:asciiTheme="minorHAnsi" w:hAnsiTheme="minorHAnsi" w:cstheme="minorHAnsi"/>
                <w:b/>
                <w:i/>
                <w:sz w:val="16"/>
                <w:szCs w:val="20"/>
              </w:rPr>
            </w:pPr>
          </w:p>
          <w:p w:rsidR="00C8203A" w:rsidRPr="0091499B" w:rsidRDefault="00C8203A" w:rsidP="00C8203A">
            <w:pPr>
              <w:tabs>
                <w:tab w:val="right" w:pos="4905"/>
                <w:tab w:val="left" w:pos="5220"/>
                <w:tab w:val="right" w:pos="8766"/>
              </w:tabs>
              <w:outlineLvl w:val="0"/>
              <w:rPr>
                <w:rFonts w:asciiTheme="minorHAnsi" w:hAnsiTheme="minorHAnsi" w:cstheme="minorHAnsi"/>
                <w:b/>
                <w:i/>
                <w:sz w:val="22"/>
                <w:szCs w:val="20"/>
              </w:rPr>
            </w:pPr>
            <w:r w:rsidRPr="0091499B">
              <w:rPr>
                <w:rFonts w:asciiTheme="minorHAnsi" w:hAnsiTheme="minorHAnsi" w:cstheme="minorHAnsi"/>
                <w:b/>
                <w:i/>
                <w:sz w:val="22"/>
                <w:szCs w:val="20"/>
              </w:rPr>
              <w:t>Suggested Guiding Questions/Prompts:</w:t>
            </w:r>
          </w:p>
          <w:p w:rsidR="00BC03E3" w:rsidRPr="00FA5B9A" w:rsidRDefault="00BC03E3" w:rsidP="0022252D">
            <w:pPr>
              <w:numPr>
                <w:ilvl w:val="0"/>
                <w:numId w:val="10"/>
              </w:numPr>
              <w:ind w:left="360" w:hanging="180"/>
              <w:contextualSpacing/>
              <w:rPr>
                <w:rFonts w:asciiTheme="minorHAnsi" w:hAnsiTheme="minorHAnsi" w:cstheme="minorHAnsi"/>
                <w:bCs/>
                <w:i/>
                <w:sz w:val="22"/>
                <w:szCs w:val="22"/>
              </w:rPr>
            </w:pPr>
            <w:r w:rsidRPr="00FA5B9A">
              <w:rPr>
                <w:rFonts w:asciiTheme="minorHAnsi" w:hAnsiTheme="minorHAnsi" w:cstheme="minorHAnsi"/>
                <w:i/>
                <w:sz w:val="22"/>
                <w:szCs w:val="22"/>
              </w:rPr>
              <w:t>Please describe how you promote the success of all students through communication.</w:t>
            </w:r>
          </w:p>
          <w:p w:rsidR="00C8203A" w:rsidRPr="00FA5B9A" w:rsidRDefault="00C8203A" w:rsidP="0022252D">
            <w:pPr>
              <w:numPr>
                <w:ilvl w:val="0"/>
                <w:numId w:val="10"/>
              </w:numPr>
              <w:ind w:left="360" w:hanging="180"/>
              <w:contextualSpacing/>
              <w:rPr>
                <w:rFonts w:asciiTheme="minorHAnsi" w:hAnsiTheme="minorHAnsi" w:cstheme="minorHAnsi"/>
                <w:bCs/>
                <w:i/>
                <w:sz w:val="22"/>
                <w:szCs w:val="22"/>
              </w:rPr>
            </w:pPr>
            <w:r w:rsidRPr="00FA5B9A">
              <w:rPr>
                <w:rFonts w:asciiTheme="minorHAnsi" w:hAnsiTheme="minorHAnsi" w:cstheme="minorHAnsi"/>
                <w:bCs/>
                <w:i/>
                <w:sz w:val="22"/>
                <w:szCs w:val="22"/>
                <w:lang w:eastAsia="zh-CN"/>
              </w:rPr>
              <w:t>How do you engage in open dialogue with multiple stakeholders from the larger school community?</w:t>
            </w:r>
          </w:p>
          <w:p w:rsidR="00C8203A" w:rsidRPr="0091499B" w:rsidRDefault="00C8203A" w:rsidP="0022252D">
            <w:pPr>
              <w:numPr>
                <w:ilvl w:val="0"/>
                <w:numId w:val="10"/>
              </w:numPr>
              <w:ind w:left="360" w:hanging="180"/>
              <w:contextualSpacing/>
              <w:rPr>
                <w:rFonts w:asciiTheme="minorHAnsi" w:hAnsiTheme="minorHAnsi" w:cstheme="minorHAnsi"/>
                <w:bCs/>
                <w:i/>
              </w:rPr>
            </w:pPr>
            <w:r w:rsidRPr="00FA5B9A">
              <w:rPr>
                <w:rFonts w:asciiTheme="minorHAnsi" w:hAnsiTheme="minorHAnsi" w:cstheme="minorHAnsi"/>
                <w:bCs/>
                <w:i/>
                <w:sz w:val="22"/>
                <w:szCs w:val="22"/>
                <w:lang w:eastAsia="zh-CN"/>
              </w:rPr>
              <w:t>How do you involve parents and families in student learning</w:t>
            </w:r>
            <w:r w:rsidRPr="0091499B">
              <w:rPr>
                <w:rFonts w:asciiTheme="minorHAnsi" w:hAnsiTheme="minorHAnsi" w:cstheme="minorHAnsi"/>
                <w:bCs/>
                <w:i/>
                <w:sz w:val="22"/>
                <w:lang w:eastAsia="zh-CN"/>
              </w:rPr>
              <w:t>?</w:t>
            </w:r>
          </w:p>
          <w:p w:rsidR="00C8203A" w:rsidRPr="0091499B" w:rsidRDefault="00C8203A" w:rsidP="0022252D">
            <w:pPr>
              <w:numPr>
                <w:ilvl w:val="0"/>
                <w:numId w:val="10"/>
              </w:numPr>
              <w:ind w:left="360" w:hanging="180"/>
              <w:contextualSpacing/>
              <w:rPr>
                <w:rFonts w:asciiTheme="minorHAnsi" w:hAnsiTheme="minorHAnsi" w:cstheme="minorHAnsi"/>
                <w:bCs/>
                <w:i/>
              </w:rPr>
            </w:pPr>
            <w:r w:rsidRPr="0091499B">
              <w:rPr>
                <w:rFonts w:asciiTheme="minorHAnsi" w:hAnsiTheme="minorHAnsi" w:cstheme="minorHAnsi"/>
                <w:bCs/>
                <w:i/>
                <w:sz w:val="22"/>
                <w:lang w:eastAsia="zh-CN"/>
              </w:rPr>
              <w:t>How do you disseminate needed information (such as student academic progress) to students, staff, parents, and the greater learning community?</w:t>
            </w:r>
          </w:p>
          <w:p w:rsidR="00C8203A" w:rsidRPr="0091499B" w:rsidRDefault="00C8203A" w:rsidP="0022252D">
            <w:pPr>
              <w:numPr>
                <w:ilvl w:val="0"/>
                <w:numId w:val="10"/>
              </w:numPr>
              <w:tabs>
                <w:tab w:val="right" w:pos="4905"/>
                <w:tab w:val="left" w:pos="5220"/>
                <w:tab w:val="right" w:pos="8766"/>
              </w:tabs>
              <w:ind w:left="374" w:hanging="187"/>
              <w:contextualSpacing/>
              <w:outlineLvl w:val="0"/>
              <w:rPr>
                <w:rFonts w:asciiTheme="minorHAnsi" w:hAnsiTheme="minorHAnsi" w:cstheme="minorHAnsi"/>
                <w:b/>
                <w:i/>
                <w:sz w:val="22"/>
                <w:szCs w:val="20"/>
              </w:rPr>
            </w:pPr>
            <w:r w:rsidRPr="0091499B">
              <w:rPr>
                <w:rFonts w:asciiTheme="minorHAnsi" w:hAnsiTheme="minorHAnsi" w:cstheme="minorHAnsi"/>
                <w:bCs/>
                <w:i/>
                <w:sz w:val="22"/>
                <w:lang w:eastAsia="zh-CN"/>
              </w:rPr>
              <w:t>Please give an example of how you network with individuals and groups outside the school (e.g., business and government organizations) to build partnerships for pursuing shared goals.</w:t>
            </w:r>
          </w:p>
          <w:p w:rsidR="00C8203A" w:rsidRPr="0091499B" w:rsidRDefault="00C8203A" w:rsidP="00C8203A">
            <w:pPr>
              <w:tabs>
                <w:tab w:val="right" w:pos="4905"/>
                <w:tab w:val="left" w:pos="5220"/>
                <w:tab w:val="right" w:pos="8766"/>
              </w:tabs>
              <w:outlineLvl w:val="0"/>
              <w:rPr>
                <w:rFonts w:asciiTheme="minorHAnsi" w:hAnsiTheme="minorHAnsi" w:cstheme="minorHAnsi"/>
                <w:b/>
                <w:i/>
                <w:sz w:val="22"/>
                <w:szCs w:val="20"/>
              </w:rPr>
            </w:pPr>
            <w:r w:rsidRPr="0091499B">
              <w:rPr>
                <w:rFonts w:asciiTheme="minorHAnsi" w:hAnsiTheme="minorHAnsi" w:cstheme="minorHAnsi"/>
                <w:b/>
                <w:i/>
                <w:sz w:val="22"/>
                <w:szCs w:val="20"/>
              </w:rPr>
              <w:t xml:space="preserve">Comments: </w:t>
            </w:r>
          </w:p>
          <w:p w:rsidR="00C8203A" w:rsidRPr="0091499B" w:rsidRDefault="00C8203A" w:rsidP="00C8203A">
            <w:pPr>
              <w:tabs>
                <w:tab w:val="right" w:pos="4905"/>
                <w:tab w:val="left" w:pos="5220"/>
                <w:tab w:val="right" w:pos="8766"/>
              </w:tabs>
              <w:outlineLvl w:val="0"/>
              <w:rPr>
                <w:rFonts w:asciiTheme="minorHAnsi" w:hAnsiTheme="minorHAnsi" w:cstheme="minorHAnsi"/>
                <w:b/>
                <w:i/>
                <w:sz w:val="16"/>
                <w:szCs w:val="20"/>
              </w:rPr>
            </w:pPr>
          </w:p>
          <w:p w:rsidR="00C8203A" w:rsidRPr="0091499B" w:rsidRDefault="00C8203A" w:rsidP="00C8203A">
            <w:pPr>
              <w:tabs>
                <w:tab w:val="right" w:pos="4905"/>
                <w:tab w:val="left" w:pos="5220"/>
                <w:tab w:val="right" w:pos="8766"/>
              </w:tabs>
              <w:outlineLvl w:val="0"/>
              <w:rPr>
                <w:rFonts w:asciiTheme="minorHAnsi" w:hAnsiTheme="minorHAnsi" w:cstheme="minorHAnsi"/>
                <w:b/>
                <w:i/>
                <w:sz w:val="16"/>
                <w:szCs w:val="20"/>
              </w:rPr>
            </w:pPr>
          </w:p>
          <w:p w:rsidR="00C8203A" w:rsidRPr="0091499B" w:rsidRDefault="00C8203A" w:rsidP="00C8203A">
            <w:pPr>
              <w:tabs>
                <w:tab w:val="right" w:pos="4905"/>
                <w:tab w:val="left" w:pos="5220"/>
                <w:tab w:val="right" w:pos="8766"/>
              </w:tabs>
              <w:outlineLvl w:val="0"/>
              <w:rPr>
                <w:rFonts w:asciiTheme="minorHAnsi" w:hAnsiTheme="minorHAnsi" w:cstheme="minorHAnsi"/>
                <w:b/>
                <w:i/>
                <w:sz w:val="16"/>
                <w:szCs w:val="20"/>
              </w:rPr>
            </w:pPr>
          </w:p>
          <w:p w:rsidR="00C8203A" w:rsidRPr="0091499B" w:rsidRDefault="00C8203A" w:rsidP="00C8203A">
            <w:pPr>
              <w:ind w:right="540"/>
              <w:rPr>
                <w:rFonts w:asciiTheme="minorHAnsi" w:hAnsiTheme="minorHAnsi" w:cstheme="minorHAnsi"/>
                <w:b/>
                <w:bCs/>
                <w:sz w:val="16"/>
              </w:rPr>
            </w:pPr>
          </w:p>
        </w:tc>
      </w:tr>
      <w:tr w:rsidR="007F7B62" w:rsidRPr="0091499B">
        <w:tc>
          <w:tcPr>
            <w:tcW w:w="9576" w:type="dxa"/>
            <w:tcBorders>
              <w:top w:val="single" w:sz="12" w:space="0" w:color="auto"/>
              <w:left w:val="single" w:sz="12" w:space="0" w:color="auto"/>
              <w:bottom w:val="single" w:sz="12" w:space="0" w:color="auto"/>
              <w:right w:val="single" w:sz="12" w:space="0" w:color="auto"/>
            </w:tcBorders>
            <w:shd w:val="clear" w:color="auto" w:fill="auto"/>
          </w:tcPr>
          <w:p w:rsidR="00C8203A" w:rsidRPr="0091499B" w:rsidRDefault="00C8203A" w:rsidP="00C8203A">
            <w:pPr>
              <w:ind w:left="14" w:right="43"/>
              <w:rPr>
                <w:rFonts w:asciiTheme="minorHAnsi" w:eastAsiaTheme="minorEastAsia" w:hAnsiTheme="minorHAnsi" w:cstheme="minorHAnsi"/>
                <w:b/>
                <w:sz w:val="22"/>
              </w:rPr>
            </w:pPr>
            <w:r w:rsidRPr="0091499B">
              <w:rPr>
                <w:rFonts w:asciiTheme="minorHAnsi" w:eastAsiaTheme="minorEastAsia" w:hAnsiTheme="minorHAnsi" w:cstheme="minorHAnsi"/>
                <w:b/>
                <w:sz w:val="22"/>
              </w:rPr>
              <w:t>Performance Standard 6: Professionalism</w:t>
            </w:r>
          </w:p>
          <w:p w:rsidR="00C8203A" w:rsidRPr="0091499B" w:rsidRDefault="00C8203A" w:rsidP="00C8203A">
            <w:pPr>
              <w:ind w:left="14" w:right="43"/>
              <w:rPr>
                <w:rFonts w:asciiTheme="minorHAnsi" w:eastAsiaTheme="minorEastAsia" w:hAnsiTheme="minorHAnsi" w:cstheme="minorHAnsi"/>
                <w:i/>
                <w:sz w:val="22"/>
              </w:rPr>
            </w:pPr>
            <w:r w:rsidRPr="0091499B">
              <w:rPr>
                <w:rFonts w:asciiTheme="minorHAnsi" w:eastAsiaTheme="minorEastAsia" w:hAnsiTheme="minorHAnsi" w:cstheme="minorHAnsi"/>
                <w:i/>
                <w:sz w:val="22"/>
              </w:rPr>
              <w:t xml:space="preserve">The principal fosters the success of all students by demonstrating professional standards and ethics, engaging in continuous professional </w:t>
            </w:r>
            <w:r w:rsidR="007D1B0A" w:rsidRPr="0091499B">
              <w:rPr>
                <w:rFonts w:asciiTheme="minorHAnsi" w:eastAsiaTheme="minorEastAsia" w:hAnsiTheme="minorHAnsi" w:cstheme="minorHAnsi"/>
                <w:i/>
                <w:sz w:val="22"/>
              </w:rPr>
              <w:t>learning</w:t>
            </w:r>
            <w:r w:rsidRPr="0091499B">
              <w:rPr>
                <w:rFonts w:asciiTheme="minorHAnsi" w:eastAsiaTheme="minorEastAsia" w:hAnsiTheme="minorHAnsi" w:cstheme="minorHAnsi"/>
                <w:i/>
                <w:sz w:val="22"/>
              </w:rPr>
              <w:t>, and contributing to the profession.</w:t>
            </w:r>
          </w:p>
          <w:p w:rsidR="00C8203A" w:rsidRPr="0091499B" w:rsidRDefault="00C8203A" w:rsidP="00C8203A">
            <w:pPr>
              <w:ind w:left="14" w:right="43"/>
              <w:rPr>
                <w:rFonts w:asciiTheme="minorHAnsi" w:eastAsiaTheme="minorEastAsia" w:hAnsiTheme="minorHAnsi" w:cstheme="minorHAnsi"/>
                <w:i/>
                <w:sz w:val="16"/>
              </w:rPr>
            </w:pPr>
          </w:p>
          <w:p w:rsidR="00C8203A" w:rsidRPr="0091499B" w:rsidRDefault="00C8203A" w:rsidP="00C8203A">
            <w:pPr>
              <w:tabs>
                <w:tab w:val="right" w:pos="4905"/>
                <w:tab w:val="left" w:pos="5220"/>
                <w:tab w:val="right" w:pos="8766"/>
              </w:tabs>
              <w:spacing w:before="40"/>
              <w:outlineLvl w:val="0"/>
              <w:rPr>
                <w:rFonts w:asciiTheme="minorHAnsi" w:hAnsiTheme="minorHAnsi" w:cstheme="minorHAnsi"/>
                <w:b/>
                <w:i/>
                <w:sz w:val="22"/>
                <w:szCs w:val="20"/>
              </w:rPr>
            </w:pPr>
            <w:r w:rsidRPr="0091499B">
              <w:rPr>
                <w:rFonts w:asciiTheme="minorHAnsi" w:hAnsiTheme="minorHAnsi" w:cstheme="minorHAnsi"/>
                <w:b/>
                <w:i/>
                <w:sz w:val="22"/>
                <w:szCs w:val="20"/>
              </w:rPr>
              <w:t>Suggested Guiding Questions/Prompts:</w:t>
            </w:r>
          </w:p>
          <w:p w:rsidR="00BC03E3" w:rsidRPr="00FA5B9A" w:rsidRDefault="00BC03E3" w:rsidP="0022252D">
            <w:pPr>
              <w:numPr>
                <w:ilvl w:val="0"/>
                <w:numId w:val="11"/>
              </w:numPr>
              <w:ind w:left="360" w:hanging="180"/>
              <w:contextualSpacing/>
              <w:rPr>
                <w:rFonts w:asciiTheme="minorHAnsi" w:hAnsiTheme="minorHAnsi" w:cstheme="minorHAnsi"/>
                <w:i/>
                <w:sz w:val="22"/>
                <w:szCs w:val="22"/>
                <w:lang w:eastAsia="zh-CN"/>
              </w:rPr>
            </w:pPr>
            <w:r w:rsidRPr="00FA5B9A">
              <w:rPr>
                <w:rFonts w:asciiTheme="minorHAnsi" w:hAnsiTheme="minorHAnsi" w:cstheme="minorHAnsi"/>
                <w:i/>
                <w:sz w:val="22"/>
                <w:szCs w:val="22"/>
              </w:rPr>
              <w:t xml:space="preserve">Please give an example of a way in which you have demonstrated your professionalism in activities outside the school district. </w:t>
            </w:r>
          </w:p>
          <w:p w:rsidR="00C8203A" w:rsidRPr="00BC03E3" w:rsidRDefault="00C8203A" w:rsidP="0022252D">
            <w:pPr>
              <w:numPr>
                <w:ilvl w:val="0"/>
                <w:numId w:val="11"/>
              </w:numPr>
              <w:ind w:left="360" w:hanging="180"/>
              <w:contextualSpacing/>
              <w:rPr>
                <w:rFonts w:asciiTheme="minorHAnsi" w:hAnsiTheme="minorHAnsi" w:cstheme="minorHAnsi"/>
                <w:i/>
                <w:lang w:eastAsia="zh-CN"/>
              </w:rPr>
            </w:pPr>
            <w:r w:rsidRPr="00FA5B9A">
              <w:rPr>
                <w:rFonts w:asciiTheme="minorHAnsi" w:hAnsiTheme="minorHAnsi" w:cstheme="minorHAnsi"/>
                <w:i/>
                <w:sz w:val="22"/>
                <w:szCs w:val="22"/>
                <w:lang w:eastAsia="zh-CN"/>
              </w:rPr>
              <w:t>How do you communicate</w:t>
            </w:r>
            <w:r w:rsidRPr="00BC03E3">
              <w:rPr>
                <w:rFonts w:asciiTheme="minorHAnsi" w:hAnsiTheme="minorHAnsi" w:cstheme="minorHAnsi"/>
                <w:i/>
                <w:sz w:val="22"/>
                <w:lang w:eastAsia="zh-CN"/>
              </w:rPr>
              <w:t xml:space="preserve"> professional beliefs and values to all stakeholders?</w:t>
            </w:r>
          </w:p>
          <w:p w:rsidR="00C8203A" w:rsidRPr="0091499B" w:rsidRDefault="00C8203A" w:rsidP="0022252D">
            <w:pPr>
              <w:numPr>
                <w:ilvl w:val="0"/>
                <w:numId w:val="11"/>
              </w:numPr>
              <w:ind w:left="360" w:hanging="180"/>
              <w:contextualSpacing/>
              <w:rPr>
                <w:rFonts w:asciiTheme="minorHAnsi" w:hAnsiTheme="minorHAnsi" w:cstheme="minorHAnsi"/>
                <w:i/>
                <w:lang w:eastAsia="zh-CN"/>
              </w:rPr>
            </w:pPr>
            <w:r w:rsidRPr="0091499B">
              <w:rPr>
                <w:rFonts w:asciiTheme="minorHAnsi" w:hAnsiTheme="minorHAnsi" w:cstheme="minorHAnsi"/>
                <w:bCs/>
                <w:i/>
                <w:sz w:val="22"/>
                <w:lang w:eastAsia="zh-CN"/>
              </w:rPr>
              <w:t>Give an example of a skill that you learned during professional interactions with colleagues that you have used successfully in your school.</w:t>
            </w:r>
          </w:p>
          <w:p w:rsidR="00C8203A" w:rsidRPr="0091499B" w:rsidRDefault="00C8203A" w:rsidP="0022252D">
            <w:pPr>
              <w:numPr>
                <w:ilvl w:val="0"/>
                <w:numId w:val="11"/>
              </w:numPr>
              <w:ind w:left="360" w:hanging="180"/>
              <w:contextualSpacing/>
              <w:rPr>
                <w:rFonts w:asciiTheme="minorHAnsi" w:hAnsiTheme="minorHAnsi" w:cstheme="minorHAnsi"/>
                <w:i/>
                <w:lang w:eastAsia="zh-CN"/>
              </w:rPr>
            </w:pPr>
            <w:r w:rsidRPr="0091499B">
              <w:rPr>
                <w:rFonts w:asciiTheme="minorHAnsi" w:hAnsiTheme="minorHAnsi" w:cstheme="minorHAnsi"/>
                <w:bCs/>
                <w:i/>
                <w:sz w:val="22"/>
                <w:lang w:eastAsia="zh-CN"/>
              </w:rPr>
              <w:t>What professional learning have you sought out this year?</w:t>
            </w:r>
          </w:p>
          <w:p w:rsidR="00C8203A" w:rsidRPr="0091499B" w:rsidRDefault="00C8203A" w:rsidP="0022252D">
            <w:pPr>
              <w:numPr>
                <w:ilvl w:val="0"/>
                <w:numId w:val="11"/>
              </w:numPr>
              <w:ind w:left="360" w:hanging="180"/>
              <w:contextualSpacing/>
              <w:rPr>
                <w:rFonts w:asciiTheme="minorHAnsi" w:hAnsiTheme="minorHAnsi" w:cstheme="minorHAnsi"/>
                <w:i/>
                <w:lang w:eastAsia="zh-CN"/>
              </w:rPr>
            </w:pPr>
            <w:r w:rsidRPr="0091499B">
              <w:rPr>
                <w:rFonts w:asciiTheme="minorHAnsi" w:hAnsiTheme="minorHAnsi" w:cstheme="minorHAnsi"/>
                <w:bCs/>
                <w:i/>
                <w:sz w:val="22"/>
                <w:lang w:eastAsia="zh-CN"/>
              </w:rPr>
              <w:t>In what ways have you observed a change in your role as a school leader and your leadership style?</w:t>
            </w:r>
          </w:p>
          <w:p w:rsidR="00C8203A" w:rsidRPr="0091499B" w:rsidRDefault="00C8203A" w:rsidP="0022252D">
            <w:pPr>
              <w:numPr>
                <w:ilvl w:val="0"/>
                <w:numId w:val="11"/>
              </w:numPr>
              <w:tabs>
                <w:tab w:val="right" w:pos="4905"/>
                <w:tab w:val="left" w:pos="5220"/>
                <w:tab w:val="right" w:pos="8766"/>
              </w:tabs>
              <w:ind w:left="374" w:hanging="187"/>
              <w:contextualSpacing/>
              <w:outlineLvl w:val="0"/>
              <w:rPr>
                <w:rFonts w:asciiTheme="minorHAnsi" w:hAnsiTheme="minorHAnsi" w:cstheme="minorHAnsi"/>
                <w:b/>
                <w:i/>
                <w:sz w:val="22"/>
                <w:szCs w:val="20"/>
              </w:rPr>
            </w:pPr>
            <w:r w:rsidRPr="0091499B">
              <w:rPr>
                <w:rFonts w:asciiTheme="minorHAnsi" w:hAnsiTheme="minorHAnsi" w:cstheme="minorHAnsi"/>
                <w:bCs/>
                <w:i/>
                <w:sz w:val="22"/>
                <w:lang w:eastAsia="zh-CN"/>
              </w:rPr>
              <w:t>In what ways do you take an active role in professional organizations?</w:t>
            </w:r>
          </w:p>
          <w:p w:rsidR="00C8203A" w:rsidRDefault="00C8203A" w:rsidP="00C8203A">
            <w:pPr>
              <w:tabs>
                <w:tab w:val="right" w:pos="4905"/>
                <w:tab w:val="left" w:pos="5220"/>
                <w:tab w:val="right" w:pos="8766"/>
              </w:tabs>
              <w:outlineLvl w:val="0"/>
              <w:rPr>
                <w:rFonts w:asciiTheme="minorHAnsi" w:hAnsiTheme="minorHAnsi" w:cstheme="minorHAnsi"/>
                <w:b/>
                <w:i/>
                <w:sz w:val="22"/>
                <w:szCs w:val="20"/>
              </w:rPr>
            </w:pPr>
            <w:r w:rsidRPr="0091499B">
              <w:rPr>
                <w:rFonts w:asciiTheme="minorHAnsi" w:hAnsiTheme="minorHAnsi" w:cstheme="minorHAnsi"/>
                <w:b/>
                <w:i/>
                <w:sz w:val="22"/>
                <w:szCs w:val="20"/>
              </w:rPr>
              <w:t xml:space="preserve">Comments: </w:t>
            </w:r>
          </w:p>
          <w:p w:rsidR="00BC03E3" w:rsidRPr="00BC03E3" w:rsidRDefault="00BC03E3" w:rsidP="00C8203A">
            <w:pPr>
              <w:tabs>
                <w:tab w:val="right" w:pos="4905"/>
                <w:tab w:val="left" w:pos="5220"/>
                <w:tab w:val="right" w:pos="8766"/>
              </w:tabs>
              <w:outlineLvl w:val="0"/>
              <w:rPr>
                <w:rFonts w:asciiTheme="minorHAnsi" w:hAnsiTheme="minorHAnsi" w:cstheme="minorHAnsi"/>
                <w:b/>
                <w:i/>
                <w:sz w:val="16"/>
                <w:szCs w:val="20"/>
              </w:rPr>
            </w:pPr>
          </w:p>
          <w:p w:rsidR="00BC03E3" w:rsidRPr="00BC03E3" w:rsidRDefault="00BC03E3" w:rsidP="00C8203A">
            <w:pPr>
              <w:tabs>
                <w:tab w:val="right" w:pos="4905"/>
                <w:tab w:val="left" w:pos="5220"/>
                <w:tab w:val="right" w:pos="8766"/>
              </w:tabs>
              <w:outlineLvl w:val="0"/>
              <w:rPr>
                <w:rFonts w:asciiTheme="minorHAnsi" w:hAnsiTheme="minorHAnsi" w:cstheme="minorHAnsi"/>
                <w:b/>
                <w:i/>
                <w:sz w:val="16"/>
                <w:szCs w:val="20"/>
              </w:rPr>
            </w:pPr>
          </w:p>
          <w:p w:rsidR="00C8203A" w:rsidRPr="0091499B" w:rsidRDefault="00C8203A" w:rsidP="00C8203A">
            <w:pPr>
              <w:tabs>
                <w:tab w:val="right" w:pos="4905"/>
                <w:tab w:val="left" w:pos="5220"/>
                <w:tab w:val="right" w:pos="8766"/>
              </w:tabs>
              <w:outlineLvl w:val="0"/>
              <w:rPr>
                <w:rFonts w:asciiTheme="minorHAnsi" w:hAnsiTheme="minorHAnsi" w:cstheme="minorHAnsi"/>
                <w:b/>
                <w:i/>
                <w:sz w:val="16"/>
                <w:szCs w:val="20"/>
              </w:rPr>
            </w:pPr>
          </w:p>
          <w:p w:rsidR="00C8203A" w:rsidRPr="0091499B" w:rsidRDefault="00C8203A" w:rsidP="00C8203A">
            <w:pPr>
              <w:spacing w:after="60"/>
              <w:ind w:left="14" w:right="43"/>
              <w:rPr>
                <w:rFonts w:asciiTheme="minorHAnsi" w:eastAsiaTheme="minorEastAsia" w:hAnsiTheme="minorHAnsi" w:cstheme="minorHAnsi"/>
                <w:i/>
                <w:sz w:val="16"/>
              </w:rPr>
            </w:pPr>
          </w:p>
        </w:tc>
      </w:tr>
    </w:tbl>
    <w:p w:rsidR="00034C2D" w:rsidRPr="0091499B" w:rsidRDefault="00034C2D" w:rsidP="00C8203A">
      <w:pPr>
        <w:rPr>
          <w:rFonts w:eastAsia="Times New Roman"/>
        </w:rPr>
        <w:sectPr w:rsidR="00034C2D" w:rsidRPr="0091499B">
          <w:headerReference w:type="default" r:id="rId36"/>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p>
    <w:p w:rsidR="00C8203A" w:rsidRPr="004A3183" w:rsidRDefault="00C8203A" w:rsidP="00C8203A">
      <w:pPr>
        <w:rPr>
          <w:rFonts w:eastAsia="Times New Roman"/>
          <w:sz w:val="14"/>
        </w:rPr>
      </w:pPr>
    </w:p>
    <w:tbl>
      <w:tblPr>
        <w:tblStyle w:val="TableGrid4"/>
        <w:tblW w:w="0" w:type="auto"/>
        <w:tblLook w:val="04A0" w:firstRow="1" w:lastRow="0" w:firstColumn="1" w:lastColumn="0" w:noHBand="0" w:noVBand="1"/>
      </w:tblPr>
      <w:tblGrid>
        <w:gridCol w:w="9576"/>
      </w:tblGrid>
      <w:tr w:rsidR="007F7B62" w:rsidRPr="0091499B">
        <w:tc>
          <w:tcPr>
            <w:tcW w:w="9576" w:type="dxa"/>
            <w:tcBorders>
              <w:top w:val="single" w:sz="12" w:space="0" w:color="auto"/>
              <w:left w:val="single" w:sz="12" w:space="0" w:color="auto"/>
              <w:bottom w:val="single" w:sz="12" w:space="0" w:color="auto"/>
              <w:right w:val="single" w:sz="12" w:space="0" w:color="auto"/>
            </w:tcBorders>
            <w:shd w:val="clear" w:color="auto" w:fill="auto"/>
          </w:tcPr>
          <w:p w:rsidR="00C8203A" w:rsidRPr="0091499B" w:rsidRDefault="00C8203A" w:rsidP="00C8203A">
            <w:pPr>
              <w:ind w:right="144"/>
              <w:rPr>
                <w:rFonts w:asciiTheme="minorHAnsi" w:hAnsiTheme="minorHAnsi" w:cstheme="minorHAnsi"/>
                <w:b/>
                <w:bCs/>
                <w:sz w:val="22"/>
                <w:szCs w:val="22"/>
              </w:rPr>
            </w:pPr>
            <w:r w:rsidRPr="0091499B">
              <w:rPr>
                <w:rFonts w:asciiTheme="minorHAnsi" w:hAnsiTheme="minorHAnsi" w:cstheme="minorHAnsi"/>
                <w:b/>
                <w:bCs/>
                <w:sz w:val="22"/>
                <w:szCs w:val="22"/>
              </w:rPr>
              <w:t xml:space="preserve">Performance Standard 7: Student </w:t>
            </w:r>
            <w:r w:rsidR="00AF3532" w:rsidRPr="0091499B">
              <w:rPr>
                <w:rFonts w:asciiTheme="minorHAnsi" w:hAnsiTheme="minorHAnsi" w:cstheme="minorHAnsi"/>
                <w:b/>
                <w:bCs/>
                <w:sz w:val="22"/>
                <w:szCs w:val="22"/>
              </w:rPr>
              <w:t>Growth</w:t>
            </w:r>
          </w:p>
          <w:p w:rsidR="00C8203A" w:rsidRPr="0091499B" w:rsidRDefault="00C8203A" w:rsidP="00C8203A">
            <w:pPr>
              <w:ind w:right="547"/>
              <w:rPr>
                <w:rFonts w:asciiTheme="minorHAnsi" w:hAnsiTheme="minorHAnsi" w:cstheme="minorHAnsi"/>
                <w:i/>
                <w:sz w:val="22"/>
                <w:szCs w:val="22"/>
              </w:rPr>
            </w:pPr>
            <w:r w:rsidRPr="0091499B">
              <w:rPr>
                <w:rFonts w:asciiTheme="minorHAnsi" w:hAnsiTheme="minorHAnsi" w:cstheme="minorHAnsi"/>
                <w:i/>
                <w:sz w:val="22"/>
                <w:szCs w:val="22"/>
              </w:rPr>
              <w:t xml:space="preserve">The principal’s leadership results in acceptable, measurable student academic </w:t>
            </w:r>
            <w:r w:rsidR="00AF3532" w:rsidRPr="0091499B">
              <w:rPr>
                <w:rFonts w:asciiTheme="minorHAnsi" w:hAnsiTheme="minorHAnsi" w:cstheme="minorHAnsi"/>
                <w:i/>
                <w:sz w:val="22"/>
                <w:szCs w:val="22"/>
              </w:rPr>
              <w:t>growth</w:t>
            </w:r>
            <w:r w:rsidRPr="0091499B">
              <w:rPr>
                <w:rFonts w:asciiTheme="minorHAnsi" w:hAnsiTheme="minorHAnsi" w:cstheme="minorHAnsi"/>
                <w:i/>
                <w:sz w:val="22"/>
                <w:szCs w:val="22"/>
              </w:rPr>
              <w:t xml:space="preserve"> based on established standards.</w:t>
            </w:r>
          </w:p>
          <w:p w:rsidR="00C8203A" w:rsidRPr="0091499B" w:rsidRDefault="00C8203A" w:rsidP="00C8203A">
            <w:pPr>
              <w:tabs>
                <w:tab w:val="right" w:pos="4905"/>
                <w:tab w:val="left" w:pos="5220"/>
                <w:tab w:val="right" w:pos="8766"/>
              </w:tabs>
              <w:outlineLvl w:val="0"/>
              <w:rPr>
                <w:rFonts w:asciiTheme="minorHAnsi" w:hAnsiTheme="minorHAnsi" w:cstheme="minorHAnsi"/>
                <w:b/>
                <w:i/>
                <w:sz w:val="16"/>
                <w:szCs w:val="20"/>
              </w:rPr>
            </w:pPr>
          </w:p>
          <w:p w:rsidR="00C8203A" w:rsidRPr="0091499B" w:rsidRDefault="00C8203A" w:rsidP="00C8203A">
            <w:pPr>
              <w:tabs>
                <w:tab w:val="right" w:pos="4905"/>
                <w:tab w:val="left" w:pos="5220"/>
                <w:tab w:val="right" w:pos="8766"/>
              </w:tabs>
              <w:outlineLvl w:val="0"/>
              <w:rPr>
                <w:rFonts w:asciiTheme="minorHAnsi" w:hAnsiTheme="minorHAnsi" w:cstheme="minorHAnsi"/>
                <w:b/>
                <w:i/>
                <w:sz w:val="22"/>
                <w:szCs w:val="20"/>
              </w:rPr>
            </w:pPr>
            <w:r w:rsidRPr="0091499B">
              <w:rPr>
                <w:rFonts w:asciiTheme="minorHAnsi" w:hAnsiTheme="minorHAnsi" w:cstheme="minorHAnsi"/>
                <w:b/>
                <w:i/>
                <w:sz w:val="22"/>
                <w:szCs w:val="20"/>
              </w:rPr>
              <w:t>Suggested Guiding Questions/Prompts:</w:t>
            </w:r>
          </w:p>
          <w:p w:rsidR="00BC03E3" w:rsidRPr="00FA5B9A" w:rsidRDefault="00BC03E3" w:rsidP="004C3FDE">
            <w:pPr>
              <w:numPr>
                <w:ilvl w:val="0"/>
                <w:numId w:val="12"/>
              </w:numPr>
              <w:ind w:left="360" w:hanging="180"/>
              <w:contextualSpacing/>
              <w:rPr>
                <w:rFonts w:asciiTheme="minorHAnsi" w:hAnsiTheme="minorHAnsi" w:cstheme="minorHAnsi"/>
                <w:bCs/>
                <w:i/>
                <w:sz w:val="28"/>
              </w:rPr>
            </w:pPr>
            <w:r w:rsidRPr="00FA5B9A">
              <w:rPr>
                <w:rFonts w:asciiTheme="minorHAnsi" w:hAnsiTheme="minorHAnsi" w:cstheme="minorHAnsi"/>
                <w:i/>
                <w:sz w:val="22"/>
                <w:szCs w:val="20"/>
              </w:rPr>
              <w:t>Please give an example of how your leadership has resulted in a high level of student academic growth with all populations of learners.</w:t>
            </w:r>
          </w:p>
          <w:p w:rsidR="00C8203A" w:rsidRPr="0091499B" w:rsidRDefault="00C8203A" w:rsidP="004C3FDE">
            <w:pPr>
              <w:numPr>
                <w:ilvl w:val="0"/>
                <w:numId w:val="12"/>
              </w:numPr>
              <w:ind w:left="360" w:hanging="180"/>
              <w:contextualSpacing/>
              <w:rPr>
                <w:rFonts w:asciiTheme="minorHAnsi" w:hAnsiTheme="minorHAnsi" w:cstheme="minorHAnsi"/>
                <w:bCs/>
                <w:i/>
              </w:rPr>
            </w:pPr>
            <w:r w:rsidRPr="0091499B">
              <w:rPr>
                <w:rFonts w:asciiTheme="minorHAnsi" w:hAnsiTheme="minorHAnsi" w:cstheme="minorHAnsi"/>
                <w:bCs/>
                <w:i/>
                <w:sz w:val="22"/>
                <w:lang w:eastAsia="zh-CN"/>
              </w:rPr>
              <w:t>What is the goal setting process in your school for student academic achievement?</w:t>
            </w:r>
          </w:p>
          <w:p w:rsidR="00C8203A" w:rsidRPr="0091499B" w:rsidRDefault="00C8203A" w:rsidP="004C3FDE">
            <w:pPr>
              <w:numPr>
                <w:ilvl w:val="0"/>
                <w:numId w:val="12"/>
              </w:numPr>
              <w:ind w:left="360" w:hanging="180"/>
              <w:contextualSpacing/>
              <w:rPr>
                <w:rFonts w:asciiTheme="minorHAnsi" w:hAnsiTheme="minorHAnsi" w:cstheme="minorHAnsi"/>
                <w:bCs/>
                <w:i/>
              </w:rPr>
            </w:pPr>
            <w:r w:rsidRPr="0091499B">
              <w:rPr>
                <w:rFonts w:asciiTheme="minorHAnsi" w:hAnsiTheme="minorHAnsi" w:cstheme="minorHAnsi"/>
                <w:bCs/>
                <w:i/>
                <w:sz w:val="22"/>
                <w:lang w:eastAsia="zh-CN"/>
              </w:rPr>
              <w:t>Please give some examples of the goals your school has set this year that are directly associated with student achievement.</w:t>
            </w:r>
          </w:p>
          <w:p w:rsidR="00C8203A" w:rsidRPr="0091499B" w:rsidRDefault="00C8203A" w:rsidP="004C3FDE">
            <w:pPr>
              <w:numPr>
                <w:ilvl w:val="0"/>
                <w:numId w:val="12"/>
              </w:numPr>
              <w:ind w:left="360" w:hanging="180"/>
              <w:contextualSpacing/>
              <w:rPr>
                <w:rFonts w:asciiTheme="minorHAnsi" w:hAnsiTheme="minorHAnsi" w:cstheme="minorHAnsi"/>
                <w:bCs/>
                <w:i/>
              </w:rPr>
            </w:pPr>
            <w:r w:rsidRPr="0091499B">
              <w:rPr>
                <w:rFonts w:asciiTheme="minorHAnsi" w:hAnsiTheme="minorHAnsi" w:cstheme="minorHAnsi"/>
                <w:bCs/>
                <w:i/>
                <w:sz w:val="22"/>
                <w:lang w:eastAsia="zh-CN"/>
              </w:rPr>
              <w:t>Please explain how interventions are designed and implemented to support student learning.</w:t>
            </w:r>
          </w:p>
          <w:p w:rsidR="00C8203A" w:rsidRPr="0091499B" w:rsidRDefault="00C8203A" w:rsidP="004C3FDE">
            <w:pPr>
              <w:numPr>
                <w:ilvl w:val="0"/>
                <w:numId w:val="12"/>
              </w:numPr>
              <w:tabs>
                <w:tab w:val="right" w:pos="4905"/>
                <w:tab w:val="left" w:pos="5220"/>
                <w:tab w:val="right" w:pos="8766"/>
              </w:tabs>
              <w:spacing w:after="120"/>
              <w:ind w:left="360" w:hanging="180"/>
              <w:contextualSpacing/>
              <w:outlineLvl w:val="0"/>
              <w:rPr>
                <w:rFonts w:asciiTheme="minorHAnsi" w:hAnsiTheme="minorHAnsi" w:cstheme="minorHAnsi"/>
                <w:b/>
                <w:i/>
                <w:sz w:val="22"/>
                <w:szCs w:val="20"/>
              </w:rPr>
            </w:pPr>
            <w:r w:rsidRPr="0091499B">
              <w:rPr>
                <w:rFonts w:asciiTheme="minorHAnsi" w:hAnsiTheme="minorHAnsi" w:cstheme="minorHAnsi"/>
                <w:bCs/>
                <w:i/>
                <w:sz w:val="22"/>
                <w:lang w:eastAsia="zh-CN"/>
              </w:rPr>
              <w:t>What type of midcourse corrective actions do you take to accomplish desired student academic outcomes?</w:t>
            </w:r>
          </w:p>
          <w:p w:rsidR="00C8203A" w:rsidRPr="0091499B" w:rsidRDefault="00C8203A" w:rsidP="004C3FDE">
            <w:pPr>
              <w:numPr>
                <w:ilvl w:val="0"/>
                <w:numId w:val="12"/>
              </w:numPr>
              <w:tabs>
                <w:tab w:val="right" w:pos="4905"/>
                <w:tab w:val="left" w:pos="5220"/>
                <w:tab w:val="right" w:pos="8766"/>
              </w:tabs>
              <w:ind w:left="360" w:hanging="180"/>
              <w:contextualSpacing/>
              <w:outlineLvl w:val="0"/>
              <w:rPr>
                <w:rFonts w:asciiTheme="minorHAnsi" w:hAnsiTheme="minorHAnsi" w:cstheme="minorHAnsi"/>
                <w:b/>
                <w:i/>
                <w:sz w:val="22"/>
                <w:szCs w:val="20"/>
              </w:rPr>
            </w:pPr>
            <w:r w:rsidRPr="0091499B">
              <w:rPr>
                <w:rFonts w:asciiTheme="minorHAnsi" w:hAnsiTheme="minorHAnsi" w:cstheme="minorHAnsi"/>
                <w:bCs/>
                <w:i/>
                <w:sz w:val="22"/>
                <w:lang w:eastAsia="zh-CN"/>
              </w:rPr>
              <w:t>How do you empower teachers to be truly engaged in improving student success?</w:t>
            </w:r>
          </w:p>
          <w:p w:rsidR="00C8203A" w:rsidRPr="0091499B" w:rsidRDefault="00C8203A" w:rsidP="00C8203A">
            <w:pPr>
              <w:tabs>
                <w:tab w:val="right" w:pos="4905"/>
                <w:tab w:val="left" w:pos="5220"/>
                <w:tab w:val="right" w:pos="8766"/>
              </w:tabs>
              <w:outlineLvl w:val="0"/>
              <w:rPr>
                <w:rFonts w:asciiTheme="minorHAnsi" w:hAnsiTheme="minorHAnsi" w:cstheme="minorHAnsi"/>
                <w:b/>
                <w:i/>
                <w:sz w:val="22"/>
                <w:szCs w:val="20"/>
              </w:rPr>
            </w:pPr>
            <w:r w:rsidRPr="0091499B">
              <w:rPr>
                <w:rFonts w:asciiTheme="minorHAnsi" w:hAnsiTheme="minorHAnsi" w:cstheme="minorHAnsi"/>
                <w:b/>
                <w:i/>
                <w:sz w:val="22"/>
                <w:szCs w:val="20"/>
              </w:rPr>
              <w:t xml:space="preserve">Comments: </w:t>
            </w:r>
          </w:p>
          <w:p w:rsidR="00C8203A" w:rsidRPr="0091499B" w:rsidRDefault="00C8203A" w:rsidP="00C8203A">
            <w:pPr>
              <w:tabs>
                <w:tab w:val="right" w:pos="4905"/>
                <w:tab w:val="left" w:pos="5220"/>
                <w:tab w:val="right" w:pos="8766"/>
              </w:tabs>
              <w:outlineLvl w:val="0"/>
              <w:rPr>
                <w:rFonts w:asciiTheme="minorHAnsi" w:hAnsiTheme="minorHAnsi" w:cstheme="minorHAnsi"/>
                <w:b/>
                <w:i/>
                <w:sz w:val="16"/>
                <w:szCs w:val="20"/>
              </w:rPr>
            </w:pPr>
          </w:p>
          <w:p w:rsidR="00C8203A" w:rsidRPr="0091499B" w:rsidRDefault="00C8203A" w:rsidP="00C8203A">
            <w:pPr>
              <w:tabs>
                <w:tab w:val="right" w:pos="4905"/>
                <w:tab w:val="left" w:pos="5220"/>
                <w:tab w:val="right" w:pos="8766"/>
              </w:tabs>
              <w:outlineLvl w:val="0"/>
              <w:rPr>
                <w:rFonts w:asciiTheme="minorHAnsi" w:hAnsiTheme="minorHAnsi" w:cstheme="minorHAnsi"/>
                <w:b/>
                <w:i/>
                <w:sz w:val="16"/>
                <w:szCs w:val="20"/>
              </w:rPr>
            </w:pPr>
          </w:p>
          <w:p w:rsidR="00C8203A" w:rsidRPr="0091499B" w:rsidRDefault="00C8203A" w:rsidP="00C8203A">
            <w:pPr>
              <w:tabs>
                <w:tab w:val="right" w:pos="4905"/>
                <w:tab w:val="left" w:pos="5220"/>
                <w:tab w:val="right" w:pos="8766"/>
              </w:tabs>
              <w:outlineLvl w:val="0"/>
              <w:rPr>
                <w:rFonts w:ascii="Times New Roman" w:hAnsi="Times New Roman" w:cs="Times New Roman"/>
                <w:b/>
                <w:i/>
                <w:sz w:val="16"/>
                <w:szCs w:val="20"/>
              </w:rPr>
            </w:pPr>
          </w:p>
          <w:p w:rsidR="00C8203A" w:rsidRPr="0091499B" w:rsidRDefault="00C8203A" w:rsidP="00C8203A">
            <w:pPr>
              <w:ind w:right="540"/>
              <w:rPr>
                <w:rFonts w:ascii="Times New Roman" w:hAnsi="Times New Roman" w:cs="Times New Roman"/>
                <w:b/>
                <w:bCs/>
                <w:sz w:val="16"/>
              </w:rPr>
            </w:pPr>
          </w:p>
        </w:tc>
      </w:tr>
    </w:tbl>
    <w:p w:rsidR="00C8203A" w:rsidRPr="0091499B" w:rsidRDefault="00C8203A" w:rsidP="00C8203A"/>
    <w:p w:rsidR="0050232D" w:rsidRPr="0091499B" w:rsidRDefault="0050232D" w:rsidP="0050232D">
      <w:pPr>
        <w:rPr>
          <w:rFonts w:asciiTheme="minorHAnsi" w:eastAsia="Times New Roman" w:hAnsiTheme="minorHAnsi" w:cstheme="minorHAnsi"/>
          <w:u w:val="single"/>
        </w:rPr>
      </w:pPr>
      <w:r w:rsidRPr="0091499B">
        <w:rPr>
          <w:rFonts w:asciiTheme="minorHAnsi" w:eastAsia="Times New Roman" w:hAnsiTheme="minorHAnsi" w:cstheme="minorHAnsi"/>
          <w:u w:val="single"/>
        </w:rPr>
        <w:tab/>
      </w:r>
      <w:r w:rsidRPr="0091499B">
        <w:rPr>
          <w:rFonts w:asciiTheme="minorHAnsi" w:eastAsia="Times New Roman" w:hAnsiTheme="minorHAnsi" w:cstheme="minorHAnsi"/>
          <w:u w:val="single"/>
        </w:rPr>
        <w:tab/>
      </w:r>
      <w:r w:rsidRPr="0091499B">
        <w:rPr>
          <w:rFonts w:asciiTheme="minorHAnsi" w:eastAsia="Times New Roman" w:hAnsiTheme="minorHAnsi" w:cstheme="minorHAnsi"/>
          <w:u w:val="single"/>
        </w:rPr>
        <w:tab/>
      </w:r>
      <w:r w:rsidRPr="0091499B">
        <w:rPr>
          <w:rFonts w:asciiTheme="minorHAnsi" w:eastAsia="Times New Roman" w:hAnsiTheme="minorHAnsi" w:cstheme="minorHAnsi"/>
          <w:u w:val="single"/>
        </w:rPr>
        <w:tab/>
      </w:r>
      <w:r w:rsidRPr="0091499B">
        <w:rPr>
          <w:rFonts w:asciiTheme="minorHAnsi" w:eastAsia="Times New Roman" w:hAnsiTheme="minorHAnsi" w:cstheme="minorHAnsi"/>
          <w:u w:val="single"/>
        </w:rPr>
        <w:tab/>
      </w:r>
      <w:r w:rsidRPr="0091499B">
        <w:rPr>
          <w:rFonts w:asciiTheme="minorHAnsi" w:eastAsia="Times New Roman" w:hAnsiTheme="minorHAnsi" w:cstheme="minorHAnsi"/>
          <w:u w:val="single"/>
        </w:rPr>
        <w:tab/>
      </w:r>
      <w:r w:rsidRPr="0091499B">
        <w:rPr>
          <w:rFonts w:asciiTheme="minorHAnsi" w:eastAsia="Times New Roman" w:hAnsiTheme="minorHAnsi" w:cstheme="minorHAnsi"/>
        </w:rPr>
        <w:tab/>
      </w:r>
      <w:r w:rsidRPr="0091499B">
        <w:rPr>
          <w:rFonts w:asciiTheme="minorHAnsi" w:eastAsia="Times New Roman" w:hAnsiTheme="minorHAnsi" w:cstheme="minorHAnsi"/>
        </w:rPr>
        <w:tab/>
      </w:r>
      <w:r w:rsidRPr="0091499B">
        <w:rPr>
          <w:rFonts w:asciiTheme="minorHAnsi" w:eastAsia="Times New Roman" w:hAnsiTheme="minorHAnsi" w:cstheme="minorHAnsi"/>
          <w:u w:val="single"/>
        </w:rPr>
        <w:tab/>
      </w:r>
      <w:r w:rsidRPr="0091499B">
        <w:rPr>
          <w:rFonts w:asciiTheme="minorHAnsi" w:eastAsia="Times New Roman" w:hAnsiTheme="minorHAnsi" w:cstheme="minorHAnsi"/>
          <w:u w:val="single"/>
        </w:rPr>
        <w:tab/>
      </w:r>
      <w:r w:rsidRPr="0091499B">
        <w:rPr>
          <w:rFonts w:asciiTheme="minorHAnsi" w:eastAsia="Times New Roman" w:hAnsiTheme="minorHAnsi" w:cstheme="minorHAnsi"/>
          <w:u w:val="single"/>
        </w:rPr>
        <w:tab/>
      </w:r>
      <w:r w:rsidRPr="0091499B">
        <w:rPr>
          <w:rFonts w:asciiTheme="minorHAnsi" w:eastAsia="Times New Roman" w:hAnsiTheme="minorHAnsi" w:cstheme="minorHAnsi"/>
          <w:u w:val="single"/>
        </w:rPr>
        <w:tab/>
      </w:r>
      <w:r w:rsidRPr="0091499B">
        <w:rPr>
          <w:rFonts w:asciiTheme="minorHAnsi" w:eastAsia="Times New Roman" w:hAnsiTheme="minorHAnsi" w:cstheme="minorHAnsi"/>
          <w:u w:val="single"/>
        </w:rPr>
        <w:tab/>
      </w:r>
    </w:p>
    <w:p w:rsidR="0050232D" w:rsidRPr="0091499B" w:rsidRDefault="0050232D" w:rsidP="0050232D">
      <w:pPr>
        <w:rPr>
          <w:rFonts w:asciiTheme="minorHAnsi" w:eastAsia="Times New Roman" w:hAnsiTheme="minorHAnsi" w:cstheme="minorHAnsi"/>
        </w:rPr>
      </w:pPr>
      <w:r>
        <w:rPr>
          <w:rFonts w:asciiTheme="minorHAnsi" w:eastAsia="Times New Roman" w:hAnsiTheme="minorHAnsi" w:cstheme="minorHAnsi"/>
        </w:rPr>
        <w:t>Principal</w:t>
      </w:r>
      <w:r w:rsidRPr="0091499B">
        <w:rPr>
          <w:rFonts w:asciiTheme="minorHAnsi" w:eastAsia="Times New Roman" w:hAnsiTheme="minorHAnsi" w:cstheme="minorHAnsi"/>
        </w:rPr>
        <w:t>’s Signature</w:t>
      </w:r>
      <w:r w:rsidRPr="0091499B">
        <w:rPr>
          <w:rFonts w:asciiTheme="minorHAnsi" w:eastAsia="Times New Roman" w:hAnsiTheme="minorHAnsi" w:cstheme="minorHAnsi"/>
        </w:rPr>
        <w:tab/>
      </w:r>
      <w:r w:rsidRPr="0091499B">
        <w:rPr>
          <w:rFonts w:asciiTheme="minorHAnsi" w:eastAsia="Times New Roman" w:hAnsiTheme="minorHAnsi" w:cstheme="minorHAnsi"/>
        </w:rPr>
        <w:tab/>
      </w:r>
      <w:r w:rsidRPr="0091499B">
        <w:rPr>
          <w:rFonts w:asciiTheme="minorHAnsi" w:eastAsia="Times New Roman" w:hAnsiTheme="minorHAnsi" w:cstheme="minorHAnsi"/>
        </w:rPr>
        <w:tab/>
      </w:r>
      <w:r w:rsidRPr="0091499B">
        <w:rPr>
          <w:rFonts w:asciiTheme="minorHAnsi" w:eastAsia="Times New Roman" w:hAnsiTheme="minorHAnsi" w:cstheme="minorHAnsi"/>
        </w:rPr>
        <w:tab/>
      </w:r>
      <w:r w:rsidRPr="0091499B">
        <w:rPr>
          <w:rFonts w:asciiTheme="minorHAnsi" w:eastAsia="Times New Roman" w:hAnsiTheme="minorHAnsi" w:cstheme="minorHAnsi"/>
        </w:rPr>
        <w:tab/>
      </w:r>
      <w:r w:rsidRPr="0091499B">
        <w:rPr>
          <w:rFonts w:asciiTheme="minorHAnsi" w:eastAsia="Times New Roman" w:hAnsiTheme="minorHAnsi" w:cstheme="minorHAnsi"/>
        </w:rPr>
        <w:tab/>
        <w:t>Date</w:t>
      </w:r>
    </w:p>
    <w:p w:rsidR="00C8203A" w:rsidRPr="0091499B" w:rsidRDefault="00C8203A" w:rsidP="00C8203A">
      <w:pPr>
        <w:rPr>
          <w:rFonts w:asciiTheme="minorHAnsi" w:hAnsiTheme="minorHAnsi" w:cstheme="minorHAnsi"/>
        </w:rPr>
      </w:pPr>
    </w:p>
    <w:p w:rsidR="00C8203A" w:rsidRPr="0091499B" w:rsidRDefault="00C8203A" w:rsidP="00C8203A">
      <w:pPr>
        <w:rPr>
          <w:rFonts w:asciiTheme="minorHAnsi" w:eastAsia="Times New Roman" w:hAnsiTheme="minorHAnsi" w:cstheme="minorHAnsi"/>
          <w:u w:val="single"/>
        </w:rPr>
      </w:pPr>
      <w:r w:rsidRPr="0091499B">
        <w:rPr>
          <w:rFonts w:asciiTheme="minorHAnsi" w:eastAsia="Times New Roman" w:hAnsiTheme="minorHAnsi" w:cstheme="minorHAnsi"/>
          <w:u w:val="single"/>
        </w:rPr>
        <w:tab/>
      </w:r>
      <w:r w:rsidRPr="0091499B">
        <w:rPr>
          <w:rFonts w:asciiTheme="minorHAnsi" w:eastAsia="Times New Roman" w:hAnsiTheme="minorHAnsi" w:cstheme="minorHAnsi"/>
          <w:u w:val="single"/>
        </w:rPr>
        <w:tab/>
      </w:r>
      <w:r w:rsidRPr="0091499B">
        <w:rPr>
          <w:rFonts w:asciiTheme="minorHAnsi" w:eastAsia="Times New Roman" w:hAnsiTheme="minorHAnsi" w:cstheme="minorHAnsi"/>
          <w:u w:val="single"/>
        </w:rPr>
        <w:tab/>
      </w:r>
      <w:r w:rsidRPr="0091499B">
        <w:rPr>
          <w:rFonts w:asciiTheme="minorHAnsi" w:eastAsia="Times New Roman" w:hAnsiTheme="minorHAnsi" w:cstheme="minorHAnsi"/>
          <w:u w:val="single"/>
        </w:rPr>
        <w:tab/>
      </w:r>
      <w:r w:rsidRPr="0091499B">
        <w:rPr>
          <w:rFonts w:asciiTheme="minorHAnsi" w:eastAsia="Times New Roman" w:hAnsiTheme="minorHAnsi" w:cstheme="minorHAnsi"/>
          <w:u w:val="single"/>
        </w:rPr>
        <w:tab/>
      </w:r>
      <w:r w:rsidRPr="0091499B">
        <w:rPr>
          <w:rFonts w:asciiTheme="minorHAnsi" w:eastAsia="Times New Roman" w:hAnsiTheme="minorHAnsi" w:cstheme="minorHAnsi"/>
          <w:u w:val="single"/>
        </w:rPr>
        <w:tab/>
      </w:r>
      <w:r w:rsidRPr="0091499B">
        <w:rPr>
          <w:rFonts w:asciiTheme="minorHAnsi" w:eastAsia="Times New Roman" w:hAnsiTheme="minorHAnsi" w:cstheme="minorHAnsi"/>
        </w:rPr>
        <w:tab/>
      </w:r>
      <w:r w:rsidRPr="0091499B">
        <w:rPr>
          <w:rFonts w:asciiTheme="minorHAnsi" w:eastAsia="Times New Roman" w:hAnsiTheme="minorHAnsi" w:cstheme="minorHAnsi"/>
        </w:rPr>
        <w:tab/>
      </w:r>
      <w:r w:rsidR="00D94B3E" w:rsidRPr="0091499B">
        <w:rPr>
          <w:rFonts w:asciiTheme="minorHAnsi" w:eastAsia="Times New Roman" w:hAnsiTheme="minorHAnsi" w:cstheme="minorHAnsi"/>
          <w:u w:val="single"/>
        </w:rPr>
        <w:tab/>
      </w:r>
      <w:r w:rsidRPr="0091499B">
        <w:rPr>
          <w:rFonts w:asciiTheme="minorHAnsi" w:eastAsia="Times New Roman" w:hAnsiTheme="minorHAnsi" w:cstheme="minorHAnsi"/>
          <w:u w:val="single"/>
        </w:rPr>
        <w:tab/>
      </w:r>
      <w:r w:rsidRPr="0091499B">
        <w:rPr>
          <w:rFonts w:asciiTheme="minorHAnsi" w:eastAsia="Times New Roman" w:hAnsiTheme="minorHAnsi" w:cstheme="minorHAnsi"/>
          <w:u w:val="single"/>
        </w:rPr>
        <w:tab/>
      </w:r>
      <w:r w:rsidRPr="0091499B">
        <w:rPr>
          <w:rFonts w:asciiTheme="minorHAnsi" w:eastAsia="Times New Roman" w:hAnsiTheme="minorHAnsi" w:cstheme="minorHAnsi"/>
          <w:u w:val="single"/>
        </w:rPr>
        <w:tab/>
      </w:r>
      <w:r w:rsidRPr="0091499B">
        <w:rPr>
          <w:rFonts w:asciiTheme="minorHAnsi" w:eastAsia="Times New Roman" w:hAnsiTheme="minorHAnsi" w:cstheme="minorHAnsi"/>
          <w:u w:val="single"/>
        </w:rPr>
        <w:tab/>
      </w:r>
    </w:p>
    <w:p w:rsidR="00C8203A" w:rsidRPr="0091499B" w:rsidRDefault="00D94B3E" w:rsidP="00C8203A">
      <w:pPr>
        <w:rPr>
          <w:rFonts w:asciiTheme="minorHAnsi" w:eastAsia="Times New Roman" w:hAnsiTheme="minorHAnsi" w:cstheme="minorHAnsi"/>
        </w:rPr>
      </w:pPr>
      <w:r w:rsidRPr="0091499B">
        <w:rPr>
          <w:rFonts w:asciiTheme="minorHAnsi" w:eastAsia="Times New Roman" w:hAnsiTheme="minorHAnsi" w:cstheme="minorHAnsi"/>
        </w:rPr>
        <w:t>Evaluator’s Signature</w:t>
      </w:r>
      <w:r w:rsidRPr="0091499B">
        <w:rPr>
          <w:rFonts w:asciiTheme="minorHAnsi" w:eastAsia="Times New Roman" w:hAnsiTheme="minorHAnsi" w:cstheme="minorHAnsi"/>
        </w:rPr>
        <w:tab/>
      </w:r>
      <w:r w:rsidRPr="0091499B">
        <w:rPr>
          <w:rFonts w:asciiTheme="minorHAnsi" w:eastAsia="Times New Roman" w:hAnsiTheme="minorHAnsi" w:cstheme="minorHAnsi"/>
        </w:rPr>
        <w:tab/>
      </w:r>
      <w:r w:rsidRPr="0091499B">
        <w:rPr>
          <w:rFonts w:asciiTheme="minorHAnsi" w:eastAsia="Times New Roman" w:hAnsiTheme="minorHAnsi" w:cstheme="minorHAnsi"/>
        </w:rPr>
        <w:tab/>
      </w:r>
      <w:r w:rsidRPr="0091499B">
        <w:rPr>
          <w:rFonts w:asciiTheme="minorHAnsi" w:eastAsia="Times New Roman" w:hAnsiTheme="minorHAnsi" w:cstheme="minorHAnsi"/>
        </w:rPr>
        <w:tab/>
      </w:r>
      <w:r w:rsidRPr="0091499B">
        <w:rPr>
          <w:rFonts w:asciiTheme="minorHAnsi" w:eastAsia="Times New Roman" w:hAnsiTheme="minorHAnsi" w:cstheme="minorHAnsi"/>
        </w:rPr>
        <w:tab/>
      </w:r>
      <w:r w:rsidRPr="0091499B">
        <w:rPr>
          <w:rFonts w:asciiTheme="minorHAnsi" w:eastAsia="Times New Roman" w:hAnsiTheme="minorHAnsi" w:cstheme="minorHAnsi"/>
        </w:rPr>
        <w:tab/>
      </w:r>
      <w:r w:rsidR="00C8203A" w:rsidRPr="0091499B">
        <w:rPr>
          <w:rFonts w:asciiTheme="minorHAnsi" w:eastAsia="Times New Roman" w:hAnsiTheme="minorHAnsi" w:cstheme="minorHAnsi"/>
        </w:rPr>
        <w:t>Date</w:t>
      </w:r>
    </w:p>
    <w:p w:rsidR="00C8203A" w:rsidRPr="0091499B" w:rsidRDefault="00C8203A" w:rsidP="00C8203A">
      <w:pPr>
        <w:rPr>
          <w:rFonts w:asciiTheme="minorHAnsi" w:eastAsia="Times New Roman" w:hAnsiTheme="minorHAnsi" w:cstheme="minorHAnsi"/>
        </w:rPr>
      </w:pPr>
    </w:p>
    <w:p w:rsidR="00034C2D" w:rsidRPr="0091499B" w:rsidRDefault="00034C2D" w:rsidP="00C8203A">
      <w:pPr>
        <w:rPr>
          <w:rFonts w:ascii="Times New Roman" w:hAnsi="Times New Roman" w:cs="Times New Roman"/>
          <w:b/>
          <w:sz w:val="32"/>
        </w:rPr>
        <w:sectPr w:rsidR="00034C2D" w:rsidRPr="0091499B">
          <w:headerReference w:type="default" r:id="rId37"/>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p>
    <w:p w:rsidR="00C8203A" w:rsidRPr="0091499B" w:rsidRDefault="00FE4E8D" w:rsidP="007A0D9A">
      <w:pPr>
        <w:pBdr>
          <w:bottom w:val="thinThickSmallGap" w:sz="24" w:space="1" w:color="000000" w:themeColor="text1"/>
        </w:pBdr>
        <w:tabs>
          <w:tab w:val="right" w:pos="270"/>
        </w:tabs>
        <w:jc w:val="center"/>
        <w:rPr>
          <w:rFonts w:ascii="Times New Roman" w:hAnsi="Times New Roman" w:cs="Times New Roman"/>
          <w:b/>
          <w:sz w:val="28"/>
        </w:rPr>
      </w:pPr>
      <w:r>
        <w:rPr>
          <w:rFonts w:ascii="Times New Roman" w:hAnsi="Times New Roman" w:cs="Times New Roman"/>
          <w:b/>
          <w:sz w:val="28"/>
        </w:rPr>
        <w:t>Documentation</w:t>
      </w:r>
      <w:r w:rsidR="00F676CE" w:rsidRPr="0091499B">
        <w:rPr>
          <w:rFonts w:ascii="Times New Roman" w:hAnsi="Times New Roman" w:cs="Times New Roman"/>
          <w:b/>
          <w:sz w:val="28"/>
        </w:rPr>
        <w:t xml:space="preserve"> </w:t>
      </w:r>
      <w:r w:rsidR="00F94872" w:rsidRPr="0091499B">
        <w:rPr>
          <w:rFonts w:ascii="Times New Roman" w:hAnsi="Times New Roman" w:cs="Times New Roman"/>
          <w:b/>
          <w:sz w:val="28"/>
        </w:rPr>
        <w:t>Form</w:t>
      </w:r>
    </w:p>
    <w:p w:rsidR="00C8203A" w:rsidRPr="0091499B" w:rsidRDefault="00C8203A" w:rsidP="00C8203A">
      <w:pPr>
        <w:tabs>
          <w:tab w:val="right" w:pos="270"/>
        </w:tabs>
        <w:jc w:val="center"/>
        <w:rPr>
          <w:rFonts w:ascii="Times New Roman" w:hAnsi="Times New Roman" w:cs="Times New Roman"/>
          <w:b/>
          <w:sz w:val="8"/>
        </w:rPr>
      </w:pPr>
    </w:p>
    <w:p w:rsidR="00823DA5" w:rsidRPr="0091499B" w:rsidRDefault="00C8203A" w:rsidP="007F7B62">
      <w:pPr>
        <w:tabs>
          <w:tab w:val="right" w:pos="270"/>
        </w:tabs>
        <w:rPr>
          <w:rFonts w:asciiTheme="minorHAnsi" w:hAnsiTheme="minorHAnsi" w:cstheme="minorHAnsi"/>
          <w:i/>
        </w:rPr>
      </w:pPr>
      <w:r w:rsidRPr="0091499B">
        <w:rPr>
          <w:rFonts w:asciiTheme="minorHAnsi" w:hAnsiTheme="minorHAnsi" w:cstheme="minorHAnsi"/>
          <w:i/>
          <w:iCs/>
          <w:u w:val="single"/>
        </w:rPr>
        <w:t>Directions:</w:t>
      </w:r>
      <w:r w:rsidRPr="0091499B">
        <w:rPr>
          <w:rFonts w:asciiTheme="minorHAnsi" w:hAnsiTheme="minorHAnsi" w:cstheme="minorHAnsi"/>
          <w:i/>
          <w:iCs/>
        </w:rPr>
        <w:t xml:space="preserve"> The principal </w:t>
      </w:r>
      <w:r w:rsidR="00F676CE" w:rsidRPr="0091499B">
        <w:rPr>
          <w:rFonts w:asciiTheme="minorHAnsi" w:hAnsiTheme="minorHAnsi" w:cstheme="minorHAnsi"/>
          <w:i/>
          <w:iCs/>
        </w:rPr>
        <w:t xml:space="preserve">provides </w:t>
      </w:r>
      <w:r w:rsidR="0069559F" w:rsidRPr="0091499B">
        <w:rPr>
          <w:rFonts w:asciiTheme="minorHAnsi" w:hAnsiTheme="minorHAnsi" w:cstheme="minorHAnsi"/>
          <w:i/>
          <w:iCs/>
        </w:rPr>
        <w:t>one to three</w:t>
      </w:r>
      <w:r w:rsidR="00F676CE" w:rsidRPr="0091499B">
        <w:rPr>
          <w:rFonts w:asciiTheme="minorHAnsi" w:hAnsiTheme="minorHAnsi" w:cstheme="minorHAnsi"/>
          <w:i/>
          <w:iCs/>
        </w:rPr>
        <w:t xml:space="preserve"> examples in each </w:t>
      </w:r>
      <w:r w:rsidR="0069559F" w:rsidRPr="0091499B">
        <w:rPr>
          <w:rFonts w:asciiTheme="minorHAnsi" w:hAnsiTheme="minorHAnsi" w:cstheme="minorHAnsi"/>
          <w:i/>
          <w:iCs/>
        </w:rPr>
        <w:t>standard h</w:t>
      </w:r>
      <w:r w:rsidRPr="0091499B">
        <w:rPr>
          <w:rFonts w:asciiTheme="minorHAnsi" w:hAnsiTheme="minorHAnsi" w:cstheme="minorHAnsi"/>
          <w:i/>
          <w:iCs/>
        </w:rPr>
        <w:t xml:space="preserve">e or she plans to </w:t>
      </w:r>
      <w:r w:rsidR="00F676CE" w:rsidRPr="0091499B">
        <w:rPr>
          <w:rFonts w:asciiTheme="minorHAnsi" w:hAnsiTheme="minorHAnsi" w:cstheme="minorHAnsi"/>
          <w:i/>
          <w:iCs/>
        </w:rPr>
        <w:t xml:space="preserve">share </w:t>
      </w:r>
      <w:r w:rsidRPr="0091499B">
        <w:rPr>
          <w:rFonts w:asciiTheme="minorHAnsi" w:hAnsiTheme="minorHAnsi" w:cstheme="minorHAnsi"/>
          <w:i/>
          <w:iCs/>
        </w:rPr>
        <w:t xml:space="preserve">as documentation of meeting each performance standards.  Documentation may also need to be </w:t>
      </w:r>
      <w:r w:rsidR="00F676CE" w:rsidRPr="0091499B">
        <w:rPr>
          <w:rFonts w:asciiTheme="minorHAnsi" w:hAnsiTheme="minorHAnsi" w:cstheme="minorHAnsi"/>
          <w:i/>
          <w:iCs/>
        </w:rPr>
        <w:t>shared in</w:t>
      </w:r>
      <w:r w:rsidRPr="0091499B">
        <w:rPr>
          <w:rFonts w:asciiTheme="minorHAnsi" w:hAnsiTheme="minorHAnsi" w:cstheme="minorHAnsi"/>
          <w:i/>
          <w:iCs/>
        </w:rPr>
        <w:t xml:space="preserve"> conversation, discussion, and/or annotations to clarify the principal’s practice and process for the evaluator.</w:t>
      </w:r>
      <w:r w:rsidR="0069559F" w:rsidRPr="0091499B">
        <w:rPr>
          <w:rFonts w:asciiTheme="minorHAnsi" w:hAnsiTheme="minorHAnsi" w:cstheme="minorHAnsi"/>
          <w:i/>
          <w:iCs/>
        </w:rPr>
        <w:t xml:space="preserve">  (Figure7</w:t>
      </w:r>
      <w:r w:rsidR="001A3773" w:rsidRPr="0091499B">
        <w:rPr>
          <w:rFonts w:asciiTheme="minorHAnsi" w:hAnsiTheme="minorHAnsi" w:cstheme="minorHAnsi"/>
          <w:i/>
          <w:iCs/>
        </w:rPr>
        <w:t xml:space="preserve"> provide</w:t>
      </w:r>
      <w:r w:rsidR="007379C0" w:rsidRPr="0091499B">
        <w:rPr>
          <w:rFonts w:asciiTheme="minorHAnsi" w:hAnsiTheme="minorHAnsi" w:cstheme="minorHAnsi"/>
          <w:i/>
          <w:iCs/>
        </w:rPr>
        <w:t>s</w:t>
      </w:r>
      <w:r w:rsidR="001A3773" w:rsidRPr="0091499B">
        <w:rPr>
          <w:rFonts w:asciiTheme="minorHAnsi" w:hAnsiTheme="minorHAnsi" w:cstheme="minorHAnsi"/>
          <w:i/>
          <w:iCs/>
        </w:rPr>
        <w:t xml:space="preserve"> possible examples</w:t>
      </w:r>
      <w:r w:rsidR="0069559F" w:rsidRPr="0091499B">
        <w:rPr>
          <w:rFonts w:asciiTheme="minorHAnsi" w:hAnsiTheme="minorHAnsi" w:cstheme="minorHAnsi"/>
          <w:i/>
          <w:iCs/>
        </w:rPr>
        <w:t>.</w:t>
      </w:r>
      <w:r w:rsidR="001A3773" w:rsidRPr="0091499B">
        <w:rPr>
          <w:rFonts w:asciiTheme="minorHAnsi" w:hAnsiTheme="minorHAnsi" w:cstheme="minorHAnsi"/>
          <w:i/>
          <w:iCs/>
        </w:rPr>
        <w:t>)</w:t>
      </w:r>
    </w:p>
    <w:p w:rsidR="00823DA5" w:rsidRPr="0091499B" w:rsidRDefault="00823DA5" w:rsidP="00C8203A">
      <w:pPr>
        <w:tabs>
          <w:tab w:val="right" w:pos="270"/>
        </w:tabs>
        <w:rPr>
          <w:rFonts w:asciiTheme="minorHAnsi" w:hAnsiTheme="minorHAnsi" w:cstheme="minorHAnsi"/>
          <w:i/>
          <w:iCs/>
          <w:sz w:val="8"/>
        </w:rPr>
      </w:pPr>
    </w:p>
    <w:p w:rsidR="00C8203A" w:rsidRPr="0091499B" w:rsidRDefault="00C8203A" w:rsidP="00C8203A">
      <w:pPr>
        <w:keepNext/>
        <w:tabs>
          <w:tab w:val="right" w:pos="270"/>
          <w:tab w:val="left" w:pos="5040"/>
          <w:tab w:val="left" w:pos="9360"/>
          <w:tab w:val="left" w:pos="11430"/>
          <w:tab w:val="left" w:pos="11610"/>
          <w:tab w:val="left" w:pos="12960"/>
          <w:tab w:val="left" w:pos="13770"/>
        </w:tabs>
        <w:spacing w:line="340" w:lineRule="exact"/>
        <w:outlineLvl w:val="0"/>
        <w:rPr>
          <w:rFonts w:asciiTheme="minorHAnsi" w:hAnsiTheme="minorHAnsi" w:cstheme="minorHAnsi"/>
          <w:b/>
          <w:iCs/>
          <w:sz w:val="22"/>
        </w:rPr>
      </w:pPr>
      <w:r w:rsidRPr="0091499B">
        <w:rPr>
          <w:rFonts w:asciiTheme="minorHAnsi" w:hAnsiTheme="minorHAnsi" w:cstheme="minorHAnsi"/>
          <w:b/>
          <w:iCs/>
        </w:rPr>
        <w:t xml:space="preserve">Principal: </w:t>
      </w:r>
      <w:r w:rsidRPr="0091499B">
        <w:rPr>
          <w:rFonts w:asciiTheme="minorHAnsi" w:hAnsiTheme="minorHAnsi" w:cstheme="minorHAnsi"/>
          <w:b/>
          <w:iCs/>
          <w:sz w:val="22"/>
          <w:u w:val="single"/>
        </w:rPr>
        <w:tab/>
      </w:r>
      <w:r w:rsidRPr="0091499B">
        <w:rPr>
          <w:rFonts w:asciiTheme="minorHAnsi" w:hAnsiTheme="minorHAnsi" w:cstheme="minorHAnsi"/>
          <w:b/>
          <w:iCs/>
          <w:sz w:val="22"/>
          <w:u w:val="single"/>
        </w:rPr>
        <w:tab/>
      </w:r>
      <w:r w:rsidRPr="0091499B">
        <w:rPr>
          <w:rFonts w:asciiTheme="minorHAnsi" w:hAnsiTheme="minorHAnsi" w:cstheme="minorHAnsi"/>
          <w:b/>
          <w:iCs/>
          <w:sz w:val="22"/>
        </w:rPr>
        <w:t xml:space="preserve">  </w:t>
      </w:r>
    </w:p>
    <w:p w:rsidR="00C8203A" w:rsidRPr="0091499B" w:rsidRDefault="00C8203A" w:rsidP="00C8203A">
      <w:pPr>
        <w:keepNext/>
        <w:tabs>
          <w:tab w:val="right" w:pos="270"/>
          <w:tab w:val="left" w:pos="5040"/>
          <w:tab w:val="left" w:pos="9360"/>
          <w:tab w:val="left" w:pos="9450"/>
          <w:tab w:val="left" w:pos="11430"/>
          <w:tab w:val="left" w:pos="11610"/>
          <w:tab w:val="left" w:pos="12960"/>
          <w:tab w:val="left" w:pos="13770"/>
        </w:tabs>
        <w:spacing w:line="340" w:lineRule="exact"/>
        <w:outlineLvl w:val="0"/>
        <w:rPr>
          <w:rFonts w:asciiTheme="minorHAnsi" w:hAnsiTheme="minorHAnsi" w:cstheme="minorHAnsi"/>
          <w:b/>
          <w:iCs/>
          <w:sz w:val="22"/>
          <w:u w:val="single"/>
        </w:rPr>
      </w:pPr>
      <w:r w:rsidRPr="0091499B">
        <w:rPr>
          <w:rFonts w:asciiTheme="minorHAnsi" w:hAnsiTheme="minorHAnsi" w:cstheme="minorHAnsi"/>
          <w:b/>
          <w:iCs/>
        </w:rPr>
        <w:t>School:</w:t>
      </w:r>
      <w:r w:rsidRPr="0091499B">
        <w:rPr>
          <w:rFonts w:asciiTheme="minorHAnsi" w:hAnsiTheme="minorHAnsi" w:cstheme="minorHAnsi"/>
          <w:b/>
          <w:iCs/>
          <w:sz w:val="22"/>
        </w:rPr>
        <w:t xml:space="preserve"> </w:t>
      </w:r>
      <w:r w:rsidRPr="0091499B">
        <w:rPr>
          <w:rFonts w:asciiTheme="minorHAnsi" w:hAnsiTheme="minorHAnsi" w:cstheme="minorHAnsi"/>
          <w:b/>
          <w:iCs/>
          <w:sz w:val="22"/>
          <w:u w:val="single"/>
        </w:rPr>
        <w:tab/>
      </w:r>
      <w:r w:rsidRPr="0091499B">
        <w:rPr>
          <w:rFonts w:asciiTheme="minorHAnsi" w:hAnsiTheme="minorHAnsi" w:cstheme="minorHAnsi"/>
          <w:b/>
          <w:iCs/>
          <w:sz w:val="22"/>
        </w:rPr>
        <w:t xml:space="preserve">       </w:t>
      </w:r>
      <w:r w:rsidRPr="0091499B">
        <w:rPr>
          <w:rFonts w:asciiTheme="minorHAnsi" w:hAnsiTheme="minorHAnsi" w:cstheme="minorHAnsi"/>
          <w:b/>
          <w:iCs/>
        </w:rPr>
        <w:t>School Year:</w:t>
      </w:r>
      <w:r w:rsidRPr="0091499B">
        <w:rPr>
          <w:rFonts w:asciiTheme="minorHAnsi" w:hAnsiTheme="minorHAnsi" w:cstheme="minorHAnsi"/>
          <w:b/>
          <w:iCs/>
          <w:sz w:val="22"/>
          <w:u w:val="single"/>
        </w:rPr>
        <w:tab/>
      </w:r>
    </w:p>
    <w:tbl>
      <w:tblPr>
        <w:tblStyle w:val="TableGrid"/>
        <w:tblW w:w="0" w:type="auto"/>
        <w:tblLook w:val="04A0" w:firstRow="1" w:lastRow="0" w:firstColumn="1" w:lastColumn="0" w:noHBand="0" w:noVBand="1"/>
      </w:tblPr>
      <w:tblGrid>
        <w:gridCol w:w="2178"/>
        <w:gridCol w:w="3699"/>
        <w:gridCol w:w="3699"/>
      </w:tblGrid>
      <w:tr w:rsidR="007F7B62" w:rsidRPr="0091499B">
        <w:trPr>
          <w:tblHeader/>
        </w:trPr>
        <w:tc>
          <w:tcPr>
            <w:tcW w:w="2178" w:type="dxa"/>
            <w:tcBorders>
              <w:top w:val="single" w:sz="12" w:space="0" w:color="auto"/>
              <w:left w:val="single" w:sz="12" w:space="0" w:color="auto"/>
              <w:bottom w:val="single" w:sz="12" w:space="0" w:color="auto"/>
            </w:tcBorders>
            <w:shd w:val="clear" w:color="auto" w:fill="D9D9D9" w:themeFill="background1" w:themeFillShade="D9"/>
            <w:vAlign w:val="center"/>
          </w:tcPr>
          <w:p w:rsidR="00823DA5" w:rsidRPr="0091499B" w:rsidRDefault="00823DA5" w:rsidP="00C8203A">
            <w:pPr>
              <w:rPr>
                <w:rFonts w:asciiTheme="minorHAnsi" w:hAnsiTheme="minorHAnsi" w:cstheme="minorHAnsi"/>
              </w:rPr>
            </w:pPr>
            <w:r w:rsidRPr="0091499B">
              <w:rPr>
                <w:rFonts w:asciiTheme="minorHAnsi" w:hAnsiTheme="minorHAnsi" w:cstheme="minorHAnsi"/>
                <w:b/>
              </w:rPr>
              <w:t>Standard</w:t>
            </w:r>
          </w:p>
        </w:tc>
        <w:tc>
          <w:tcPr>
            <w:tcW w:w="3699" w:type="dxa"/>
            <w:tcBorders>
              <w:top w:val="single" w:sz="12" w:space="0" w:color="auto"/>
              <w:bottom w:val="single" w:sz="12" w:space="0" w:color="auto"/>
            </w:tcBorders>
            <w:shd w:val="clear" w:color="auto" w:fill="D9D9D9" w:themeFill="background1" w:themeFillShade="D9"/>
            <w:vAlign w:val="center"/>
          </w:tcPr>
          <w:p w:rsidR="00823DA5" w:rsidRPr="0091499B" w:rsidRDefault="0069559F" w:rsidP="00517C60">
            <w:pPr>
              <w:rPr>
                <w:rFonts w:asciiTheme="minorHAnsi" w:hAnsiTheme="minorHAnsi" w:cstheme="minorHAnsi"/>
              </w:rPr>
            </w:pPr>
            <w:r w:rsidRPr="0091499B">
              <w:rPr>
                <w:rFonts w:asciiTheme="minorHAnsi" w:hAnsiTheme="minorHAnsi" w:cstheme="minorHAnsi"/>
                <w:b/>
              </w:rPr>
              <w:t>Mid-</w:t>
            </w:r>
            <w:r w:rsidR="00F676CE" w:rsidRPr="0091499B">
              <w:rPr>
                <w:rFonts w:asciiTheme="minorHAnsi" w:hAnsiTheme="minorHAnsi" w:cstheme="minorHAnsi"/>
                <w:b/>
              </w:rPr>
              <w:t>Year</w:t>
            </w:r>
            <w:r w:rsidR="0050232D">
              <w:rPr>
                <w:rFonts w:asciiTheme="minorHAnsi" w:hAnsiTheme="minorHAnsi" w:cstheme="minorHAnsi"/>
                <w:b/>
              </w:rPr>
              <w:t xml:space="preserve">     Date:____________</w:t>
            </w:r>
          </w:p>
        </w:tc>
        <w:tc>
          <w:tcPr>
            <w:tcW w:w="3699" w:type="dxa"/>
            <w:tcBorders>
              <w:top w:val="single" w:sz="12" w:space="0" w:color="auto"/>
              <w:bottom w:val="single" w:sz="12" w:space="0" w:color="auto"/>
              <w:right w:val="single" w:sz="12" w:space="0" w:color="auto"/>
            </w:tcBorders>
            <w:shd w:val="clear" w:color="auto" w:fill="D9D9D9" w:themeFill="background1" w:themeFillShade="D9"/>
          </w:tcPr>
          <w:p w:rsidR="00823DA5" w:rsidRPr="0091499B" w:rsidRDefault="00F676CE" w:rsidP="00C8203A">
            <w:pPr>
              <w:rPr>
                <w:rFonts w:asciiTheme="minorHAnsi" w:hAnsiTheme="minorHAnsi" w:cstheme="minorHAnsi"/>
                <w:b/>
              </w:rPr>
            </w:pPr>
            <w:r w:rsidRPr="0091499B">
              <w:rPr>
                <w:rFonts w:asciiTheme="minorHAnsi" w:hAnsiTheme="minorHAnsi" w:cstheme="minorHAnsi"/>
                <w:b/>
              </w:rPr>
              <w:t>End of Y</w:t>
            </w:r>
            <w:r w:rsidR="001A3773" w:rsidRPr="0091499B">
              <w:rPr>
                <w:rFonts w:asciiTheme="minorHAnsi" w:hAnsiTheme="minorHAnsi" w:cstheme="minorHAnsi"/>
                <w:b/>
              </w:rPr>
              <w:t>e</w:t>
            </w:r>
            <w:r w:rsidRPr="0091499B">
              <w:rPr>
                <w:rFonts w:asciiTheme="minorHAnsi" w:hAnsiTheme="minorHAnsi" w:cstheme="minorHAnsi"/>
                <w:b/>
              </w:rPr>
              <w:t>ar</w:t>
            </w:r>
            <w:r w:rsidR="0050232D">
              <w:rPr>
                <w:rFonts w:asciiTheme="minorHAnsi" w:hAnsiTheme="minorHAnsi" w:cstheme="minorHAnsi"/>
                <w:b/>
              </w:rPr>
              <w:t xml:space="preserve">     Date:____________</w:t>
            </w:r>
          </w:p>
        </w:tc>
      </w:tr>
      <w:tr w:rsidR="007F7B62" w:rsidRPr="0091499B">
        <w:tc>
          <w:tcPr>
            <w:tcW w:w="2178" w:type="dxa"/>
            <w:tcBorders>
              <w:top w:val="single" w:sz="12" w:space="0" w:color="auto"/>
              <w:left w:val="single" w:sz="12" w:space="0" w:color="auto"/>
              <w:bottom w:val="single" w:sz="12" w:space="0" w:color="auto"/>
            </w:tcBorders>
          </w:tcPr>
          <w:p w:rsidR="00823DA5" w:rsidRPr="0091499B" w:rsidRDefault="00823DA5" w:rsidP="00A972ED">
            <w:pPr>
              <w:rPr>
                <w:rFonts w:asciiTheme="minorHAnsi" w:hAnsiTheme="minorHAnsi" w:cstheme="minorHAnsi"/>
              </w:rPr>
            </w:pPr>
            <w:r w:rsidRPr="0091499B">
              <w:rPr>
                <w:rFonts w:asciiTheme="minorHAnsi" w:hAnsiTheme="minorHAnsi" w:cstheme="minorHAnsi"/>
                <w:b/>
                <w:sz w:val="22"/>
              </w:rPr>
              <w:t>1. Instructional Leadership</w:t>
            </w:r>
            <w:r w:rsidRPr="0091499B">
              <w:rPr>
                <w:rFonts w:asciiTheme="minorHAnsi" w:hAnsiTheme="minorHAnsi" w:cstheme="minorHAnsi"/>
                <w:b/>
                <w:sz w:val="22"/>
              </w:rPr>
              <w:br/>
            </w:r>
            <w:r w:rsidRPr="0091499B">
              <w:rPr>
                <w:rFonts w:asciiTheme="minorHAnsi" w:hAnsiTheme="minorHAnsi" w:cstheme="minorHAnsi"/>
                <w:i/>
                <w:sz w:val="20"/>
                <w:szCs w:val="20"/>
              </w:rPr>
              <w:t xml:space="preserve">The principal fosters the success of all students by facilitating the development, communication, implementation, and evaluation of a shared vision of teaching and learning that leads to student academic </w:t>
            </w:r>
            <w:r w:rsidR="00A972ED" w:rsidRPr="0091499B">
              <w:rPr>
                <w:rFonts w:asciiTheme="minorHAnsi" w:hAnsiTheme="minorHAnsi" w:cstheme="minorHAnsi"/>
                <w:i/>
                <w:sz w:val="20"/>
                <w:szCs w:val="20"/>
              </w:rPr>
              <w:t xml:space="preserve">growth </w:t>
            </w:r>
            <w:r w:rsidRPr="0091499B">
              <w:rPr>
                <w:rFonts w:asciiTheme="minorHAnsi" w:hAnsiTheme="minorHAnsi" w:cstheme="minorHAnsi"/>
                <w:i/>
                <w:sz w:val="20"/>
                <w:szCs w:val="20"/>
              </w:rPr>
              <w:t>and school improvement.</w:t>
            </w:r>
          </w:p>
        </w:tc>
        <w:tc>
          <w:tcPr>
            <w:tcW w:w="3699" w:type="dxa"/>
            <w:tcBorders>
              <w:top w:val="single" w:sz="12" w:space="0" w:color="auto"/>
              <w:bottom w:val="single" w:sz="12" w:space="0" w:color="auto"/>
            </w:tcBorders>
          </w:tcPr>
          <w:p w:rsidR="00823DA5" w:rsidRPr="0091499B" w:rsidRDefault="00823DA5" w:rsidP="00764C37">
            <w:pPr>
              <w:pStyle w:val="ListParagraph"/>
              <w:spacing w:line="240" w:lineRule="exact"/>
              <w:ind w:left="144"/>
              <w:rPr>
                <w:rFonts w:asciiTheme="minorHAnsi" w:hAnsiTheme="minorHAnsi" w:cstheme="minorHAnsi"/>
                <w:sz w:val="20"/>
              </w:rPr>
            </w:pPr>
          </w:p>
        </w:tc>
        <w:tc>
          <w:tcPr>
            <w:tcW w:w="3699" w:type="dxa"/>
            <w:tcBorders>
              <w:top w:val="single" w:sz="12" w:space="0" w:color="auto"/>
              <w:bottom w:val="single" w:sz="12" w:space="0" w:color="auto"/>
              <w:right w:val="single" w:sz="12" w:space="0" w:color="auto"/>
            </w:tcBorders>
          </w:tcPr>
          <w:p w:rsidR="00823DA5" w:rsidRPr="0091499B" w:rsidRDefault="00823DA5" w:rsidP="00C8203A">
            <w:pPr>
              <w:rPr>
                <w:rFonts w:asciiTheme="minorHAnsi" w:hAnsiTheme="minorHAnsi" w:cstheme="minorHAnsi"/>
              </w:rPr>
            </w:pPr>
          </w:p>
        </w:tc>
      </w:tr>
      <w:tr w:rsidR="007F7B62" w:rsidRPr="0091499B">
        <w:tc>
          <w:tcPr>
            <w:tcW w:w="2178" w:type="dxa"/>
            <w:tcBorders>
              <w:top w:val="single" w:sz="12" w:space="0" w:color="auto"/>
              <w:left w:val="single" w:sz="12" w:space="0" w:color="auto"/>
              <w:bottom w:val="single" w:sz="12" w:space="0" w:color="auto"/>
            </w:tcBorders>
          </w:tcPr>
          <w:p w:rsidR="00823DA5" w:rsidRPr="0091499B" w:rsidRDefault="00823DA5" w:rsidP="00115B0D">
            <w:pPr>
              <w:rPr>
                <w:rFonts w:asciiTheme="minorHAnsi" w:hAnsiTheme="minorHAnsi" w:cstheme="minorHAnsi"/>
              </w:rPr>
            </w:pPr>
            <w:r w:rsidRPr="0091499B">
              <w:rPr>
                <w:rFonts w:asciiTheme="minorHAnsi" w:hAnsiTheme="minorHAnsi" w:cstheme="minorHAnsi"/>
                <w:b/>
                <w:sz w:val="22"/>
              </w:rPr>
              <w:t>2. School Climate</w:t>
            </w:r>
            <w:r w:rsidRPr="0091499B">
              <w:rPr>
                <w:rFonts w:asciiTheme="minorHAnsi" w:hAnsiTheme="minorHAnsi" w:cstheme="minorHAnsi"/>
              </w:rPr>
              <w:br/>
            </w:r>
            <w:r w:rsidRPr="0091499B">
              <w:rPr>
                <w:rFonts w:asciiTheme="minorHAnsi" w:hAnsiTheme="minorHAnsi" w:cstheme="minorHAnsi"/>
                <w:i/>
                <w:sz w:val="20"/>
              </w:rPr>
              <w:t>The principal fosters the success of all students by developing, advocating, and sustaining an academically rigorous, positive, and safe school climate for all stakeholders.</w:t>
            </w:r>
          </w:p>
        </w:tc>
        <w:tc>
          <w:tcPr>
            <w:tcW w:w="3699" w:type="dxa"/>
            <w:tcBorders>
              <w:top w:val="single" w:sz="12" w:space="0" w:color="auto"/>
              <w:bottom w:val="single" w:sz="12" w:space="0" w:color="auto"/>
            </w:tcBorders>
          </w:tcPr>
          <w:p w:rsidR="00823DA5" w:rsidRPr="0091499B" w:rsidRDefault="00823DA5" w:rsidP="00764C37">
            <w:pPr>
              <w:pStyle w:val="ListParagraph"/>
              <w:spacing w:line="240" w:lineRule="exact"/>
              <w:ind w:left="173"/>
              <w:rPr>
                <w:rFonts w:asciiTheme="minorHAnsi" w:hAnsiTheme="minorHAnsi" w:cstheme="minorHAnsi"/>
                <w:sz w:val="20"/>
              </w:rPr>
            </w:pPr>
          </w:p>
        </w:tc>
        <w:tc>
          <w:tcPr>
            <w:tcW w:w="3699" w:type="dxa"/>
            <w:tcBorders>
              <w:top w:val="single" w:sz="12" w:space="0" w:color="auto"/>
              <w:bottom w:val="single" w:sz="12" w:space="0" w:color="auto"/>
              <w:right w:val="single" w:sz="12" w:space="0" w:color="auto"/>
            </w:tcBorders>
          </w:tcPr>
          <w:p w:rsidR="00823DA5" w:rsidRPr="0091499B" w:rsidRDefault="00823DA5" w:rsidP="00C8203A">
            <w:pPr>
              <w:rPr>
                <w:rFonts w:asciiTheme="minorHAnsi" w:hAnsiTheme="minorHAnsi" w:cstheme="minorHAnsi"/>
              </w:rPr>
            </w:pPr>
          </w:p>
        </w:tc>
      </w:tr>
      <w:tr w:rsidR="007F7B62" w:rsidRPr="0091499B">
        <w:tc>
          <w:tcPr>
            <w:tcW w:w="2178" w:type="dxa"/>
            <w:tcBorders>
              <w:top w:val="single" w:sz="12" w:space="0" w:color="auto"/>
              <w:left w:val="single" w:sz="12" w:space="0" w:color="auto"/>
              <w:bottom w:val="single" w:sz="12" w:space="0" w:color="auto"/>
            </w:tcBorders>
          </w:tcPr>
          <w:p w:rsidR="00823DA5" w:rsidRPr="0091499B" w:rsidRDefault="00823DA5" w:rsidP="00115B0D">
            <w:pPr>
              <w:rPr>
                <w:rFonts w:asciiTheme="minorHAnsi" w:hAnsiTheme="minorHAnsi" w:cstheme="minorHAnsi"/>
              </w:rPr>
            </w:pPr>
            <w:r w:rsidRPr="0091499B">
              <w:rPr>
                <w:rFonts w:asciiTheme="minorHAnsi" w:hAnsiTheme="minorHAnsi" w:cstheme="minorHAnsi"/>
                <w:b/>
                <w:sz w:val="22"/>
              </w:rPr>
              <w:t>3. Human Resources Management</w:t>
            </w:r>
            <w:r w:rsidRPr="0091499B">
              <w:rPr>
                <w:rFonts w:asciiTheme="minorHAnsi" w:hAnsiTheme="minorHAnsi" w:cstheme="minorHAnsi"/>
              </w:rPr>
              <w:br/>
            </w:r>
            <w:r w:rsidRPr="0091499B">
              <w:rPr>
                <w:rFonts w:asciiTheme="minorHAnsi" w:hAnsiTheme="minorHAnsi" w:cstheme="minorHAnsi"/>
                <w:i/>
                <w:sz w:val="20"/>
                <w:szCs w:val="20"/>
              </w:rPr>
              <w:t>The principal fosters effective human resources management by assisting with selection and induction, and by supporting, evaluating, and retaining of quality instructional and support personnel.</w:t>
            </w:r>
          </w:p>
        </w:tc>
        <w:tc>
          <w:tcPr>
            <w:tcW w:w="3699" w:type="dxa"/>
            <w:tcBorders>
              <w:top w:val="single" w:sz="12" w:space="0" w:color="auto"/>
              <w:bottom w:val="single" w:sz="12" w:space="0" w:color="auto"/>
            </w:tcBorders>
          </w:tcPr>
          <w:p w:rsidR="00823DA5" w:rsidRPr="0091499B" w:rsidRDefault="00823DA5" w:rsidP="006B4442">
            <w:pPr>
              <w:pStyle w:val="ListParagraph"/>
              <w:spacing w:line="240" w:lineRule="exact"/>
              <w:ind w:left="162"/>
              <w:rPr>
                <w:rFonts w:asciiTheme="minorHAnsi" w:hAnsiTheme="minorHAnsi" w:cstheme="minorHAnsi"/>
                <w:sz w:val="21"/>
                <w:szCs w:val="21"/>
              </w:rPr>
            </w:pPr>
          </w:p>
        </w:tc>
        <w:tc>
          <w:tcPr>
            <w:tcW w:w="3699" w:type="dxa"/>
            <w:tcBorders>
              <w:top w:val="single" w:sz="12" w:space="0" w:color="auto"/>
              <w:bottom w:val="single" w:sz="12" w:space="0" w:color="auto"/>
              <w:right w:val="single" w:sz="12" w:space="0" w:color="auto"/>
            </w:tcBorders>
          </w:tcPr>
          <w:p w:rsidR="00823DA5" w:rsidRPr="0091499B" w:rsidRDefault="00823DA5" w:rsidP="00C8203A">
            <w:pPr>
              <w:rPr>
                <w:rFonts w:asciiTheme="minorHAnsi" w:hAnsiTheme="minorHAnsi" w:cstheme="minorHAnsi"/>
              </w:rPr>
            </w:pPr>
          </w:p>
        </w:tc>
      </w:tr>
    </w:tbl>
    <w:p w:rsidR="00501E88" w:rsidRPr="0091499B" w:rsidRDefault="00501E88">
      <w:pPr>
        <w:rPr>
          <w:rFonts w:asciiTheme="minorHAnsi" w:hAnsiTheme="minorHAnsi" w:cstheme="minorHAnsi"/>
        </w:rPr>
        <w:sectPr w:rsidR="00501E88" w:rsidRPr="0091499B">
          <w:headerReference w:type="default" r:id="rId38"/>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p>
    <w:p w:rsidR="00957FCD" w:rsidRPr="004A3183" w:rsidRDefault="00957FCD">
      <w:pPr>
        <w:rPr>
          <w:rFonts w:asciiTheme="minorHAnsi" w:hAnsiTheme="minorHAnsi" w:cstheme="minorHAnsi"/>
          <w:sz w:val="16"/>
        </w:rPr>
      </w:pPr>
    </w:p>
    <w:tbl>
      <w:tblPr>
        <w:tblStyle w:val="TableGrid"/>
        <w:tblW w:w="0" w:type="auto"/>
        <w:tblLook w:val="04A0" w:firstRow="1" w:lastRow="0" w:firstColumn="1" w:lastColumn="0" w:noHBand="0" w:noVBand="1"/>
      </w:tblPr>
      <w:tblGrid>
        <w:gridCol w:w="2178"/>
        <w:gridCol w:w="3690"/>
        <w:gridCol w:w="3708"/>
      </w:tblGrid>
      <w:tr w:rsidR="0050232D" w:rsidRPr="0091499B">
        <w:tc>
          <w:tcPr>
            <w:tcW w:w="2178" w:type="dxa"/>
            <w:tcBorders>
              <w:top w:val="single" w:sz="12" w:space="0" w:color="auto"/>
              <w:left w:val="single" w:sz="12" w:space="0" w:color="auto"/>
              <w:bottom w:val="single" w:sz="12" w:space="0" w:color="auto"/>
            </w:tcBorders>
            <w:shd w:val="clear" w:color="auto" w:fill="D9D9D9" w:themeFill="background1" w:themeFillShade="D9"/>
            <w:vAlign w:val="center"/>
          </w:tcPr>
          <w:p w:rsidR="0050232D" w:rsidRPr="0091499B" w:rsidRDefault="0050232D" w:rsidP="004C3FDE">
            <w:pPr>
              <w:rPr>
                <w:rFonts w:asciiTheme="minorHAnsi" w:hAnsiTheme="minorHAnsi" w:cstheme="minorHAnsi"/>
              </w:rPr>
            </w:pPr>
            <w:r w:rsidRPr="0091499B">
              <w:rPr>
                <w:rFonts w:asciiTheme="minorHAnsi" w:hAnsiTheme="minorHAnsi" w:cstheme="minorHAnsi"/>
                <w:b/>
              </w:rPr>
              <w:t>Standard</w:t>
            </w:r>
          </w:p>
        </w:tc>
        <w:tc>
          <w:tcPr>
            <w:tcW w:w="3690" w:type="dxa"/>
            <w:tcBorders>
              <w:top w:val="single" w:sz="12" w:space="0" w:color="auto"/>
              <w:bottom w:val="single" w:sz="12" w:space="0" w:color="auto"/>
            </w:tcBorders>
            <w:shd w:val="clear" w:color="auto" w:fill="D9D9D9" w:themeFill="background1" w:themeFillShade="D9"/>
            <w:vAlign w:val="center"/>
          </w:tcPr>
          <w:p w:rsidR="0050232D" w:rsidRPr="0091499B" w:rsidRDefault="0050232D" w:rsidP="00804C11">
            <w:pPr>
              <w:rPr>
                <w:rFonts w:asciiTheme="minorHAnsi" w:hAnsiTheme="minorHAnsi" w:cstheme="minorHAnsi"/>
              </w:rPr>
            </w:pPr>
            <w:r w:rsidRPr="0091499B">
              <w:rPr>
                <w:rFonts w:asciiTheme="minorHAnsi" w:hAnsiTheme="minorHAnsi" w:cstheme="minorHAnsi"/>
                <w:b/>
              </w:rPr>
              <w:t>Mid-Year</w:t>
            </w:r>
            <w:r>
              <w:rPr>
                <w:rFonts w:asciiTheme="minorHAnsi" w:hAnsiTheme="minorHAnsi" w:cstheme="minorHAnsi"/>
                <w:b/>
              </w:rPr>
              <w:t xml:space="preserve">     Date:____________</w:t>
            </w:r>
          </w:p>
        </w:tc>
        <w:tc>
          <w:tcPr>
            <w:tcW w:w="3708" w:type="dxa"/>
            <w:tcBorders>
              <w:top w:val="single" w:sz="12" w:space="0" w:color="auto"/>
              <w:bottom w:val="single" w:sz="12" w:space="0" w:color="auto"/>
              <w:right w:val="single" w:sz="12" w:space="0" w:color="auto"/>
            </w:tcBorders>
            <w:shd w:val="clear" w:color="auto" w:fill="D9D9D9" w:themeFill="background1" w:themeFillShade="D9"/>
          </w:tcPr>
          <w:p w:rsidR="0050232D" w:rsidRPr="0091499B" w:rsidRDefault="0050232D" w:rsidP="00804C11">
            <w:pPr>
              <w:rPr>
                <w:rFonts w:asciiTheme="minorHAnsi" w:hAnsiTheme="minorHAnsi" w:cstheme="minorHAnsi"/>
                <w:b/>
              </w:rPr>
            </w:pPr>
            <w:r w:rsidRPr="0091499B">
              <w:rPr>
                <w:rFonts w:asciiTheme="minorHAnsi" w:hAnsiTheme="minorHAnsi" w:cstheme="minorHAnsi"/>
                <w:b/>
              </w:rPr>
              <w:t>End of Year</w:t>
            </w:r>
            <w:r>
              <w:rPr>
                <w:rFonts w:asciiTheme="minorHAnsi" w:hAnsiTheme="minorHAnsi" w:cstheme="minorHAnsi"/>
                <w:b/>
              </w:rPr>
              <w:t xml:space="preserve">     Date:____________</w:t>
            </w:r>
          </w:p>
        </w:tc>
      </w:tr>
      <w:tr w:rsidR="004C3FDE" w:rsidRPr="0091499B">
        <w:tc>
          <w:tcPr>
            <w:tcW w:w="2178" w:type="dxa"/>
            <w:tcBorders>
              <w:top w:val="single" w:sz="12" w:space="0" w:color="auto"/>
              <w:left w:val="single" w:sz="12" w:space="0" w:color="auto"/>
              <w:bottom w:val="single" w:sz="12" w:space="0" w:color="auto"/>
            </w:tcBorders>
          </w:tcPr>
          <w:p w:rsidR="004C3FDE" w:rsidRPr="0091499B" w:rsidRDefault="004C3FDE" w:rsidP="00115B0D">
            <w:pPr>
              <w:rPr>
                <w:rFonts w:asciiTheme="minorHAnsi" w:hAnsiTheme="minorHAnsi" w:cstheme="minorHAnsi"/>
              </w:rPr>
            </w:pPr>
            <w:r w:rsidRPr="0091499B">
              <w:rPr>
                <w:rFonts w:asciiTheme="minorHAnsi" w:hAnsiTheme="minorHAnsi" w:cstheme="minorHAnsi"/>
                <w:b/>
                <w:sz w:val="22"/>
              </w:rPr>
              <w:t>4. Organizational Management</w:t>
            </w:r>
            <w:r w:rsidRPr="0091499B">
              <w:rPr>
                <w:rFonts w:asciiTheme="minorHAnsi" w:hAnsiTheme="minorHAnsi" w:cstheme="minorHAnsi"/>
              </w:rPr>
              <w:br/>
            </w:r>
            <w:r w:rsidRPr="0091499B">
              <w:rPr>
                <w:rFonts w:asciiTheme="minorHAnsi" w:eastAsiaTheme="minorEastAsia" w:hAnsiTheme="minorHAnsi" w:cstheme="minorHAnsi"/>
                <w:i/>
                <w:sz w:val="20"/>
                <w:szCs w:val="22"/>
              </w:rPr>
              <w:t>The principal fosters the success of all students by supporting, managing, and overseeing the school’s organization, operation, and use of resources.</w:t>
            </w:r>
          </w:p>
        </w:tc>
        <w:tc>
          <w:tcPr>
            <w:tcW w:w="3690" w:type="dxa"/>
            <w:tcBorders>
              <w:top w:val="single" w:sz="12" w:space="0" w:color="auto"/>
              <w:bottom w:val="single" w:sz="12" w:space="0" w:color="auto"/>
            </w:tcBorders>
          </w:tcPr>
          <w:p w:rsidR="004C3FDE" w:rsidRPr="0091499B" w:rsidRDefault="004C3FDE" w:rsidP="0069559F">
            <w:pPr>
              <w:pStyle w:val="ListParagraph"/>
              <w:spacing w:line="240" w:lineRule="exact"/>
              <w:ind w:left="162"/>
              <w:rPr>
                <w:rFonts w:asciiTheme="minorHAnsi" w:hAnsiTheme="minorHAnsi" w:cstheme="minorHAnsi"/>
                <w:sz w:val="21"/>
                <w:szCs w:val="21"/>
              </w:rPr>
            </w:pPr>
          </w:p>
        </w:tc>
        <w:tc>
          <w:tcPr>
            <w:tcW w:w="3708" w:type="dxa"/>
            <w:tcBorders>
              <w:top w:val="single" w:sz="12" w:space="0" w:color="auto"/>
              <w:bottom w:val="single" w:sz="12" w:space="0" w:color="auto"/>
              <w:right w:val="single" w:sz="12" w:space="0" w:color="auto"/>
            </w:tcBorders>
          </w:tcPr>
          <w:p w:rsidR="004C3FDE" w:rsidRPr="0091499B" w:rsidRDefault="004C3FDE" w:rsidP="00C8203A">
            <w:pPr>
              <w:rPr>
                <w:rFonts w:asciiTheme="minorHAnsi" w:hAnsiTheme="minorHAnsi" w:cstheme="minorHAnsi"/>
              </w:rPr>
            </w:pPr>
          </w:p>
        </w:tc>
      </w:tr>
      <w:tr w:rsidR="004C3FDE" w:rsidRPr="0091499B">
        <w:tc>
          <w:tcPr>
            <w:tcW w:w="2178" w:type="dxa"/>
            <w:tcBorders>
              <w:top w:val="single" w:sz="12" w:space="0" w:color="auto"/>
              <w:left w:val="single" w:sz="12" w:space="0" w:color="auto"/>
              <w:bottom w:val="single" w:sz="12" w:space="0" w:color="auto"/>
            </w:tcBorders>
          </w:tcPr>
          <w:p w:rsidR="004C3FDE" w:rsidRPr="0091499B" w:rsidRDefault="004C3FDE" w:rsidP="00115B0D">
            <w:pPr>
              <w:rPr>
                <w:rFonts w:asciiTheme="minorHAnsi" w:hAnsiTheme="minorHAnsi" w:cstheme="minorHAnsi"/>
              </w:rPr>
            </w:pPr>
            <w:r w:rsidRPr="0091499B">
              <w:rPr>
                <w:rFonts w:asciiTheme="minorHAnsi" w:hAnsiTheme="minorHAnsi" w:cstheme="minorHAnsi"/>
                <w:b/>
                <w:sz w:val="22"/>
              </w:rPr>
              <w:t>5. Communication and Community Relations</w:t>
            </w:r>
            <w:r w:rsidRPr="0091499B">
              <w:rPr>
                <w:rFonts w:asciiTheme="minorHAnsi" w:hAnsiTheme="minorHAnsi" w:cstheme="minorHAnsi"/>
                <w:b/>
                <w:sz w:val="22"/>
              </w:rPr>
              <w:br/>
            </w:r>
            <w:r w:rsidRPr="0091499B">
              <w:rPr>
                <w:rFonts w:asciiTheme="minorHAnsi" w:eastAsiaTheme="minorEastAsia" w:hAnsiTheme="minorHAnsi" w:cstheme="minorHAnsi"/>
                <w:bCs/>
                <w:i/>
                <w:sz w:val="20"/>
                <w:szCs w:val="22"/>
              </w:rPr>
              <w:t xml:space="preserve">The </w:t>
            </w:r>
            <w:r w:rsidRPr="0091499B">
              <w:rPr>
                <w:rFonts w:asciiTheme="minorHAnsi" w:eastAsiaTheme="minorEastAsia" w:hAnsiTheme="minorHAnsi" w:cstheme="minorHAnsi"/>
                <w:i/>
                <w:sz w:val="20"/>
                <w:szCs w:val="22"/>
              </w:rPr>
              <w:t>principal</w:t>
            </w:r>
            <w:r w:rsidRPr="0091499B">
              <w:rPr>
                <w:rFonts w:asciiTheme="minorHAnsi" w:eastAsiaTheme="minorEastAsia" w:hAnsiTheme="minorHAnsi" w:cstheme="minorHAnsi"/>
                <w:bCs/>
                <w:i/>
                <w:sz w:val="20"/>
                <w:szCs w:val="22"/>
              </w:rPr>
              <w:t xml:space="preserve"> fosters the success of all students by communicating and collaborating effectively with stakeholders.</w:t>
            </w:r>
          </w:p>
        </w:tc>
        <w:tc>
          <w:tcPr>
            <w:tcW w:w="3690" w:type="dxa"/>
            <w:tcBorders>
              <w:top w:val="single" w:sz="12" w:space="0" w:color="auto"/>
              <w:bottom w:val="single" w:sz="12" w:space="0" w:color="auto"/>
            </w:tcBorders>
          </w:tcPr>
          <w:p w:rsidR="004C3FDE" w:rsidRPr="0091499B" w:rsidRDefault="004C3FDE" w:rsidP="00F84DD1">
            <w:pPr>
              <w:pStyle w:val="ListParagraph"/>
              <w:spacing w:line="240" w:lineRule="exact"/>
              <w:ind w:left="162"/>
              <w:rPr>
                <w:rFonts w:asciiTheme="minorHAnsi" w:hAnsiTheme="minorHAnsi" w:cstheme="minorHAnsi"/>
                <w:sz w:val="21"/>
                <w:szCs w:val="21"/>
              </w:rPr>
            </w:pPr>
          </w:p>
        </w:tc>
        <w:tc>
          <w:tcPr>
            <w:tcW w:w="3708" w:type="dxa"/>
            <w:tcBorders>
              <w:top w:val="single" w:sz="12" w:space="0" w:color="auto"/>
              <w:bottom w:val="single" w:sz="12" w:space="0" w:color="auto"/>
              <w:right w:val="single" w:sz="12" w:space="0" w:color="auto"/>
            </w:tcBorders>
          </w:tcPr>
          <w:p w:rsidR="004C3FDE" w:rsidRPr="0091499B" w:rsidRDefault="004C3FDE" w:rsidP="00C8203A">
            <w:pPr>
              <w:rPr>
                <w:rFonts w:asciiTheme="minorHAnsi" w:hAnsiTheme="minorHAnsi" w:cstheme="minorHAnsi"/>
              </w:rPr>
            </w:pPr>
          </w:p>
        </w:tc>
      </w:tr>
      <w:tr w:rsidR="004C3FDE" w:rsidRPr="0091499B">
        <w:tc>
          <w:tcPr>
            <w:tcW w:w="2178" w:type="dxa"/>
            <w:tcBorders>
              <w:top w:val="single" w:sz="12" w:space="0" w:color="auto"/>
              <w:left w:val="single" w:sz="12" w:space="0" w:color="auto"/>
              <w:bottom w:val="single" w:sz="12" w:space="0" w:color="auto"/>
            </w:tcBorders>
          </w:tcPr>
          <w:p w:rsidR="004C3FDE" w:rsidRPr="0091499B" w:rsidRDefault="004C3FDE" w:rsidP="007D1B0A">
            <w:pPr>
              <w:rPr>
                <w:rFonts w:asciiTheme="minorHAnsi" w:hAnsiTheme="minorHAnsi" w:cstheme="minorHAnsi"/>
              </w:rPr>
            </w:pPr>
            <w:r w:rsidRPr="0091499B">
              <w:rPr>
                <w:rFonts w:asciiTheme="minorHAnsi" w:hAnsiTheme="minorHAnsi" w:cstheme="minorHAnsi"/>
                <w:b/>
                <w:sz w:val="22"/>
              </w:rPr>
              <w:t>6. Professionalism</w:t>
            </w:r>
            <w:r w:rsidRPr="0091499B">
              <w:rPr>
                <w:rFonts w:asciiTheme="minorHAnsi" w:hAnsiTheme="minorHAnsi" w:cstheme="minorHAnsi"/>
              </w:rPr>
              <w:br/>
            </w:r>
            <w:r w:rsidRPr="0091499B">
              <w:rPr>
                <w:rFonts w:asciiTheme="minorHAnsi" w:eastAsiaTheme="minorEastAsia" w:hAnsiTheme="minorHAnsi" w:cstheme="minorHAnsi"/>
                <w:i/>
                <w:sz w:val="20"/>
              </w:rPr>
              <w:t xml:space="preserve">The principal fosters the success of all students by demonstrating professional standards and ethics, engaging in continuous professional </w:t>
            </w:r>
            <w:r w:rsidR="007D1B0A" w:rsidRPr="0091499B">
              <w:rPr>
                <w:rFonts w:asciiTheme="minorHAnsi" w:eastAsiaTheme="minorEastAsia" w:hAnsiTheme="minorHAnsi" w:cstheme="minorHAnsi"/>
                <w:i/>
                <w:sz w:val="20"/>
              </w:rPr>
              <w:t>learning</w:t>
            </w:r>
            <w:r w:rsidRPr="0091499B">
              <w:rPr>
                <w:rFonts w:asciiTheme="minorHAnsi" w:eastAsiaTheme="minorEastAsia" w:hAnsiTheme="minorHAnsi" w:cstheme="minorHAnsi"/>
                <w:i/>
                <w:sz w:val="20"/>
              </w:rPr>
              <w:t>, and contributing to the profession.</w:t>
            </w:r>
          </w:p>
        </w:tc>
        <w:tc>
          <w:tcPr>
            <w:tcW w:w="3690" w:type="dxa"/>
            <w:tcBorders>
              <w:top w:val="single" w:sz="12" w:space="0" w:color="auto"/>
              <w:bottom w:val="single" w:sz="12" w:space="0" w:color="auto"/>
            </w:tcBorders>
          </w:tcPr>
          <w:p w:rsidR="004C3FDE" w:rsidRPr="0091499B" w:rsidRDefault="004C3FDE" w:rsidP="007D1B0A">
            <w:pPr>
              <w:pStyle w:val="ListParagraph"/>
              <w:spacing w:line="240" w:lineRule="exact"/>
              <w:ind w:left="162"/>
              <w:rPr>
                <w:rFonts w:asciiTheme="minorHAnsi" w:hAnsiTheme="minorHAnsi" w:cstheme="minorHAnsi"/>
                <w:sz w:val="21"/>
                <w:szCs w:val="21"/>
              </w:rPr>
            </w:pPr>
          </w:p>
        </w:tc>
        <w:tc>
          <w:tcPr>
            <w:tcW w:w="3708" w:type="dxa"/>
            <w:tcBorders>
              <w:top w:val="single" w:sz="12" w:space="0" w:color="auto"/>
              <w:bottom w:val="single" w:sz="12" w:space="0" w:color="auto"/>
              <w:right w:val="single" w:sz="12" w:space="0" w:color="auto"/>
            </w:tcBorders>
          </w:tcPr>
          <w:p w:rsidR="004C3FDE" w:rsidRPr="0091499B" w:rsidRDefault="004C3FDE" w:rsidP="00C8203A">
            <w:pPr>
              <w:rPr>
                <w:rFonts w:asciiTheme="minorHAnsi" w:hAnsiTheme="minorHAnsi" w:cstheme="minorHAnsi"/>
              </w:rPr>
            </w:pPr>
          </w:p>
        </w:tc>
      </w:tr>
      <w:tr w:rsidR="004C3FDE" w:rsidRPr="0091499B">
        <w:tc>
          <w:tcPr>
            <w:tcW w:w="2178" w:type="dxa"/>
            <w:tcBorders>
              <w:top w:val="single" w:sz="12" w:space="0" w:color="auto"/>
              <w:left w:val="single" w:sz="12" w:space="0" w:color="auto"/>
              <w:bottom w:val="single" w:sz="12" w:space="0" w:color="auto"/>
            </w:tcBorders>
          </w:tcPr>
          <w:p w:rsidR="004C3FDE" w:rsidRPr="0091499B" w:rsidRDefault="004C3FDE" w:rsidP="00F676CE">
            <w:pPr>
              <w:rPr>
                <w:rFonts w:asciiTheme="minorHAnsi" w:hAnsiTheme="minorHAnsi" w:cstheme="minorHAnsi"/>
              </w:rPr>
            </w:pPr>
            <w:r w:rsidRPr="0091499B">
              <w:rPr>
                <w:rFonts w:asciiTheme="minorHAnsi" w:hAnsiTheme="minorHAnsi" w:cstheme="minorHAnsi"/>
                <w:b/>
                <w:sz w:val="22"/>
                <w:szCs w:val="22"/>
              </w:rPr>
              <w:t xml:space="preserve">7. Student </w:t>
            </w:r>
            <w:r w:rsidR="00F676CE" w:rsidRPr="0091499B">
              <w:rPr>
                <w:rFonts w:asciiTheme="minorHAnsi" w:hAnsiTheme="minorHAnsi" w:cstheme="minorHAnsi"/>
                <w:b/>
                <w:sz w:val="22"/>
                <w:szCs w:val="22"/>
              </w:rPr>
              <w:t>Growth</w:t>
            </w:r>
            <w:r w:rsidRPr="0091499B">
              <w:rPr>
                <w:rFonts w:asciiTheme="minorHAnsi" w:hAnsiTheme="minorHAnsi" w:cstheme="minorHAnsi"/>
              </w:rPr>
              <w:br/>
            </w:r>
            <w:r w:rsidRPr="0091499B">
              <w:rPr>
                <w:rFonts w:asciiTheme="minorHAnsi" w:hAnsiTheme="minorHAnsi" w:cstheme="minorHAnsi"/>
                <w:i/>
                <w:sz w:val="20"/>
                <w:szCs w:val="22"/>
              </w:rPr>
              <w:t xml:space="preserve">The principal’s leadership results in acceptable, measurable student academic </w:t>
            </w:r>
            <w:r w:rsidR="00F676CE" w:rsidRPr="0091499B">
              <w:rPr>
                <w:rFonts w:asciiTheme="minorHAnsi" w:hAnsiTheme="minorHAnsi" w:cstheme="minorHAnsi"/>
                <w:i/>
                <w:sz w:val="20"/>
                <w:szCs w:val="22"/>
              </w:rPr>
              <w:t xml:space="preserve">growth </w:t>
            </w:r>
            <w:r w:rsidRPr="0091499B">
              <w:rPr>
                <w:rFonts w:asciiTheme="minorHAnsi" w:hAnsiTheme="minorHAnsi" w:cstheme="minorHAnsi"/>
                <w:i/>
                <w:sz w:val="20"/>
                <w:szCs w:val="22"/>
              </w:rPr>
              <w:t>based on established standards.</w:t>
            </w:r>
          </w:p>
        </w:tc>
        <w:tc>
          <w:tcPr>
            <w:tcW w:w="3690" w:type="dxa"/>
            <w:tcBorders>
              <w:top w:val="single" w:sz="12" w:space="0" w:color="auto"/>
              <w:bottom w:val="single" w:sz="12" w:space="0" w:color="auto"/>
            </w:tcBorders>
          </w:tcPr>
          <w:p w:rsidR="004C3FDE" w:rsidRPr="0091499B" w:rsidRDefault="004C3FDE" w:rsidP="00AF3532">
            <w:pPr>
              <w:pStyle w:val="ListParagraph"/>
              <w:spacing w:line="240" w:lineRule="exact"/>
              <w:ind w:left="162"/>
              <w:rPr>
                <w:rFonts w:asciiTheme="minorHAnsi" w:hAnsiTheme="minorHAnsi" w:cstheme="minorHAnsi"/>
                <w:sz w:val="21"/>
                <w:szCs w:val="21"/>
              </w:rPr>
            </w:pPr>
          </w:p>
        </w:tc>
        <w:tc>
          <w:tcPr>
            <w:tcW w:w="3708" w:type="dxa"/>
            <w:tcBorders>
              <w:top w:val="single" w:sz="12" w:space="0" w:color="auto"/>
              <w:bottom w:val="single" w:sz="12" w:space="0" w:color="auto"/>
              <w:right w:val="single" w:sz="12" w:space="0" w:color="auto"/>
            </w:tcBorders>
          </w:tcPr>
          <w:p w:rsidR="004C3FDE" w:rsidRPr="0091499B" w:rsidRDefault="004C3FDE" w:rsidP="00C8203A">
            <w:pPr>
              <w:rPr>
                <w:rFonts w:asciiTheme="minorHAnsi" w:hAnsiTheme="minorHAnsi" w:cstheme="minorHAnsi"/>
              </w:rPr>
            </w:pPr>
          </w:p>
        </w:tc>
      </w:tr>
    </w:tbl>
    <w:p w:rsidR="00C8203A" w:rsidRPr="0091499B" w:rsidRDefault="00C8203A" w:rsidP="00C8203A">
      <w:pPr>
        <w:rPr>
          <w:rFonts w:asciiTheme="minorHAnsi" w:hAnsiTheme="minorHAnsi" w:cstheme="minorHAnsi"/>
        </w:rPr>
      </w:pPr>
    </w:p>
    <w:p w:rsidR="00501E88" w:rsidRPr="0091499B" w:rsidRDefault="00501E88">
      <w:pPr>
        <w:rPr>
          <w:rFonts w:ascii="Cambria" w:hAnsi="Cambria"/>
          <w:sz w:val="32"/>
          <w:szCs w:val="32"/>
        </w:rPr>
        <w:sectPr w:rsidR="00501E88" w:rsidRPr="0091499B">
          <w:headerReference w:type="default" r:id="rId39"/>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p>
    <w:p w:rsidR="005B0D33" w:rsidRPr="0091499B" w:rsidRDefault="005B0D33" w:rsidP="00D94B3E">
      <w:pPr>
        <w:pBdr>
          <w:bottom w:val="thinThickSmallGap" w:sz="24" w:space="1" w:color="auto"/>
        </w:pBdr>
        <w:jc w:val="center"/>
        <w:rPr>
          <w:rFonts w:asciiTheme="majorHAnsi" w:hAnsiTheme="majorHAnsi" w:cs="Times New Roman"/>
          <w:b/>
          <w:sz w:val="28"/>
          <w:szCs w:val="28"/>
        </w:rPr>
      </w:pPr>
      <w:r w:rsidRPr="0091499B">
        <w:rPr>
          <w:rFonts w:asciiTheme="majorHAnsi" w:hAnsiTheme="majorHAnsi" w:cs="Times New Roman"/>
          <w:b/>
          <w:sz w:val="28"/>
          <w:szCs w:val="28"/>
        </w:rPr>
        <w:t xml:space="preserve">Student Academic </w:t>
      </w:r>
      <w:r w:rsidR="00606598" w:rsidRPr="0091499B">
        <w:rPr>
          <w:rFonts w:asciiTheme="majorHAnsi" w:hAnsiTheme="majorHAnsi" w:cs="Times New Roman"/>
          <w:b/>
          <w:sz w:val="28"/>
          <w:szCs w:val="28"/>
        </w:rPr>
        <w:t>Growth</w:t>
      </w:r>
      <w:r w:rsidRPr="0091499B">
        <w:rPr>
          <w:rFonts w:asciiTheme="majorHAnsi" w:hAnsiTheme="majorHAnsi" w:cs="Times New Roman"/>
          <w:b/>
          <w:sz w:val="28"/>
          <w:szCs w:val="28"/>
        </w:rPr>
        <w:t xml:space="preserve"> Goal Setting Form</w:t>
      </w:r>
    </w:p>
    <w:p w:rsidR="005B0D33" w:rsidRPr="0091499B" w:rsidRDefault="005B0D33" w:rsidP="005B0D33">
      <w:pPr>
        <w:rPr>
          <w:rFonts w:asciiTheme="majorHAnsi" w:hAnsiTheme="majorHAnsi" w:cs="Times New Roman"/>
          <w:b/>
          <w:sz w:val="8"/>
          <w:szCs w:val="20"/>
        </w:rPr>
      </w:pPr>
    </w:p>
    <w:p w:rsidR="005B0D33" w:rsidRPr="0050232D" w:rsidRDefault="005B0D33" w:rsidP="005B0D33">
      <w:pPr>
        <w:rPr>
          <w:rFonts w:asciiTheme="minorHAnsi" w:hAnsiTheme="minorHAnsi" w:cstheme="minorHAnsi"/>
        </w:rPr>
      </w:pPr>
      <w:r w:rsidRPr="0091499B">
        <w:rPr>
          <w:rFonts w:asciiTheme="minorHAnsi" w:hAnsiTheme="minorHAnsi" w:cstheme="minorHAnsi"/>
          <w:i/>
          <w:u w:val="single"/>
        </w:rPr>
        <w:t>Directions</w:t>
      </w:r>
      <w:r w:rsidRPr="0091499B">
        <w:rPr>
          <w:rFonts w:asciiTheme="minorHAnsi" w:hAnsiTheme="minorHAnsi" w:cstheme="minorHAnsi"/>
          <w:i/>
        </w:rPr>
        <w:t xml:space="preserve">: This form is a tool to assist principals in setting goals that result in measurable </w:t>
      </w:r>
      <w:r w:rsidR="00501E88" w:rsidRPr="0091499B">
        <w:rPr>
          <w:rFonts w:asciiTheme="minorHAnsi" w:hAnsiTheme="minorHAnsi" w:cstheme="minorHAnsi"/>
          <w:i/>
        </w:rPr>
        <w:t>growth</w:t>
      </w:r>
      <w:r w:rsidRPr="0091499B">
        <w:rPr>
          <w:rFonts w:asciiTheme="minorHAnsi" w:hAnsiTheme="minorHAnsi" w:cstheme="minorHAnsi"/>
          <w:i/>
        </w:rPr>
        <w:t>. The</w:t>
      </w:r>
      <w:r w:rsidR="00501E88" w:rsidRPr="0091499B">
        <w:rPr>
          <w:rFonts w:asciiTheme="minorHAnsi" w:hAnsiTheme="minorHAnsi" w:cstheme="minorHAnsi"/>
          <w:i/>
        </w:rPr>
        <w:t>s</w:t>
      </w:r>
      <w:r w:rsidRPr="0091499B">
        <w:rPr>
          <w:rFonts w:asciiTheme="minorHAnsi" w:hAnsiTheme="minorHAnsi" w:cstheme="minorHAnsi"/>
          <w:i/>
        </w:rPr>
        <w:t xml:space="preserve">e should be goals that directly relate to school improvement goals using student achievement results. All goals should address Standard 7: Student </w:t>
      </w:r>
      <w:r w:rsidR="002C7B7E" w:rsidRPr="0091499B">
        <w:rPr>
          <w:rFonts w:asciiTheme="minorHAnsi" w:hAnsiTheme="minorHAnsi" w:cstheme="minorHAnsi"/>
          <w:i/>
        </w:rPr>
        <w:t>Growth</w:t>
      </w:r>
      <w:r w:rsidRPr="0091499B">
        <w:rPr>
          <w:rFonts w:asciiTheme="minorHAnsi" w:hAnsiTheme="minorHAnsi" w:cstheme="minorHAnsi"/>
          <w:i/>
        </w:rPr>
        <w:t xml:space="preserve">. </w:t>
      </w:r>
      <w:r w:rsidRPr="0050232D">
        <w:rPr>
          <w:rFonts w:asciiTheme="minorHAnsi" w:hAnsiTheme="minorHAnsi" w:cstheme="minorHAnsi"/>
          <w:b/>
          <w:i/>
          <w:iCs/>
        </w:rPr>
        <w:t xml:space="preserve">Use a separate sheet for each goal. </w:t>
      </w:r>
      <w:r w:rsidR="0050232D">
        <w:rPr>
          <w:rFonts w:asciiTheme="minorHAnsi" w:hAnsiTheme="minorHAnsi" w:cstheme="minorHAnsi"/>
          <w:iCs/>
        </w:rPr>
        <w:t xml:space="preserve">At least one goal must relate </w:t>
      </w:r>
      <w:r w:rsidR="0050232D" w:rsidRPr="0050232D">
        <w:rPr>
          <w:rFonts w:asciiTheme="minorHAnsi" w:hAnsiTheme="minorHAnsi" w:cstheme="minorHAnsi"/>
          <w:iCs/>
        </w:rPr>
        <w:t>directly</w:t>
      </w:r>
      <w:r w:rsidR="0050232D">
        <w:rPr>
          <w:rFonts w:asciiTheme="minorHAnsi" w:hAnsiTheme="minorHAnsi" w:cstheme="minorHAnsi"/>
          <w:iCs/>
        </w:rPr>
        <w:t xml:space="preserve"> to student </w:t>
      </w:r>
      <w:r w:rsidR="0050232D" w:rsidRPr="0050232D">
        <w:rPr>
          <w:rFonts w:asciiTheme="minorHAnsi" w:hAnsiTheme="minorHAnsi" w:cstheme="minorHAnsi"/>
          <w:iCs/>
          <w:u w:val="single"/>
        </w:rPr>
        <w:t>academic</w:t>
      </w:r>
      <w:r w:rsidR="0050232D">
        <w:rPr>
          <w:rFonts w:asciiTheme="minorHAnsi" w:hAnsiTheme="minorHAnsi" w:cstheme="minorHAnsi"/>
          <w:iCs/>
        </w:rPr>
        <w:t xml:space="preserve"> growth.</w:t>
      </w:r>
    </w:p>
    <w:p w:rsidR="005B0D33" w:rsidRPr="0091499B" w:rsidRDefault="005B0D33" w:rsidP="005B0D33">
      <w:pPr>
        <w:jc w:val="both"/>
        <w:rPr>
          <w:rFonts w:asciiTheme="minorHAnsi" w:hAnsiTheme="minorHAnsi" w:cstheme="minorHAnsi"/>
          <w:sz w:val="14"/>
        </w:rPr>
      </w:pPr>
    </w:p>
    <w:p w:rsidR="005B0D33" w:rsidRPr="0091499B" w:rsidRDefault="005B0D33" w:rsidP="005B0D33">
      <w:pPr>
        <w:rPr>
          <w:rFonts w:asciiTheme="minorHAnsi" w:hAnsiTheme="minorHAnsi" w:cstheme="minorHAnsi"/>
          <w:b/>
          <w:u w:val="single"/>
        </w:rPr>
      </w:pPr>
      <w:r w:rsidRPr="0091499B">
        <w:rPr>
          <w:rFonts w:asciiTheme="minorHAnsi" w:hAnsiTheme="minorHAnsi" w:cstheme="minorHAnsi"/>
          <w:b/>
          <w:bCs/>
        </w:rPr>
        <w:t>Principal:</w:t>
      </w:r>
      <w:r w:rsidRPr="0091499B">
        <w:rPr>
          <w:rFonts w:asciiTheme="minorHAnsi" w:hAnsiTheme="minorHAnsi" w:cstheme="minorHAnsi"/>
        </w:rPr>
        <w:t xml:space="preserve"> </w:t>
      </w:r>
      <w:r w:rsidRPr="0091499B">
        <w:rPr>
          <w:rFonts w:asciiTheme="minorHAnsi" w:hAnsiTheme="minorHAnsi" w:cstheme="minorHAnsi"/>
          <w:b/>
          <w:u w:val="single"/>
        </w:rPr>
        <w:tab/>
      </w:r>
      <w:r w:rsidRPr="0091499B">
        <w:rPr>
          <w:rFonts w:asciiTheme="minorHAnsi" w:hAnsiTheme="minorHAnsi" w:cstheme="minorHAnsi"/>
          <w:b/>
          <w:u w:val="single"/>
        </w:rPr>
        <w:tab/>
      </w:r>
      <w:r w:rsidRPr="0091499B">
        <w:rPr>
          <w:rFonts w:asciiTheme="minorHAnsi" w:hAnsiTheme="minorHAnsi" w:cstheme="minorHAnsi"/>
          <w:b/>
          <w:u w:val="single"/>
        </w:rPr>
        <w:tab/>
      </w:r>
      <w:r w:rsidRPr="0091499B">
        <w:rPr>
          <w:rFonts w:asciiTheme="minorHAnsi" w:hAnsiTheme="minorHAnsi" w:cstheme="minorHAnsi"/>
          <w:b/>
          <w:u w:val="single"/>
        </w:rPr>
        <w:tab/>
      </w:r>
      <w:r w:rsidRPr="0091499B">
        <w:rPr>
          <w:rFonts w:asciiTheme="minorHAnsi" w:hAnsiTheme="minorHAnsi" w:cstheme="minorHAnsi"/>
          <w:b/>
          <w:u w:val="single"/>
        </w:rPr>
        <w:tab/>
      </w:r>
      <w:r w:rsidRPr="0091499B">
        <w:rPr>
          <w:rFonts w:asciiTheme="minorHAnsi" w:hAnsiTheme="minorHAnsi" w:cstheme="minorHAnsi"/>
          <w:b/>
          <w:u w:val="single"/>
        </w:rPr>
        <w:tab/>
      </w:r>
      <w:r w:rsidRPr="0091499B">
        <w:rPr>
          <w:rFonts w:asciiTheme="minorHAnsi" w:hAnsiTheme="minorHAnsi" w:cstheme="minorHAnsi"/>
          <w:b/>
          <w:u w:val="single"/>
        </w:rPr>
        <w:tab/>
      </w:r>
      <w:r w:rsidRPr="0091499B">
        <w:rPr>
          <w:rFonts w:asciiTheme="minorHAnsi" w:hAnsiTheme="minorHAnsi" w:cstheme="minorHAnsi"/>
          <w:b/>
          <w:u w:val="single"/>
        </w:rPr>
        <w:tab/>
      </w:r>
      <w:r w:rsidRPr="0091499B">
        <w:rPr>
          <w:rFonts w:asciiTheme="minorHAnsi" w:hAnsiTheme="minorHAnsi" w:cstheme="minorHAnsi"/>
          <w:b/>
          <w:u w:val="single"/>
        </w:rPr>
        <w:tab/>
      </w:r>
      <w:r w:rsidRPr="0091499B">
        <w:rPr>
          <w:rFonts w:asciiTheme="minorHAnsi" w:hAnsiTheme="minorHAnsi" w:cstheme="minorHAnsi"/>
          <w:b/>
          <w:u w:val="single"/>
        </w:rPr>
        <w:tab/>
      </w:r>
      <w:r w:rsidRPr="0091499B">
        <w:rPr>
          <w:rFonts w:asciiTheme="minorHAnsi" w:hAnsiTheme="minorHAnsi" w:cstheme="minorHAnsi"/>
          <w:b/>
          <w:u w:val="single"/>
        </w:rPr>
        <w:tab/>
      </w:r>
      <w:r w:rsidRPr="0091499B">
        <w:rPr>
          <w:rFonts w:asciiTheme="minorHAnsi" w:hAnsiTheme="minorHAnsi" w:cstheme="minorHAnsi"/>
          <w:b/>
          <w:u w:val="single"/>
        </w:rPr>
        <w:tab/>
      </w:r>
    </w:p>
    <w:p w:rsidR="005B0D33" w:rsidRPr="0091499B" w:rsidRDefault="005B0D33" w:rsidP="005B0D33">
      <w:pPr>
        <w:spacing w:before="120"/>
        <w:rPr>
          <w:rFonts w:asciiTheme="minorHAnsi" w:hAnsiTheme="minorHAnsi" w:cstheme="minorHAnsi"/>
          <w:b/>
          <w:bCs/>
          <w:u w:val="single"/>
        </w:rPr>
      </w:pPr>
      <w:r w:rsidRPr="0091499B">
        <w:rPr>
          <w:rFonts w:asciiTheme="minorHAnsi" w:hAnsiTheme="minorHAnsi" w:cstheme="minorHAnsi"/>
          <w:b/>
          <w:bCs/>
        </w:rPr>
        <w:t xml:space="preserve">School: </w:t>
      </w:r>
      <w:r w:rsidRPr="0091499B">
        <w:rPr>
          <w:rFonts w:asciiTheme="minorHAnsi" w:hAnsiTheme="minorHAnsi" w:cstheme="minorHAnsi"/>
          <w:b/>
          <w:bCs/>
          <w:u w:val="single"/>
        </w:rPr>
        <w:tab/>
      </w:r>
      <w:r w:rsidRPr="0091499B">
        <w:rPr>
          <w:rFonts w:asciiTheme="minorHAnsi" w:hAnsiTheme="minorHAnsi" w:cstheme="minorHAnsi"/>
          <w:b/>
          <w:bCs/>
          <w:u w:val="single"/>
        </w:rPr>
        <w:tab/>
      </w:r>
      <w:r w:rsidRPr="0091499B">
        <w:rPr>
          <w:rFonts w:asciiTheme="minorHAnsi" w:hAnsiTheme="minorHAnsi" w:cstheme="minorHAnsi"/>
          <w:b/>
          <w:bCs/>
          <w:u w:val="single"/>
        </w:rPr>
        <w:tab/>
      </w:r>
      <w:r w:rsidRPr="0091499B">
        <w:rPr>
          <w:rFonts w:asciiTheme="minorHAnsi" w:hAnsiTheme="minorHAnsi" w:cstheme="minorHAnsi"/>
          <w:b/>
          <w:bCs/>
          <w:u w:val="single"/>
        </w:rPr>
        <w:tab/>
      </w:r>
      <w:r w:rsidRPr="0091499B">
        <w:rPr>
          <w:rFonts w:asciiTheme="minorHAnsi" w:hAnsiTheme="minorHAnsi" w:cstheme="minorHAnsi"/>
          <w:b/>
          <w:bCs/>
          <w:u w:val="single"/>
        </w:rPr>
        <w:tab/>
      </w:r>
      <w:r w:rsidRPr="0091499B">
        <w:rPr>
          <w:rFonts w:asciiTheme="minorHAnsi" w:hAnsiTheme="minorHAnsi" w:cstheme="minorHAnsi"/>
          <w:b/>
          <w:bCs/>
          <w:u w:val="single"/>
        </w:rPr>
        <w:tab/>
      </w:r>
      <w:r w:rsidRPr="0091499B">
        <w:rPr>
          <w:rFonts w:asciiTheme="minorHAnsi" w:hAnsiTheme="minorHAnsi" w:cstheme="minorHAnsi"/>
          <w:b/>
          <w:bCs/>
          <w:u w:val="single"/>
        </w:rPr>
        <w:tab/>
      </w:r>
      <w:r w:rsidRPr="0091499B">
        <w:rPr>
          <w:rFonts w:asciiTheme="minorHAnsi" w:hAnsiTheme="minorHAnsi" w:cstheme="minorHAnsi"/>
          <w:b/>
          <w:bCs/>
        </w:rPr>
        <w:t xml:space="preserve">   School Year: </w:t>
      </w:r>
      <w:r w:rsidRPr="0091499B">
        <w:rPr>
          <w:rFonts w:asciiTheme="minorHAnsi" w:hAnsiTheme="minorHAnsi" w:cstheme="minorHAnsi"/>
          <w:b/>
          <w:bCs/>
          <w:u w:val="single"/>
        </w:rPr>
        <w:tab/>
      </w:r>
      <w:r w:rsidRPr="0091499B">
        <w:rPr>
          <w:rFonts w:asciiTheme="minorHAnsi" w:hAnsiTheme="minorHAnsi" w:cstheme="minorHAnsi"/>
          <w:b/>
          <w:bCs/>
          <w:u w:val="single"/>
        </w:rPr>
        <w:tab/>
      </w:r>
      <w:r w:rsidRPr="0091499B">
        <w:rPr>
          <w:rFonts w:asciiTheme="minorHAnsi" w:hAnsiTheme="minorHAnsi" w:cstheme="minorHAnsi"/>
          <w:b/>
          <w:bCs/>
          <w:u w:val="single"/>
        </w:rPr>
        <w:tab/>
      </w:r>
    </w:p>
    <w:p w:rsidR="005B0D33" w:rsidRPr="0091499B" w:rsidRDefault="005B0D33" w:rsidP="005B0D33">
      <w:pPr>
        <w:spacing w:before="120"/>
        <w:rPr>
          <w:rFonts w:asciiTheme="minorHAnsi" w:hAnsiTheme="minorHAnsi" w:cstheme="minorHAnsi"/>
          <w:b/>
          <w:bCs/>
          <w:u w:val="single"/>
        </w:rPr>
      </w:pPr>
      <w:r w:rsidRPr="0091499B">
        <w:rPr>
          <w:rFonts w:asciiTheme="minorHAnsi" w:hAnsiTheme="minorHAnsi" w:cstheme="minorHAnsi"/>
          <w:b/>
          <w:bCs/>
        </w:rPr>
        <w:t xml:space="preserve">Evaluator: </w:t>
      </w:r>
      <w:r w:rsidR="004C3FDE" w:rsidRPr="0091499B">
        <w:rPr>
          <w:rFonts w:asciiTheme="minorHAnsi" w:hAnsiTheme="minorHAnsi" w:cstheme="minorHAnsi"/>
          <w:b/>
          <w:bCs/>
          <w:u w:val="single"/>
        </w:rPr>
        <w:tab/>
      </w:r>
      <w:r w:rsidR="004C3FDE" w:rsidRPr="0091499B">
        <w:rPr>
          <w:rFonts w:asciiTheme="minorHAnsi" w:hAnsiTheme="minorHAnsi" w:cstheme="minorHAnsi"/>
          <w:b/>
          <w:bCs/>
          <w:u w:val="single"/>
        </w:rPr>
        <w:tab/>
      </w:r>
      <w:r w:rsidR="004C3FDE" w:rsidRPr="0091499B">
        <w:rPr>
          <w:rFonts w:asciiTheme="minorHAnsi" w:hAnsiTheme="minorHAnsi" w:cstheme="minorHAnsi"/>
          <w:b/>
          <w:bCs/>
          <w:u w:val="single"/>
        </w:rPr>
        <w:tab/>
      </w:r>
      <w:r w:rsidR="004C3FDE" w:rsidRPr="0091499B">
        <w:rPr>
          <w:rFonts w:asciiTheme="minorHAnsi" w:hAnsiTheme="minorHAnsi" w:cstheme="minorHAnsi"/>
          <w:b/>
          <w:bCs/>
          <w:u w:val="single"/>
        </w:rPr>
        <w:tab/>
      </w:r>
      <w:r w:rsidR="004C3FDE" w:rsidRPr="0091499B">
        <w:rPr>
          <w:rFonts w:asciiTheme="minorHAnsi" w:hAnsiTheme="minorHAnsi" w:cstheme="minorHAnsi"/>
          <w:b/>
          <w:bCs/>
          <w:u w:val="single"/>
        </w:rPr>
        <w:tab/>
      </w:r>
      <w:r w:rsidR="004C3FDE" w:rsidRPr="0091499B">
        <w:rPr>
          <w:rFonts w:asciiTheme="minorHAnsi" w:hAnsiTheme="minorHAnsi" w:cstheme="minorHAnsi"/>
          <w:b/>
          <w:bCs/>
          <w:u w:val="single"/>
        </w:rPr>
        <w:tab/>
      </w:r>
      <w:r w:rsidR="00501E88" w:rsidRPr="0091499B">
        <w:rPr>
          <w:rFonts w:asciiTheme="minorHAnsi" w:hAnsiTheme="minorHAnsi" w:cstheme="minorHAnsi"/>
          <w:b/>
          <w:bCs/>
          <w:u w:val="single"/>
        </w:rPr>
        <w:tab/>
      </w:r>
      <w:r w:rsidR="00501E88" w:rsidRPr="0091499B">
        <w:rPr>
          <w:rFonts w:asciiTheme="minorHAnsi" w:hAnsiTheme="minorHAnsi" w:cstheme="minorHAnsi"/>
          <w:b/>
          <w:bCs/>
          <w:u w:val="single"/>
        </w:rPr>
        <w:tab/>
      </w:r>
      <w:r w:rsidR="00501E88" w:rsidRPr="0091499B">
        <w:rPr>
          <w:rFonts w:asciiTheme="minorHAnsi" w:hAnsiTheme="minorHAnsi" w:cstheme="minorHAnsi"/>
          <w:b/>
          <w:bCs/>
          <w:u w:val="single"/>
        </w:rPr>
        <w:tab/>
      </w:r>
      <w:r w:rsidR="00501E88" w:rsidRPr="0091499B">
        <w:rPr>
          <w:rFonts w:asciiTheme="minorHAnsi" w:hAnsiTheme="minorHAnsi" w:cstheme="minorHAnsi"/>
          <w:b/>
          <w:bCs/>
          <w:u w:val="single"/>
        </w:rPr>
        <w:tab/>
      </w:r>
      <w:r w:rsidR="00501E88" w:rsidRPr="0091499B">
        <w:rPr>
          <w:rFonts w:asciiTheme="minorHAnsi" w:hAnsiTheme="minorHAnsi" w:cstheme="minorHAnsi"/>
          <w:b/>
          <w:bCs/>
          <w:u w:val="single"/>
        </w:rPr>
        <w:tab/>
      </w:r>
      <w:r w:rsidR="004C3FDE" w:rsidRPr="0091499B">
        <w:rPr>
          <w:rFonts w:asciiTheme="minorHAnsi" w:hAnsiTheme="minorHAnsi" w:cstheme="minorHAnsi"/>
          <w:b/>
          <w:bCs/>
          <w:u w:val="single"/>
        </w:rPr>
        <w:tab/>
        <w:t xml:space="preserve">  </w:t>
      </w:r>
    </w:p>
    <w:p w:rsidR="005B0D33" w:rsidRPr="0091499B" w:rsidRDefault="005B0D33" w:rsidP="005B0D33">
      <w:pPr>
        <w:rPr>
          <w:rFonts w:asciiTheme="minorHAnsi" w:hAnsiTheme="minorHAnsi" w:cstheme="minorHAnsi"/>
          <w:b/>
          <w:sz w:val="1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924"/>
        <w:gridCol w:w="3924"/>
        <w:gridCol w:w="1728"/>
      </w:tblGrid>
      <w:tr w:rsidR="005B0D33" w:rsidRPr="0091499B">
        <w:tc>
          <w:tcPr>
            <w:tcW w:w="3924" w:type="dxa"/>
          </w:tcPr>
          <w:p w:rsidR="00501E88" w:rsidRPr="0091499B" w:rsidRDefault="005B0D33" w:rsidP="00501E88">
            <w:pPr>
              <w:ind w:left="270" w:hanging="270"/>
              <w:rPr>
                <w:rFonts w:asciiTheme="minorHAnsi" w:hAnsiTheme="minorHAnsi" w:cstheme="minorHAnsi"/>
              </w:rPr>
            </w:pPr>
            <w:r w:rsidRPr="0091499B">
              <w:rPr>
                <w:rFonts w:asciiTheme="minorHAnsi" w:hAnsiTheme="minorHAnsi" w:cstheme="minorHAnsi"/>
                <w:b/>
              </w:rPr>
              <w:t xml:space="preserve">I. </w:t>
            </w:r>
            <w:r w:rsidR="00501E88" w:rsidRPr="0091499B">
              <w:rPr>
                <w:rFonts w:asciiTheme="minorHAnsi" w:hAnsiTheme="minorHAnsi" w:cstheme="minorHAnsi"/>
                <w:b/>
              </w:rPr>
              <w:t xml:space="preserve"> </w:t>
            </w:r>
            <w:r w:rsidRPr="0091499B">
              <w:rPr>
                <w:rFonts w:asciiTheme="minorHAnsi" w:hAnsiTheme="minorHAnsi" w:cstheme="minorHAnsi"/>
                <w:b/>
              </w:rPr>
              <w:t>School Profile</w:t>
            </w:r>
            <w:r w:rsidRPr="0091499B">
              <w:rPr>
                <w:rFonts w:asciiTheme="minorHAnsi" w:hAnsiTheme="minorHAnsi" w:cstheme="minorHAnsi"/>
              </w:rPr>
              <w:t xml:space="preserve"> </w:t>
            </w:r>
          </w:p>
          <w:p w:rsidR="005B0D33" w:rsidRPr="0091499B" w:rsidRDefault="005B0D33" w:rsidP="00501E88">
            <w:pPr>
              <w:spacing w:line="200" w:lineRule="exact"/>
              <w:rPr>
                <w:rFonts w:asciiTheme="minorHAnsi" w:hAnsiTheme="minorHAnsi" w:cstheme="minorHAnsi"/>
                <w:sz w:val="20"/>
              </w:rPr>
            </w:pPr>
            <w:r w:rsidRPr="0091499B">
              <w:rPr>
                <w:rFonts w:asciiTheme="minorHAnsi" w:hAnsiTheme="minorHAnsi" w:cstheme="minorHAnsi"/>
                <w:sz w:val="20"/>
              </w:rPr>
              <w:t>(Describe the school setting and any unique circumstances impacting the school community as a whole.)</w:t>
            </w:r>
          </w:p>
          <w:p w:rsidR="00501E88" w:rsidRPr="0091499B" w:rsidRDefault="00501E88" w:rsidP="00501E88">
            <w:pPr>
              <w:spacing w:line="200" w:lineRule="exact"/>
              <w:rPr>
                <w:rFonts w:asciiTheme="minorHAnsi" w:hAnsiTheme="minorHAnsi" w:cstheme="minorHAnsi"/>
                <w:sz w:val="20"/>
              </w:rPr>
            </w:pPr>
          </w:p>
          <w:p w:rsidR="00501E88" w:rsidRPr="0091499B" w:rsidRDefault="00501E88" w:rsidP="00501E88">
            <w:pPr>
              <w:spacing w:line="200" w:lineRule="exact"/>
              <w:rPr>
                <w:rFonts w:asciiTheme="minorHAnsi" w:hAnsiTheme="minorHAnsi" w:cstheme="minorHAnsi"/>
              </w:rPr>
            </w:pPr>
          </w:p>
        </w:tc>
        <w:tc>
          <w:tcPr>
            <w:tcW w:w="5652" w:type="dxa"/>
            <w:gridSpan w:val="2"/>
          </w:tcPr>
          <w:p w:rsidR="005B0D33" w:rsidRPr="0091499B" w:rsidRDefault="005B0D33" w:rsidP="005B0D33">
            <w:pPr>
              <w:tabs>
                <w:tab w:val="left" w:pos="0"/>
                <w:tab w:val="left" w:pos="900"/>
                <w:tab w:val="left" w:pos="990"/>
                <w:tab w:val="left" w:pos="1080"/>
              </w:tabs>
              <w:spacing w:after="120"/>
              <w:rPr>
                <w:rFonts w:asciiTheme="minorHAnsi" w:hAnsiTheme="minorHAnsi" w:cstheme="minorHAnsi"/>
                <w:bCs/>
                <w:iCs/>
                <w:sz w:val="20"/>
                <w:szCs w:val="20"/>
              </w:rPr>
            </w:pPr>
          </w:p>
        </w:tc>
      </w:tr>
      <w:tr w:rsidR="005B0D33" w:rsidRPr="0091499B">
        <w:tc>
          <w:tcPr>
            <w:tcW w:w="3924" w:type="dxa"/>
          </w:tcPr>
          <w:p w:rsidR="00501E88" w:rsidRPr="0091499B" w:rsidRDefault="00501E88" w:rsidP="00501E88">
            <w:pPr>
              <w:ind w:left="360" w:hanging="360"/>
              <w:rPr>
                <w:rFonts w:asciiTheme="minorHAnsi" w:hAnsiTheme="minorHAnsi" w:cstheme="minorHAnsi"/>
                <w:b/>
              </w:rPr>
            </w:pPr>
            <w:r w:rsidRPr="0091499B">
              <w:rPr>
                <w:rFonts w:asciiTheme="minorHAnsi" w:hAnsiTheme="minorHAnsi" w:cstheme="minorHAnsi"/>
                <w:b/>
              </w:rPr>
              <w:t xml:space="preserve">II.  </w:t>
            </w:r>
            <w:r w:rsidR="005B0D33" w:rsidRPr="0091499B">
              <w:rPr>
                <w:rFonts w:asciiTheme="minorHAnsi" w:hAnsiTheme="minorHAnsi" w:cstheme="minorHAnsi"/>
                <w:b/>
              </w:rPr>
              <w:t xml:space="preserve">Content/Subject/Field Area </w:t>
            </w:r>
          </w:p>
          <w:p w:rsidR="005B0D33" w:rsidRPr="0091499B" w:rsidRDefault="005B0D33" w:rsidP="00501E88">
            <w:pPr>
              <w:spacing w:line="200" w:lineRule="exact"/>
              <w:rPr>
                <w:rFonts w:asciiTheme="minorHAnsi" w:hAnsiTheme="minorHAnsi" w:cstheme="minorHAnsi"/>
              </w:rPr>
            </w:pPr>
            <w:r w:rsidRPr="0091499B">
              <w:rPr>
                <w:rFonts w:asciiTheme="minorHAnsi" w:hAnsiTheme="minorHAnsi" w:cstheme="minorHAnsi"/>
                <w:sz w:val="20"/>
              </w:rPr>
              <w:t>(</w:t>
            </w:r>
            <w:r w:rsidR="00501E88" w:rsidRPr="0091499B">
              <w:rPr>
                <w:rFonts w:asciiTheme="minorHAnsi" w:hAnsiTheme="minorHAnsi" w:cstheme="minorHAnsi"/>
                <w:sz w:val="20"/>
              </w:rPr>
              <w:t>Describe t</w:t>
            </w:r>
            <w:r w:rsidRPr="0091499B">
              <w:rPr>
                <w:rFonts w:asciiTheme="minorHAnsi" w:hAnsiTheme="minorHAnsi" w:cstheme="minorHAnsi"/>
                <w:sz w:val="20"/>
              </w:rPr>
              <w:t>he area/topic addressed based on learner achievement, school achievement results, data analysis, or observational data</w:t>
            </w:r>
            <w:r w:rsidR="00501E88" w:rsidRPr="0091499B">
              <w:rPr>
                <w:rFonts w:asciiTheme="minorHAnsi" w:hAnsiTheme="minorHAnsi" w:cstheme="minorHAnsi"/>
                <w:sz w:val="20"/>
              </w:rPr>
              <w:t>.</w:t>
            </w:r>
            <w:r w:rsidRPr="0091499B">
              <w:rPr>
                <w:rFonts w:asciiTheme="minorHAnsi" w:hAnsiTheme="minorHAnsi" w:cstheme="minorHAnsi"/>
                <w:sz w:val="22"/>
              </w:rPr>
              <w:t>)</w:t>
            </w:r>
          </w:p>
          <w:p w:rsidR="00501E88" w:rsidRPr="0091499B" w:rsidRDefault="00501E88" w:rsidP="00501E88">
            <w:pPr>
              <w:spacing w:line="200" w:lineRule="exact"/>
              <w:rPr>
                <w:rFonts w:asciiTheme="minorHAnsi" w:hAnsiTheme="minorHAnsi" w:cstheme="minorHAnsi"/>
              </w:rPr>
            </w:pPr>
          </w:p>
          <w:p w:rsidR="00501E88" w:rsidRPr="0091499B" w:rsidRDefault="00501E88" w:rsidP="00501E88">
            <w:pPr>
              <w:spacing w:line="200" w:lineRule="exact"/>
              <w:rPr>
                <w:rFonts w:asciiTheme="minorHAnsi" w:hAnsiTheme="minorHAnsi" w:cstheme="minorHAnsi"/>
              </w:rPr>
            </w:pPr>
          </w:p>
        </w:tc>
        <w:tc>
          <w:tcPr>
            <w:tcW w:w="5652" w:type="dxa"/>
            <w:gridSpan w:val="2"/>
          </w:tcPr>
          <w:p w:rsidR="005B0D33" w:rsidRPr="0091499B" w:rsidRDefault="005B0D33" w:rsidP="005B0D33">
            <w:pPr>
              <w:spacing w:after="120"/>
              <w:rPr>
                <w:rFonts w:asciiTheme="minorHAnsi" w:hAnsiTheme="minorHAnsi" w:cstheme="minorHAnsi"/>
                <w:sz w:val="20"/>
                <w:szCs w:val="20"/>
              </w:rPr>
            </w:pPr>
          </w:p>
        </w:tc>
      </w:tr>
      <w:tr w:rsidR="005B0D33" w:rsidRPr="0091499B">
        <w:tc>
          <w:tcPr>
            <w:tcW w:w="3924" w:type="dxa"/>
          </w:tcPr>
          <w:p w:rsidR="00501E88" w:rsidRPr="0091499B" w:rsidRDefault="00501E88" w:rsidP="00501E88">
            <w:pPr>
              <w:ind w:left="360" w:hanging="360"/>
              <w:rPr>
                <w:rFonts w:asciiTheme="minorHAnsi" w:hAnsiTheme="minorHAnsi" w:cstheme="minorHAnsi"/>
              </w:rPr>
            </w:pPr>
            <w:r w:rsidRPr="0091499B">
              <w:rPr>
                <w:rFonts w:asciiTheme="minorHAnsi" w:hAnsiTheme="minorHAnsi" w:cstheme="minorHAnsi"/>
                <w:b/>
              </w:rPr>
              <w:t xml:space="preserve">III.  </w:t>
            </w:r>
            <w:r w:rsidR="005B0D33" w:rsidRPr="0091499B">
              <w:rPr>
                <w:rFonts w:asciiTheme="minorHAnsi" w:hAnsiTheme="minorHAnsi" w:cstheme="minorHAnsi"/>
                <w:b/>
              </w:rPr>
              <w:t>Baseline Data</w:t>
            </w:r>
            <w:r w:rsidR="005B0D33" w:rsidRPr="0091499B">
              <w:rPr>
                <w:rFonts w:asciiTheme="minorHAnsi" w:hAnsiTheme="minorHAnsi" w:cstheme="minorHAnsi"/>
              </w:rPr>
              <w:t xml:space="preserve"> </w:t>
            </w:r>
          </w:p>
          <w:p w:rsidR="005B0D33" w:rsidRPr="0091499B" w:rsidRDefault="005B0D33" w:rsidP="004573BC">
            <w:pPr>
              <w:ind w:left="450" w:hanging="450"/>
              <w:rPr>
                <w:rFonts w:asciiTheme="minorHAnsi" w:hAnsiTheme="minorHAnsi" w:cstheme="minorHAnsi"/>
                <w:sz w:val="20"/>
              </w:rPr>
            </w:pPr>
            <w:r w:rsidRPr="0091499B">
              <w:rPr>
                <w:rFonts w:asciiTheme="minorHAnsi" w:hAnsiTheme="minorHAnsi" w:cstheme="minorHAnsi"/>
                <w:sz w:val="20"/>
              </w:rPr>
              <w:t>(What does the current data show?)</w:t>
            </w:r>
          </w:p>
          <w:p w:rsidR="005B0D33" w:rsidRPr="0091499B" w:rsidRDefault="005B0D33" w:rsidP="005B0D33">
            <w:pPr>
              <w:ind w:left="360" w:hanging="360"/>
              <w:rPr>
                <w:rFonts w:asciiTheme="minorHAnsi" w:hAnsiTheme="minorHAnsi" w:cstheme="minorHAnsi"/>
              </w:rPr>
            </w:pPr>
          </w:p>
          <w:p w:rsidR="005B0D33" w:rsidRPr="0091499B" w:rsidRDefault="005B0D33" w:rsidP="005B0D33">
            <w:pPr>
              <w:ind w:left="360" w:hanging="360"/>
              <w:rPr>
                <w:rFonts w:asciiTheme="minorHAnsi" w:hAnsiTheme="minorHAnsi" w:cstheme="minorHAnsi"/>
              </w:rPr>
            </w:pPr>
          </w:p>
        </w:tc>
        <w:tc>
          <w:tcPr>
            <w:tcW w:w="5652" w:type="dxa"/>
            <w:gridSpan w:val="2"/>
          </w:tcPr>
          <w:p w:rsidR="005B0D33" w:rsidRPr="0091499B" w:rsidRDefault="005B0D33" w:rsidP="005B0D33">
            <w:pPr>
              <w:rPr>
                <w:rFonts w:asciiTheme="minorHAnsi" w:hAnsiTheme="minorHAnsi" w:cstheme="minorHAnsi"/>
                <w:sz w:val="20"/>
                <w:szCs w:val="20"/>
              </w:rPr>
            </w:pPr>
          </w:p>
          <w:p w:rsidR="005B0D33" w:rsidRPr="0091499B" w:rsidRDefault="005B0D33" w:rsidP="005B0D33">
            <w:pPr>
              <w:rPr>
                <w:rFonts w:asciiTheme="minorHAnsi" w:hAnsiTheme="minorHAnsi" w:cstheme="minorHAnsi"/>
                <w:sz w:val="20"/>
                <w:szCs w:val="20"/>
              </w:rPr>
            </w:pPr>
          </w:p>
          <w:p w:rsidR="005B0D33" w:rsidRPr="0091499B" w:rsidRDefault="005B0D33" w:rsidP="005B0D33">
            <w:pPr>
              <w:rPr>
                <w:rFonts w:asciiTheme="minorHAnsi" w:hAnsiTheme="minorHAnsi" w:cstheme="minorHAnsi"/>
                <w:sz w:val="20"/>
                <w:szCs w:val="20"/>
              </w:rPr>
            </w:pPr>
          </w:p>
          <w:p w:rsidR="005B0D33" w:rsidRPr="0091499B" w:rsidRDefault="005B0D33" w:rsidP="005B0D33">
            <w:pPr>
              <w:rPr>
                <w:rFonts w:asciiTheme="minorHAnsi" w:hAnsiTheme="minorHAnsi" w:cstheme="minorHAnsi"/>
                <w:sz w:val="20"/>
                <w:szCs w:val="20"/>
              </w:rPr>
            </w:pPr>
          </w:p>
          <w:p w:rsidR="005B0D33" w:rsidRPr="0091499B" w:rsidRDefault="0050359A" w:rsidP="005B0D33">
            <w:pPr>
              <w:rPr>
                <w:rFonts w:asciiTheme="minorHAnsi" w:hAnsiTheme="minorHAnsi" w:cstheme="minorHAnsi"/>
                <w:sz w:val="20"/>
                <w:szCs w:val="20"/>
              </w:rPr>
            </w:pPr>
            <w:r w:rsidRPr="0091499B">
              <w:rPr>
                <w:rFonts w:asciiTheme="minorHAnsi" w:hAnsiTheme="minorHAnsi" w:cstheme="minorHAnsi"/>
                <w:sz w:val="20"/>
                <w:szCs w:val="20"/>
              </w:rPr>
              <w:fldChar w:fldCharType="begin">
                <w:ffData>
                  <w:name w:val="Check46"/>
                  <w:enabled/>
                  <w:calcOnExit w:val="0"/>
                  <w:checkBox>
                    <w:sizeAuto/>
                    <w:default w:val="0"/>
                  </w:checkBox>
                </w:ffData>
              </w:fldChar>
            </w:r>
            <w:r w:rsidR="005B0D33" w:rsidRPr="0091499B">
              <w:rPr>
                <w:rFonts w:asciiTheme="minorHAnsi" w:hAnsiTheme="minorHAnsi" w:cstheme="minorHAnsi"/>
                <w:sz w:val="20"/>
                <w:szCs w:val="20"/>
              </w:rPr>
              <w:instrText xml:space="preserve"> FORMCHECKBOX </w:instrText>
            </w:r>
            <w:r w:rsidRPr="0091499B">
              <w:rPr>
                <w:rFonts w:asciiTheme="minorHAnsi" w:hAnsiTheme="minorHAnsi" w:cstheme="minorHAnsi"/>
                <w:sz w:val="20"/>
                <w:szCs w:val="20"/>
              </w:rPr>
            </w:r>
            <w:r w:rsidRPr="0091499B">
              <w:rPr>
                <w:rFonts w:asciiTheme="minorHAnsi" w:hAnsiTheme="minorHAnsi" w:cstheme="minorHAnsi"/>
                <w:sz w:val="20"/>
                <w:szCs w:val="20"/>
              </w:rPr>
              <w:fldChar w:fldCharType="end"/>
            </w:r>
            <w:r w:rsidR="005B0D33" w:rsidRPr="0091499B">
              <w:rPr>
                <w:rFonts w:asciiTheme="minorHAnsi" w:hAnsiTheme="minorHAnsi" w:cstheme="minorHAnsi"/>
                <w:sz w:val="20"/>
                <w:szCs w:val="20"/>
              </w:rPr>
              <w:t xml:space="preserve"> Data attached</w:t>
            </w:r>
          </w:p>
        </w:tc>
      </w:tr>
      <w:tr w:rsidR="005B0D33" w:rsidRPr="0091499B">
        <w:tc>
          <w:tcPr>
            <w:tcW w:w="3924" w:type="dxa"/>
          </w:tcPr>
          <w:p w:rsidR="00501E88" w:rsidRPr="0091499B" w:rsidRDefault="004573BC" w:rsidP="004573BC">
            <w:pPr>
              <w:ind w:left="450" w:hanging="450"/>
              <w:rPr>
                <w:rFonts w:asciiTheme="minorHAnsi" w:hAnsiTheme="minorHAnsi" w:cstheme="minorHAnsi"/>
              </w:rPr>
            </w:pPr>
            <w:r w:rsidRPr="0091499B">
              <w:rPr>
                <w:rFonts w:asciiTheme="minorHAnsi" w:hAnsiTheme="minorHAnsi" w:cstheme="minorHAnsi"/>
                <w:b/>
              </w:rPr>
              <w:t xml:space="preserve">IV. </w:t>
            </w:r>
            <w:r w:rsidR="005B0D33" w:rsidRPr="0091499B">
              <w:rPr>
                <w:rFonts w:asciiTheme="minorHAnsi" w:hAnsiTheme="minorHAnsi" w:cstheme="minorHAnsi"/>
                <w:b/>
              </w:rPr>
              <w:t>Goal Statement</w:t>
            </w:r>
            <w:r w:rsidR="005B0D33" w:rsidRPr="0091499B">
              <w:rPr>
                <w:rFonts w:asciiTheme="minorHAnsi" w:hAnsiTheme="minorHAnsi" w:cstheme="minorHAnsi"/>
              </w:rPr>
              <w:t xml:space="preserve"> </w:t>
            </w:r>
          </w:p>
          <w:p w:rsidR="005B0D33" w:rsidRPr="0091499B" w:rsidRDefault="005B0D33" w:rsidP="00501E88">
            <w:pPr>
              <w:spacing w:line="200" w:lineRule="exact"/>
              <w:rPr>
                <w:rFonts w:asciiTheme="minorHAnsi" w:hAnsiTheme="minorHAnsi" w:cstheme="minorHAnsi"/>
                <w:sz w:val="20"/>
              </w:rPr>
            </w:pPr>
            <w:r w:rsidRPr="0091499B">
              <w:rPr>
                <w:rFonts w:asciiTheme="minorHAnsi" w:hAnsiTheme="minorHAnsi" w:cstheme="minorHAnsi"/>
                <w:sz w:val="22"/>
              </w:rPr>
              <w:t>(</w:t>
            </w:r>
            <w:r w:rsidRPr="0091499B">
              <w:rPr>
                <w:rFonts w:asciiTheme="minorHAnsi" w:hAnsiTheme="minorHAnsi" w:cstheme="minorHAnsi"/>
                <w:sz w:val="20"/>
              </w:rPr>
              <w:t>Describe what you want learners/program to accomplish</w:t>
            </w:r>
            <w:r w:rsidR="007F7B62" w:rsidRPr="0091499B">
              <w:rPr>
                <w:rFonts w:asciiTheme="minorHAnsi" w:hAnsiTheme="minorHAnsi" w:cstheme="minorHAnsi"/>
                <w:sz w:val="20"/>
              </w:rPr>
              <w:t>.</w:t>
            </w:r>
            <w:r w:rsidRPr="0091499B">
              <w:rPr>
                <w:rFonts w:asciiTheme="minorHAnsi" w:hAnsiTheme="minorHAnsi" w:cstheme="minorHAnsi"/>
                <w:sz w:val="20"/>
              </w:rPr>
              <w:t>)</w:t>
            </w:r>
          </w:p>
          <w:p w:rsidR="005B0D33" w:rsidRPr="0091499B" w:rsidRDefault="005B0D33" w:rsidP="005B0D33">
            <w:pPr>
              <w:ind w:left="270" w:hanging="270"/>
              <w:rPr>
                <w:rFonts w:asciiTheme="minorHAnsi" w:hAnsiTheme="minorHAnsi" w:cstheme="minorHAnsi"/>
              </w:rPr>
            </w:pPr>
          </w:p>
          <w:p w:rsidR="00501E88" w:rsidRPr="0091499B" w:rsidRDefault="00501E88" w:rsidP="005B0D33">
            <w:pPr>
              <w:ind w:left="270" w:hanging="270"/>
              <w:rPr>
                <w:rFonts w:asciiTheme="minorHAnsi" w:hAnsiTheme="minorHAnsi" w:cstheme="minorHAnsi"/>
              </w:rPr>
            </w:pPr>
          </w:p>
        </w:tc>
        <w:tc>
          <w:tcPr>
            <w:tcW w:w="5652" w:type="dxa"/>
            <w:gridSpan w:val="2"/>
          </w:tcPr>
          <w:p w:rsidR="005B0D33" w:rsidRPr="0091499B" w:rsidRDefault="005B0D33" w:rsidP="005B0D33">
            <w:pPr>
              <w:rPr>
                <w:rFonts w:asciiTheme="minorHAnsi" w:hAnsiTheme="minorHAnsi" w:cstheme="minorHAnsi"/>
                <w:i/>
                <w:sz w:val="20"/>
                <w:szCs w:val="20"/>
              </w:rPr>
            </w:pPr>
          </w:p>
        </w:tc>
      </w:tr>
      <w:tr w:rsidR="005B0D33" w:rsidRPr="0091499B">
        <w:tc>
          <w:tcPr>
            <w:tcW w:w="9576" w:type="dxa"/>
            <w:gridSpan w:val="3"/>
          </w:tcPr>
          <w:p w:rsidR="005B0D33" w:rsidRPr="0091499B" w:rsidRDefault="005B0D33" w:rsidP="005B0D33">
            <w:pPr>
              <w:rPr>
                <w:rFonts w:asciiTheme="minorHAnsi" w:hAnsiTheme="minorHAnsi" w:cstheme="minorHAnsi"/>
              </w:rPr>
            </w:pPr>
            <w:r w:rsidRPr="0091499B">
              <w:rPr>
                <w:rFonts w:asciiTheme="minorHAnsi" w:hAnsiTheme="minorHAnsi" w:cstheme="minorHAnsi"/>
                <w:b/>
              </w:rPr>
              <w:t xml:space="preserve">V. Means for Attaining Goal </w:t>
            </w:r>
            <w:r w:rsidRPr="0091499B">
              <w:rPr>
                <w:rFonts w:asciiTheme="minorHAnsi" w:hAnsiTheme="minorHAnsi" w:cstheme="minorHAnsi"/>
                <w:sz w:val="20"/>
              </w:rPr>
              <w:t>(Check the standard to which the strategies relate</w:t>
            </w:r>
            <w:r w:rsidR="00501E88" w:rsidRPr="0091499B">
              <w:rPr>
                <w:rFonts w:asciiTheme="minorHAnsi" w:hAnsiTheme="minorHAnsi" w:cstheme="minorHAnsi"/>
                <w:sz w:val="20"/>
              </w:rPr>
              <w:t>.</w:t>
            </w:r>
            <w:r w:rsidRPr="0091499B">
              <w:rPr>
                <w:rFonts w:asciiTheme="minorHAnsi" w:hAnsiTheme="minorHAnsi" w:cstheme="minorHAnsi"/>
                <w:sz w:val="20"/>
              </w:rPr>
              <w:t>)</w:t>
            </w:r>
          </w:p>
          <w:p w:rsidR="005B0D33" w:rsidRPr="0091499B" w:rsidRDefault="0050359A" w:rsidP="005B0D33">
            <w:pPr>
              <w:rPr>
                <w:rFonts w:asciiTheme="minorHAnsi" w:hAnsiTheme="minorHAnsi" w:cstheme="minorHAnsi"/>
                <w:sz w:val="20"/>
                <w:szCs w:val="20"/>
              </w:rPr>
            </w:pPr>
            <w:r w:rsidRPr="0091499B">
              <w:rPr>
                <w:rFonts w:asciiTheme="minorHAnsi" w:hAnsiTheme="minorHAnsi" w:cstheme="minorHAnsi"/>
                <w:sz w:val="20"/>
                <w:szCs w:val="20"/>
              </w:rPr>
              <w:fldChar w:fldCharType="begin">
                <w:ffData>
                  <w:name w:val="Check49"/>
                  <w:enabled/>
                  <w:calcOnExit w:val="0"/>
                  <w:checkBox>
                    <w:sizeAuto/>
                    <w:default w:val="0"/>
                  </w:checkBox>
                </w:ffData>
              </w:fldChar>
            </w:r>
            <w:r w:rsidR="005B0D33" w:rsidRPr="0091499B">
              <w:rPr>
                <w:rFonts w:asciiTheme="minorHAnsi" w:hAnsiTheme="minorHAnsi" w:cstheme="minorHAnsi"/>
                <w:sz w:val="20"/>
                <w:szCs w:val="20"/>
              </w:rPr>
              <w:instrText xml:space="preserve"> FORMCHECKBOX </w:instrText>
            </w:r>
            <w:r w:rsidRPr="0091499B">
              <w:rPr>
                <w:rFonts w:asciiTheme="minorHAnsi" w:hAnsiTheme="minorHAnsi" w:cstheme="minorHAnsi"/>
                <w:sz w:val="20"/>
                <w:szCs w:val="20"/>
              </w:rPr>
            </w:r>
            <w:r w:rsidRPr="0091499B">
              <w:rPr>
                <w:rFonts w:asciiTheme="minorHAnsi" w:hAnsiTheme="minorHAnsi" w:cstheme="minorHAnsi"/>
                <w:sz w:val="20"/>
                <w:szCs w:val="20"/>
              </w:rPr>
              <w:fldChar w:fldCharType="end"/>
            </w:r>
            <w:r w:rsidR="005B0D33" w:rsidRPr="0091499B">
              <w:rPr>
                <w:rFonts w:asciiTheme="minorHAnsi" w:hAnsiTheme="minorHAnsi" w:cstheme="minorHAnsi"/>
                <w:sz w:val="20"/>
                <w:szCs w:val="20"/>
              </w:rPr>
              <w:t xml:space="preserve"> 1. Instructional Leadership                   </w:t>
            </w:r>
            <w:r w:rsidR="00501E88" w:rsidRPr="0091499B">
              <w:rPr>
                <w:rFonts w:asciiTheme="minorHAnsi" w:hAnsiTheme="minorHAnsi" w:cstheme="minorHAnsi"/>
                <w:sz w:val="20"/>
                <w:szCs w:val="20"/>
              </w:rPr>
              <w:t xml:space="preserve"> </w:t>
            </w:r>
            <w:r w:rsidR="005B0D33" w:rsidRPr="0091499B">
              <w:rPr>
                <w:rFonts w:asciiTheme="minorHAnsi" w:hAnsiTheme="minorHAnsi" w:cstheme="minorHAnsi"/>
                <w:sz w:val="20"/>
                <w:szCs w:val="20"/>
              </w:rPr>
              <w:t xml:space="preserve">  </w:t>
            </w:r>
            <w:r w:rsidRPr="0091499B">
              <w:rPr>
                <w:rFonts w:asciiTheme="minorHAnsi" w:hAnsiTheme="minorHAnsi" w:cstheme="minorHAnsi"/>
                <w:sz w:val="20"/>
                <w:szCs w:val="20"/>
              </w:rPr>
              <w:fldChar w:fldCharType="begin">
                <w:ffData>
                  <w:name w:val="Check48"/>
                  <w:enabled/>
                  <w:calcOnExit w:val="0"/>
                  <w:checkBox>
                    <w:sizeAuto/>
                    <w:default w:val="0"/>
                  </w:checkBox>
                </w:ffData>
              </w:fldChar>
            </w:r>
            <w:r w:rsidR="005B0D33" w:rsidRPr="0091499B">
              <w:rPr>
                <w:rFonts w:asciiTheme="minorHAnsi" w:hAnsiTheme="minorHAnsi" w:cstheme="minorHAnsi"/>
                <w:sz w:val="20"/>
                <w:szCs w:val="20"/>
              </w:rPr>
              <w:instrText xml:space="preserve"> FORMCHECKBOX </w:instrText>
            </w:r>
            <w:r w:rsidRPr="0091499B">
              <w:rPr>
                <w:rFonts w:asciiTheme="minorHAnsi" w:hAnsiTheme="minorHAnsi" w:cstheme="minorHAnsi"/>
                <w:sz w:val="20"/>
                <w:szCs w:val="20"/>
              </w:rPr>
            </w:r>
            <w:r w:rsidRPr="0091499B">
              <w:rPr>
                <w:rFonts w:asciiTheme="minorHAnsi" w:hAnsiTheme="minorHAnsi" w:cstheme="minorHAnsi"/>
                <w:sz w:val="20"/>
                <w:szCs w:val="20"/>
              </w:rPr>
              <w:fldChar w:fldCharType="end"/>
            </w:r>
            <w:r w:rsidR="005B0D33" w:rsidRPr="0091499B">
              <w:rPr>
                <w:rFonts w:asciiTheme="minorHAnsi" w:hAnsiTheme="minorHAnsi" w:cstheme="minorHAnsi"/>
                <w:sz w:val="20"/>
                <w:szCs w:val="20"/>
              </w:rPr>
              <w:t xml:space="preserve"> 2. School Climate                      </w:t>
            </w:r>
            <w:r w:rsidRPr="0091499B">
              <w:rPr>
                <w:rFonts w:asciiTheme="minorHAnsi" w:hAnsiTheme="minorHAnsi" w:cstheme="minorHAnsi"/>
                <w:sz w:val="20"/>
                <w:szCs w:val="20"/>
              </w:rPr>
              <w:fldChar w:fldCharType="begin">
                <w:ffData>
                  <w:name w:val="Check46"/>
                  <w:enabled/>
                  <w:calcOnExit w:val="0"/>
                  <w:checkBox>
                    <w:sizeAuto/>
                    <w:default w:val="0"/>
                  </w:checkBox>
                </w:ffData>
              </w:fldChar>
            </w:r>
            <w:r w:rsidR="005B0D33" w:rsidRPr="0091499B">
              <w:rPr>
                <w:rFonts w:asciiTheme="minorHAnsi" w:hAnsiTheme="minorHAnsi" w:cstheme="minorHAnsi"/>
                <w:sz w:val="20"/>
                <w:szCs w:val="20"/>
              </w:rPr>
              <w:instrText xml:space="preserve"> FORMCHECKBOX </w:instrText>
            </w:r>
            <w:r w:rsidRPr="0091499B">
              <w:rPr>
                <w:rFonts w:asciiTheme="minorHAnsi" w:hAnsiTheme="minorHAnsi" w:cstheme="minorHAnsi"/>
                <w:sz w:val="20"/>
                <w:szCs w:val="20"/>
              </w:rPr>
            </w:r>
            <w:r w:rsidRPr="0091499B">
              <w:rPr>
                <w:rFonts w:asciiTheme="minorHAnsi" w:hAnsiTheme="minorHAnsi" w:cstheme="minorHAnsi"/>
                <w:sz w:val="20"/>
                <w:szCs w:val="20"/>
              </w:rPr>
              <w:fldChar w:fldCharType="end"/>
            </w:r>
            <w:r w:rsidR="005B0D33" w:rsidRPr="0091499B">
              <w:rPr>
                <w:rFonts w:asciiTheme="minorHAnsi" w:hAnsiTheme="minorHAnsi" w:cstheme="minorHAnsi"/>
                <w:sz w:val="20"/>
                <w:szCs w:val="20"/>
              </w:rPr>
              <w:t xml:space="preserve"> 3. Human Resources Management </w:t>
            </w:r>
            <w:r w:rsidR="005B0D33" w:rsidRPr="0091499B">
              <w:rPr>
                <w:rFonts w:asciiTheme="minorHAnsi" w:hAnsiTheme="minorHAnsi" w:cstheme="minorHAnsi"/>
                <w:sz w:val="20"/>
                <w:szCs w:val="20"/>
              </w:rPr>
              <w:br/>
            </w:r>
            <w:r w:rsidRPr="0091499B">
              <w:rPr>
                <w:rFonts w:asciiTheme="minorHAnsi" w:hAnsiTheme="minorHAnsi" w:cstheme="minorHAnsi"/>
                <w:sz w:val="20"/>
                <w:szCs w:val="20"/>
              </w:rPr>
              <w:fldChar w:fldCharType="begin">
                <w:ffData>
                  <w:name w:val="Check49"/>
                  <w:enabled/>
                  <w:calcOnExit w:val="0"/>
                  <w:checkBox>
                    <w:sizeAuto/>
                    <w:default w:val="0"/>
                  </w:checkBox>
                </w:ffData>
              </w:fldChar>
            </w:r>
            <w:r w:rsidR="005B0D33" w:rsidRPr="0091499B">
              <w:rPr>
                <w:rFonts w:asciiTheme="minorHAnsi" w:hAnsiTheme="minorHAnsi" w:cstheme="minorHAnsi"/>
                <w:sz w:val="20"/>
                <w:szCs w:val="20"/>
              </w:rPr>
              <w:instrText xml:space="preserve"> FORMCHECKBOX </w:instrText>
            </w:r>
            <w:r w:rsidRPr="0091499B">
              <w:rPr>
                <w:rFonts w:asciiTheme="minorHAnsi" w:hAnsiTheme="minorHAnsi" w:cstheme="minorHAnsi"/>
                <w:sz w:val="20"/>
                <w:szCs w:val="20"/>
              </w:rPr>
            </w:r>
            <w:r w:rsidRPr="0091499B">
              <w:rPr>
                <w:rFonts w:asciiTheme="minorHAnsi" w:hAnsiTheme="minorHAnsi" w:cstheme="minorHAnsi"/>
                <w:sz w:val="20"/>
                <w:szCs w:val="20"/>
              </w:rPr>
              <w:fldChar w:fldCharType="end"/>
            </w:r>
            <w:r w:rsidR="005B0D33" w:rsidRPr="0091499B">
              <w:rPr>
                <w:rFonts w:asciiTheme="minorHAnsi" w:hAnsiTheme="minorHAnsi" w:cstheme="minorHAnsi"/>
                <w:sz w:val="20"/>
                <w:szCs w:val="20"/>
              </w:rPr>
              <w:t xml:space="preserve"> 4. Organizational Management          </w:t>
            </w:r>
            <w:r w:rsidR="005B0D33" w:rsidRPr="0091499B">
              <w:rPr>
                <w:rFonts w:asciiTheme="minorHAnsi" w:hAnsiTheme="minorHAnsi" w:cstheme="minorHAnsi"/>
                <w:sz w:val="26"/>
                <w:szCs w:val="26"/>
              </w:rPr>
              <w:t xml:space="preserve"> </w:t>
            </w:r>
            <w:r w:rsidR="005B0D33" w:rsidRPr="0091499B">
              <w:rPr>
                <w:rFonts w:asciiTheme="minorHAnsi" w:hAnsiTheme="minorHAnsi" w:cstheme="minorHAnsi"/>
                <w:sz w:val="20"/>
                <w:szCs w:val="20"/>
              </w:rPr>
              <w:t xml:space="preserve">   </w:t>
            </w:r>
            <w:r w:rsidRPr="0091499B">
              <w:rPr>
                <w:rFonts w:asciiTheme="minorHAnsi" w:hAnsiTheme="minorHAnsi" w:cstheme="minorHAnsi"/>
                <w:sz w:val="20"/>
                <w:szCs w:val="20"/>
              </w:rPr>
              <w:fldChar w:fldCharType="begin">
                <w:ffData>
                  <w:name w:val="Check49"/>
                  <w:enabled/>
                  <w:calcOnExit w:val="0"/>
                  <w:checkBox>
                    <w:sizeAuto/>
                    <w:default w:val="0"/>
                  </w:checkBox>
                </w:ffData>
              </w:fldChar>
            </w:r>
            <w:r w:rsidR="005B0D33" w:rsidRPr="0091499B">
              <w:rPr>
                <w:rFonts w:asciiTheme="minorHAnsi" w:hAnsiTheme="minorHAnsi" w:cstheme="minorHAnsi"/>
                <w:sz w:val="20"/>
                <w:szCs w:val="20"/>
              </w:rPr>
              <w:instrText xml:space="preserve"> FORMCHECKBOX </w:instrText>
            </w:r>
            <w:r w:rsidRPr="0091499B">
              <w:rPr>
                <w:rFonts w:asciiTheme="minorHAnsi" w:hAnsiTheme="minorHAnsi" w:cstheme="minorHAnsi"/>
                <w:sz w:val="20"/>
                <w:szCs w:val="20"/>
              </w:rPr>
            </w:r>
            <w:r w:rsidRPr="0091499B">
              <w:rPr>
                <w:rFonts w:asciiTheme="minorHAnsi" w:hAnsiTheme="minorHAnsi" w:cstheme="minorHAnsi"/>
                <w:sz w:val="20"/>
                <w:szCs w:val="20"/>
              </w:rPr>
              <w:fldChar w:fldCharType="end"/>
            </w:r>
            <w:r w:rsidR="005B0D33" w:rsidRPr="0091499B">
              <w:rPr>
                <w:rFonts w:asciiTheme="minorHAnsi" w:hAnsiTheme="minorHAnsi" w:cstheme="minorHAnsi"/>
                <w:sz w:val="20"/>
                <w:szCs w:val="20"/>
              </w:rPr>
              <w:t xml:space="preserve"> 5. Communication and Community Relations     </w:t>
            </w:r>
          </w:p>
          <w:p w:rsidR="005B0D33" w:rsidRPr="0091499B" w:rsidRDefault="0050359A" w:rsidP="00501E88">
            <w:pPr>
              <w:rPr>
                <w:rFonts w:asciiTheme="minorHAnsi" w:hAnsiTheme="minorHAnsi" w:cstheme="minorHAnsi"/>
                <w:sz w:val="20"/>
                <w:szCs w:val="20"/>
              </w:rPr>
            </w:pPr>
            <w:r w:rsidRPr="0091499B">
              <w:rPr>
                <w:rFonts w:asciiTheme="minorHAnsi" w:hAnsiTheme="minorHAnsi" w:cstheme="minorHAnsi"/>
                <w:sz w:val="20"/>
                <w:szCs w:val="20"/>
              </w:rPr>
              <w:fldChar w:fldCharType="begin">
                <w:ffData>
                  <w:name w:val="Check47"/>
                  <w:enabled/>
                  <w:calcOnExit w:val="0"/>
                  <w:checkBox>
                    <w:sizeAuto/>
                    <w:default w:val="0"/>
                  </w:checkBox>
                </w:ffData>
              </w:fldChar>
            </w:r>
            <w:r w:rsidR="005B0D33" w:rsidRPr="0091499B">
              <w:rPr>
                <w:rFonts w:asciiTheme="minorHAnsi" w:hAnsiTheme="minorHAnsi" w:cstheme="minorHAnsi"/>
                <w:sz w:val="20"/>
                <w:szCs w:val="20"/>
              </w:rPr>
              <w:instrText xml:space="preserve"> FORMCHECKBOX </w:instrText>
            </w:r>
            <w:r w:rsidRPr="0091499B">
              <w:rPr>
                <w:rFonts w:asciiTheme="minorHAnsi" w:hAnsiTheme="minorHAnsi" w:cstheme="minorHAnsi"/>
                <w:sz w:val="20"/>
                <w:szCs w:val="20"/>
              </w:rPr>
            </w:r>
            <w:r w:rsidRPr="0091499B">
              <w:rPr>
                <w:rFonts w:asciiTheme="minorHAnsi" w:hAnsiTheme="minorHAnsi" w:cstheme="minorHAnsi"/>
                <w:sz w:val="20"/>
                <w:szCs w:val="20"/>
              </w:rPr>
              <w:fldChar w:fldCharType="end"/>
            </w:r>
            <w:r w:rsidR="005B0D33" w:rsidRPr="0091499B">
              <w:rPr>
                <w:rFonts w:asciiTheme="minorHAnsi" w:hAnsiTheme="minorHAnsi" w:cstheme="minorHAnsi"/>
                <w:sz w:val="20"/>
                <w:szCs w:val="20"/>
              </w:rPr>
              <w:t xml:space="preserve"> 6. Professionalism                             </w:t>
            </w:r>
            <w:r w:rsidR="005B0D33" w:rsidRPr="0091499B">
              <w:rPr>
                <w:rFonts w:asciiTheme="minorHAnsi" w:hAnsiTheme="minorHAnsi" w:cstheme="minorHAnsi"/>
                <w:sz w:val="28"/>
                <w:szCs w:val="20"/>
              </w:rPr>
              <w:t xml:space="preserve"> </w:t>
            </w:r>
            <w:r w:rsidR="005B0D33" w:rsidRPr="0091499B">
              <w:rPr>
                <w:rFonts w:asciiTheme="minorHAnsi" w:hAnsiTheme="minorHAnsi" w:cstheme="minorHAnsi"/>
                <w:sz w:val="20"/>
                <w:szCs w:val="20"/>
              </w:rPr>
              <w:t xml:space="preserve">   </w:t>
            </w:r>
            <w:r w:rsidR="00501E88" w:rsidRPr="0091499B">
              <w:rPr>
                <w:rFonts w:asciiTheme="minorHAnsi" w:hAnsiTheme="minorHAnsi" w:cstheme="minorHAnsi"/>
                <w:sz w:val="20"/>
                <w:szCs w:val="20"/>
              </w:rPr>
              <w:t xml:space="preserve">   </w:t>
            </w:r>
            <w:r w:rsidR="005B0D33" w:rsidRPr="0091499B">
              <w:rPr>
                <w:rFonts w:asciiTheme="minorHAnsi" w:hAnsiTheme="minorHAnsi" w:cstheme="minorHAnsi"/>
                <w:sz w:val="20"/>
                <w:szCs w:val="20"/>
              </w:rPr>
              <w:t xml:space="preserve"> </w:t>
            </w:r>
            <w:r w:rsidRPr="0091499B">
              <w:rPr>
                <w:rFonts w:asciiTheme="minorHAnsi" w:hAnsiTheme="minorHAnsi" w:cstheme="minorHAnsi"/>
                <w:sz w:val="20"/>
                <w:szCs w:val="20"/>
              </w:rPr>
              <w:fldChar w:fldCharType="begin">
                <w:ffData>
                  <w:name w:val="Check38"/>
                  <w:enabled/>
                  <w:calcOnExit w:val="0"/>
                  <w:checkBox>
                    <w:sizeAuto/>
                    <w:default w:val="1"/>
                  </w:checkBox>
                </w:ffData>
              </w:fldChar>
            </w:r>
            <w:r w:rsidR="005B0D33" w:rsidRPr="0091499B">
              <w:rPr>
                <w:rFonts w:asciiTheme="minorHAnsi" w:hAnsiTheme="minorHAnsi" w:cstheme="minorHAnsi"/>
                <w:sz w:val="20"/>
                <w:szCs w:val="20"/>
              </w:rPr>
              <w:instrText xml:space="preserve"> FORMCHECKBOX </w:instrText>
            </w:r>
            <w:r w:rsidRPr="0091499B">
              <w:rPr>
                <w:rFonts w:asciiTheme="minorHAnsi" w:hAnsiTheme="minorHAnsi" w:cstheme="minorHAnsi"/>
                <w:sz w:val="20"/>
                <w:szCs w:val="20"/>
              </w:rPr>
            </w:r>
            <w:r w:rsidRPr="0091499B">
              <w:rPr>
                <w:rFonts w:asciiTheme="minorHAnsi" w:hAnsiTheme="minorHAnsi" w:cstheme="minorHAnsi"/>
                <w:sz w:val="20"/>
                <w:szCs w:val="20"/>
              </w:rPr>
              <w:fldChar w:fldCharType="end"/>
            </w:r>
            <w:r w:rsidR="005B0D33" w:rsidRPr="0091499B">
              <w:rPr>
                <w:rFonts w:asciiTheme="minorHAnsi" w:hAnsiTheme="minorHAnsi" w:cstheme="minorHAnsi"/>
                <w:sz w:val="20"/>
                <w:szCs w:val="20"/>
              </w:rPr>
              <w:t xml:space="preserve"> 7. Student </w:t>
            </w:r>
            <w:r w:rsidR="002C7B7E" w:rsidRPr="0091499B">
              <w:rPr>
                <w:rFonts w:asciiTheme="minorHAnsi" w:hAnsiTheme="minorHAnsi" w:cstheme="minorHAnsi"/>
                <w:sz w:val="20"/>
                <w:szCs w:val="20"/>
              </w:rPr>
              <w:t>Growth</w:t>
            </w:r>
          </w:p>
        </w:tc>
      </w:tr>
      <w:tr w:rsidR="005B0D33" w:rsidRPr="0091499B">
        <w:tc>
          <w:tcPr>
            <w:tcW w:w="3924" w:type="dxa"/>
            <w:shd w:val="clear" w:color="auto" w:fill="BFBFBF" w:themeFill="background1" w:themeFillShade="BF"/>
          </w:tcPr>
          <w:p w:rsidR="005B0D33" w:rsidRPr="0091499B" w:rsidRDefault="005B0D33" w:rsidP="005B0D33">
            <w:pPr>
              <w:ind w:left="270" w:hanging="270"/>
              <w:rPr>
                <w:rFonts w:asciiTheme="minorHAnsi" w:hAnsiTheme="minorHAnsi" w:cstheme="minorHAnsi"/>
                <w:b/>
                <w:i/>
                <w:sz w:val="20"/>
                <w:szCs w:val="20"/>
              </w:rPr>
            </w:pPr>
            <w:r w:rsidRPr="0091499B">
              <w:rPr>
                <w:rFonts w:asciiTheme="minorHAnsi" w:hAnsiTheme="minorHAnsi" w:cstheme="minorHAnsi"/>
                <w:b/>
                <w:i/>
                <w:sz w:val="20"/>
                <w:szCs w:val="20"/>
              </w:rPr>
              <w:t>Strategy</w:t>
            </w:r>
          </w:p>
        </w:tc>
        <w:tc>
          <w:tcPr>
            <w:tcW w:w="3924" w:type="dxa"/>
            <w:shd w:val="clear" w:color="auto" w:fill="BFBFBF" w:themeFill="background1" w:themeFillShade="BF"/>
          </w:tcPr>
          <w:p w:rsidR="005B0D33" w:rsidRPr="0091499B" w:rsidRDefault="005B0D33" w:rsidP="005B0D33">
            <w:pPr>
              <w:rPr>
                <w:rFonts w:asciiTheme="minorHAnsi" w:hAnsiTheme="minorHAnsi" w:cstheme="minorHAnsi"/>
                <w:b/>
                <w:i/>
                <w:sz w:val="20"/>
                <w:szCs w:val="20"/>
              </w:rPr>
            </w:pPr>
            <w:r w:rsidRPr="0091499B">
              <w:rPr>
                <w:rFonts w:asciiTheme="minorHAnsi" w:hAnsiTheme="minorHAnsi" w:cstheme="minorHAnsi"/>
                <w:b/>
                <w:i/>
                <w:sz w:val="20"/>
                <w:szCs w:val="20"/>
              </w:rPr>
              <w:t>Measurable By</w:t>
            </w:r>
          </w:p>
        </w:tc>
        <w:tc>
          <w:tcPr>
            <w:tcW w:w="1728" w:type="dxa"/>
            <w:shd w:val="clear" w:color="auto" w:fill="BFBFBF" w:themeFill="background1" w:themeFillShade="BF"/>
          </w:tcPr>
          <w:p w:rsidR="005B0D33" w:rsidRPr="0091499B" w:rsidRDefault="005B0D33" w:rsidP="005B0D33">
            <w:pPr>
              <w:rPr>
                <w:rFonts w:asciiTheme="minorHAnsi" w:hAnsiTheme="minorHAnsi" w:cstheme="minorHAnsi"/>
                <w:b/>
                <w:i/>
                <w:sz w:val="20"/>
                <w:szCs w:val="20"/>
              </w:rPr>
            </w:pPr>
            <w:r w:rsidRPr="0091499B">
              <w:rPr>
                <w:rFonts w:asciiTheme="minorHAnsi" w:hAnsiTheme="minorHAnsi" w:cstheme="minorHAnsi"/>
                <w:b/>
                <w:i/>
                <w:sz w:val="20"/>
                <w:szCs w:val="20"/>
              </w:rPr>
              <w:t>Target Date</w:t>
            </w:r>
          </w:p>
        </w:tc>
      </w:tr>
      <w:tr w:rsidR="005B0D33" w:rsidRPr="0091499B">
        <w:tc>
          <w:tcPr>
            <w:tcW w:w="3924" w:type="dxa"/>
          </w:tcPr>
          <w:p w:rsidR="005B0D33" w:rsidRPr="0091499B" w:rsidRDefault="005B0D33" w:rsidP="005B0D33">
            <w:pPr>
              <w:ind w:left="270" w:hanging="270"/>
              <w:rPr>
                <w:rFonts w:asciiTheme="minorHAnsi" w:hAnsiTheme="minorHAnsi" w:cstheme="minorHAnsi"/>
                <w:b/>
                <w:sz w:val="20"/>
                <w:szCs w:val="20"/>
              </w:rPr>
            </w:pPr>
          </w:p>
          <w:p w:rsidR="005B0D33" w:rsidRPr="0091499B" w:rsidRDefault="005B0D33" w:rsidP="005B0D33">
            <w:pPr>
              <w:ind w:left="270" w:hanging="270"/>
              <w:rPr>
                <w:rFonts w:asciiTheme="minorHAnsi" w:hAnsiTheme="minorHAnsi" w:cstheme="minorHAnsi"/>
                <w:b/>
                <w:sz w:val="20"/>
                <w:szCs w:val="20"/>
              </w:rPr>
            </w:pPr>
          </w:p>
          <w:p w:rsidR="005B0D33" w:rsidRPr="0091499B" w:rsidRDefault="005B0D33" w:rsidP="005B0D33">
            <w:pPr>
              <w:ind w:left="270" w:hanging="270"/>
              <w:rPr>
                <w:rFonts w:asciiTheme="minorHAnsi" w:hAnsiTheme="minorHAnsi" w:cstheme="minorHAnsi"/>
                <w:b/>
                <w:sz w:val="20"/>
                <w:szCs w:val="20"/>
              </w:rPr>
            </w:pPr>
          </w:p>
          <w:p w:rsidR="005B0D33" w:rsidRPr="0091499B" w:rsidRDefault="005B0D33" w:rsidP="005B0D33">
            <w:pPr>
              <w:ind w:left="270" w:hanging="270"/>
              <w:rPr>
                <w:rFonts w:asciiTheme="minorHAnsi" w:hAnsiTheme="minorHAnsi" w:cstheme="minorHAnsi"/>
                <w:b/>
                <w:sz w:val="20"/>
                <w:szCs w:val="20"/>
              </w:rPr>
            </w:pPr>
          </w:p>
        </w:tc>
        <w:tc>
          <w:tcPr>
            <w:tcW w:w="3924" w:type="dxa"/>
          </w:tcPr>
          <w:p w:rsidR="005B0D33" w:rsidRPr="0091499B" w:rsidRDefault="005B0D33" w:rsidP="005B0D33">
            <w:pPr>
              <w:rPr>
                <w:rFonts w:asciiTheme="minorHAnsi" w:hAnsiTheme="minorHAnsi" w:cstheme="minorHAnsi"/>
                <w:sz w:val="20"/>
                <w:szCs w:val="20"/>
              </w:rPr>
            </w:pPr>
          </w:p>
        </w:tc>
        <w:tc>
          <w:tcPr>
            <w:tcW w:w="1728" w:type="dxa"/>
          </w:tcPr>
          <w:p w:rsidR="005B0D33" w:rsidRPr="0091499B" w:rsidRDefault="005B0D33" w:rsidP="005B0D33">
            <w:pPr>
              <w:rPr>
                <w:rFonts w:asciiTheme="minorHAnsi" w:hAnsiTheme="minorHAnsi" w:cstheme="minorHAnsi"/>
                <w:sz w:val="20"/>
                <w:szCs w:val="20"/>
              </w:rPr>
            </w:pPr>
          </w:p>
        </w:tc>
      </w:tr>
      <w:tr w:rsidR="005B0D33" w:rsidRPr="0091499B">
        <w:tc>
          <w:tcPr>
            <w:tcW w:w="3924" w:type="dxa"/>
          </w:tcPr>
          <w:p w:rsidR="005B0D33" w:rsidRPr="0091499B" w:rsidRDefault="005B0D33" w:rsidP="005B0D33">
            <w:pPr>
              <w:ind w:left="270" w:hanging="270"/>
              <w:rPr>
                <w:rFonts w:asciiTheme="minorHAnsi" w:hAnsiTheme="minorHAnsi" w:cstheme="minorHAnsi"/>
                <w:b/>
                <w:sz w:val="20"/>
              </w:rPr>
            </w:pPr>
          </w:p>
          <w:p w:rsidR="005B0D33" w:rsidRPr="0091499B" w:rsidRDefault="005B0D33" w:rsidP="005B0D33">
            <w:pPr>
              <w:ind w:left="270" w:hanging="270"/>
              <w:rPr>
                <w:rFonts w:asciiTheme="minorHAnsi" w:hAnsiTheme="minorHAnsi" w:cstheme="minorHAnsi"/>
                <w:b/>
                <w:sz w:val="20"/>
              </w:rPr>
            </w:pPr>
          </w:p>
          <w:p w:rsidR="005B0D33" w:rsidRPr="0091499B" w:rsidRDefault="005B0D33" w:rsidP="005B0D33">
            <w:pPr>
              <w:ind w:left="270" w:hanging="270"/>
              <w:rPr>
                <w:rFonts w:asciiTheme="minorHAnsi" w:hAnsiTheme="minorHAnsi" w:cstheme="minorHAnsi"/>
                <w:b/>
                <w:sz w:val="20"/>
              </w:rPr>
            </w:pPr>
          </w:p>
          <w:p w:rsidR="005B0D33" w:rsidRPr="0091499B" w:rsidRDefault="005B0D33" w:rsidP="005B0D33">
            <w:pPr>
              <w:ind w:left="270" w:hanging="270"/>
              <w:rPr>
                <w:rFonts w:asciiTheme="minorHAnsi" w:hAnsiTheme="minorHAnsi" w:cstheme="minorHAnsi"/>
                <w:b/>
                <w:sz w:val="20"/>
              </w:rPr>
            </w:pPr>
          </w:p>
        </w:tc>
        <w:tc>
          <w:tcPr>
            <w:tcW w:w="3924" w:type="dxa"/>
          </w:tcPr>
          <w:p w:rsidR="005B0D33" w:rsidRPr="0091499B" w:rsidRDefault="005B0D33" w:rsidP="005B0D33">
            <w:pPr>
              <w:rPr>
                <w:rFonts w:asciiTheme="minorHAnsi" w:hAnsiTheme="minorHAnsi" w:cstheme="minorHAnsi"/>
                <w:sz w:val="20"/>
                <w:szCs w:val="20"/>
              </w:rPr>
            </w:pPr>
          </w:p>
        </w:tc>
        <w:tc>
          <w:tcPr>
            <w:tcW w:w="1728" w:type="dxa"/>
          </w:tcPr>
          <w:p w:rsidR="005B0D33" w:rsidRPr="0091499B" w:rsidRDefault="005B0D33" w:rsidP="005B0D33">
            <w:pPr>
              <w:rPr>
                <w:rFonts w:asciiTheme="minorHAnsi" w:hAnsiTheme="minorHAnsi" w:cstheme="minorHAnsi"/>
                <w:sz w:val="20"/>
                <w:szCs w:val="20"/>
              </w:rPr>
            </w:pPr>
          </w:p>
        </w:tc>
      </w:tr>
      <w:tr w:rsidR="005B0D33" w:rsidRPr="0091499B">
        <w:tc>
          <w:tcPr>
            <w:tcW w:w="3924" w:type="dxa"/>
          </w:tcPr>
          <w:p w:rsidR="005B0D33" w:rsidRPr="0091499B" w:rsidRDefault="005B0D33" w:rsidP="005B0D33">
            <w:pPr>
              <w:ind w:left="270" w:hanging="270"/>
              <w:rPr>
                <w:rFonts w:asciiTheme="minorHAnsi" w:hAnsiTheme="minorHAnsi" w:cstheme="minorHAnsi"/>
                <w:b/>
                <w:sz w:val="20"/>
              </w:rPr>
            </w:pPr>
          </w:p>
          <w:p w:rsidR="005B0D33" w:rsidRPr="0091499B" w:rsidRDefault="005B0D33" w:rsidP="005B0D33">
            <w:pPr>
              <w:ind w:left="270" w:hanging="270"/>
              <w:rPr>
                <w:rFonts w:asciiTheme="minorHAnsi" w:hAnsiTheme="minorHAnsi" w:cstheme="minorHAnsi"/>
                <w:b/>
                <w:sz w:val="20"/>
              </w:rPr>
            </w:pPr>
          </w:p>
          <w:p w:rsidR="005B0D33" w:rsidRPr="0091499B" w:rsidRDefault="005B0D33" w:rsidP="005B0D33">
            <w:pPr>
              <w:ind w:left="270" w:hanging="270"/>
              <w:rPr>
                <w:rFonts w:asciiTheme="minorHAnsi" w:hAnsiTheme="minorHAnsi" w:cstheme="minorHAnsi"/>
                <w:b/>
                <w:sz w:val="20"/>
              </w:rPr>
            </w:pPr>
          </w:p>
          <w:p w:rsidR="005B0D33" w:rsidRPr="0091499B" w:rsidRDefault="005B0D33" w:rsidP="005B0D33">
            <w:pPr>
              <w:ind w:left="270" w:hanging="270"/>
              <w:rPr>
                <w:rFonts w:asciiTheme="minorHAnsi" w:hAnsiTheme="minorHAnsi" w:cstheme="minorHAnsi"/>
                <w:b/>
                <w:sz w:val="20"/>
              </w:rPr>
            </w:pPr>
          </w:p>
        </w:tc>
        <w:tc>
          <w:tcPr>
            <w:tcW w:w="3924" w:type="dxa"/>
          </w:tcPr>
          <w:p w:rsidR="005B0D33" w:rsidRPr="0091499B" w:rsidRDefault="005B0D33" w:rsidP="005B0D33">
            <w:pPr>
              <w:rPr>
                <w:rFonts w:asciiTheme="minorHAnsi" w:hAnsiTheme="minorHAnsi" w:cstheme="minorHAnsi"/>
                <w:sz w:val="20"/>
                <w:szCs w:val="20"/>
              </w:rPr>
            </w:pPr>
          </w:p>
        </w:tc>
        <w:tc>
          <w:tcPr>
            <w:tcW w:w="1728" w:type="dxa"/>
          </w:tcPr>
          <w:p w:rsidR="005B0D33" w:rsidRPr="0091499B" w:rsidRDefault="005B0D33" w:rsidP="005B0D33">
            <w:pPr>
              <w:rPr>
                <w:rFonts w:asciiTheme="minorHAnsi" w:hAnsiTheme="minorHAnsi" w:cstheme="minorHAnsi"/>
                <w:sz w:val="20"/>
                <w:szCs w:val="20"/>
              </w:rPr>
            </w:pPr>
          </w:p>
        </w:tc>
      </w:tr>
    </w:tbl>
    <w:p w:rsidR="00501E88" w:rsidRPr="0091499B" w:rsidRDefault="00501E88" w:rsidP="005B0D33">
      <w:pPr>
        <w:ind w:right="-180"/>
        <w:rPr>
          <w:rFonts w:asciiTheme="minorHAnsi" w:hAnsiTheme="minorHAnsi" w:cstheme="minorHAnsi"/>
          <w:bCs/>
          <w:noProof/>
          <w:szCs w:val="28"/>
        </w:rPr>
        <w:sectPr w:rsidR="00501E88" w:rsidRPr="0091499B">
          <w:headerReference w:type="default" r:id="rId40"/>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p>
    <w:p w:rsidR="005B0D33" w:rsidRPr="0091499B" w:rsidRDefault="005B0D33" w:rsidP="005B0D33">
      <w:pPr>
        <w:ind w:right="-180"/>
        <w:rPr>
          <w:rFonts w:asciiTheme="minorHAnsi" w:hAnsiTheme="minorHAnsi" w:cstheme="minorHAnsi"/>
          <w:bCs/>
          <w:noProof/>
          <w:szCs w:val="2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924"/>
        <w:gridCol w:w="5652"/>
      </w:tblGrid>
      <w:tr w:rsidR="005B0D33" w:rsidRPr="0091499B">
        <w:tc>
          <w:tcPr>
            <w:tcW w:w="3924" w:type="dxa"/>
          </w:tcPr>
          <w:p w:rsidR="00501E88" w:rsidRPr="0091499B" w:rsidRDefault="005B0D33" w:rsidP="005B0D33">
            <w:pPr>
              <w:ind w:left="270" w:hanging="270"/>
              <w:rPr>
                <w:rFonts w:asciiTheme="minorHAnsi" w:hAnsiTheme="minorHAnsi" w:cstheme="minorHAnsi"/>
              </w:rPr>
            </w:pPr>
            <w:r w:rsidRPr="0091499B">
              <w:rPr>
                <w:rFonts w:asciiTheme="minorHAnsi" w:hAnsiTheme="minorHAnsi" w:cstheme="minorHAnsi"/>
                <w:b/>
              </w:rPr>
              <w:t>VI. Mid-Year Review</w:t>
            </w:r>
            <w:r w:rsidR="00F64D94" w:rsidRPr="0091499B">
              <w:rPr>
                <w:rFonts w:asciiTheme="minorHAnsi" w:hAnsiTheme="minorHAnsi" w:cstheme="minorHAnsi"/>
                <w:b/>
              </w:rPr>
              <w:t>*</w:t>
            </w:r>
            <w:r w:rsidRPr="0091499B">
              <w:rPr>
                <w:rFonts w:asciiTheme="minorHAnsi" w:hAnsiTheme="minorHAnsi" w:cstheme="minorHAnsi"/>
              </w:rPr>
              <w:t xml:space="preserve"> </w:t>
            </w:r>
          </w:p>
          <w:p w:rsidR="005B0D33" w:rsidRPr="0091499B" w:rsidRDefault="005B0D33" w:rsidP="00501E88">
            <w:pPr>
              <w:spacing w:line="200" w:lineRule="exact"/>
              <w:rPr>
                <w:rFonts w:asciiTheme="minorHAnsi" w:hAnsiTheme="minorHAnsi" w:cstheme="minorHAnsi"/>
              </w:rPr>
            </w:pPr>
            <w:r w:rsidRPr="0091499B">
              <w:rPr>
                <w:rFonts w:asciiTheme="minorHAnsi" w:hAnsiTheme="minorHAnsi" w:cstheme="minorHAnsi"/>
                <w:sz w:val="20"/>
              </w:rPr>
              <w:t>(Describe goal progress and other relevant data</w:t>
            </w:r>
            <w:r w:rsidR="00501E88" w:rsidRPr="0091499B">
              <w:rPr>
                <w:rFonts w:asciiTheme="minorHAnsi" w:hAnsiTheme="minorHAnsi" w:cstheme="minorHAnsi"/>
                <w:sz w:val="20"/>
              </w:rPr>
              <w:t>.</w:t>
            </w:r>
            <w:r w:rsidRPr="0091499B">
              <w:rPr>
                <w:rFonts w:asciiTheme="minorHAnsi" w:hAnsiTheme="minorHAnsi" w:cstheme="minorHAnsi"/>
                <w:sz w:val="20"/>
              </w:rPr>
              <w:t>)</w:t>
            </w:r>
          </w:p>
        </w:tc>
        <w:tc>
          <w:tcPr>
            <w:tcW w:w="5652" w:type="dxa"/>
          </w:tcPr>
          <w:p w:rsidR="005B0D33" w:rsidRPr="0091499B" w:rsidRDefault="005B0D33" w:rsidP="005B0D33">
            <w:pPr>
              <w:rPr>
                <w:rFonts w:asciiTheme="minorHAnsi" w:hAnsiTheme="minorHAnsi" w:cstheme="minorHAnsi"/>
                <w:sz w:val="20"/>
                <w:szCs w:val="20"/>
              </w:rPr>
            </w:pPr>
          </w:p>
          <w:p w:rsidR="005B0D33" w:rsidRPr="0091499B" w:rsidRDefault="005B0D33" w:rsidP="005B0D33">
            <w:pPr>
              <w:rPr>
                <w:rFonts w:asciiTheme="minorHAnsi" w:hAnsiTheme="minorHAnsi" w:cstheme="minorHAnsi"/>
                <w:sz w:val="20"/>
                <w:szCs w:val="20"/>
              </w:rPr>
            </w:pPr>
          </w:p>
          <w:p w:rsidR="005B0D33" w:rsidRPr="0091499B" w:rsidRDefault="005B0D33" w:rsidP="005B0D33">
            <w:pPr>
              <w:rPr>
                <w:rFonts w:asciiTheme="minorHAnsi" w:hAnsiTheme="minorHAnsi" w:cstheme="minorHAnsi"/>
                <w:sz w:val="20"/>
                <w:szCs w:val="20"/>
              </w:rPr>
            </w:pPr>
          </w:p>
          <w:p w:rsidR="005B0D33" w:rsidRPr="0091499B" w:rsidRDefault="005B0D33" w:rsidP="005B0D33">
            <w:pPr>
              <w:rPr>
                <w:rFonts w:asciiTheme="minorHAnsi" w:hAnsiTheme="minorHAnsi" w:cstheme="minorHAnsi"/>
                <w:sz w:val="20"/>
                <w:szCs w:val="20"/>
              </w:rPr>
            </w:pPr>
          </w:p>
          <w:p w:rsidR="005B0D33" w:rsidRPr="0091499B" w:rsidRDefault="005B0D33" w:rsidP="005B0D33">
            <w:pPr>
              <w:rPr>
                <w:rFonts w:asciiTheme="minorHAnsi" w:hAnsiTheme="minorHAnsi" w:cstheme="minorHAnsi"/>
                <w:sz w:val="20"/>
                <w:szCs w:val="20"/>
              </w:rPr>
            </w:pPr>
          </w:p>
          <w:p w:rsidR="005B0D33" w:rsidRPr="0091499B" w:rsidRDefault="005B0D33" w:rsidP="005B0D33">
            <w:pPr>
              <w:rPr>
                <w:rFonts w:asciiTheme="minorHAnsi" w:hAnsiTheme="minorHAnsi" w:cstheme="minorHAnsi"/>
                <w:sz w:val="20"/>
                <w:szCs w:val="20"/>
              </w:rPr>
            </w:pPr>
            <w:r w:rsidRPr="0091499B">
              <w:rPr>
                <w:rFonts w:asciiTheme="minorHAnsi" w:hAnsiTheme="minorHAnsi" w:cstheme="minorHAnsi"/>
                <w:sz w:val="20"/>
                <w:szCs w:val="20"/>
              </w:rPr>
              <w:t xml:space="preserve">Mid-year review conducted </w:t>
            </w:r>
            <w:r w:rsidR="004573BC" w:rsidRPr="0091499B">
              <w:rPr>
                <w:rFonts w:asciiTheme="minorHAnsi" w:hAnsiTheme="minorHAnsi" w:cstheme="minorHAnsi"/>
                <w:sz w:val="20"/>
                <w:szCs w:val="20"/>
              </w:rPr>
              <w:t>on_______</w:t>
            </w:r>
            <w:r w:rsidRPr="0091499B">
              <w:rPr>
                <w:rFonts w:asciiTheme="minorHAnsi" w:hAnsiTheme="minorHAnsi" w:cstheme="minorHAnsi"/>
                <w:sz w:val="20"/>
                <w:szCs w:val="20"/>
              </w:rPr>
              <w:t>_ Initials __</w:t>
            </w:r>
            <w:r w:rsidR="004573BC" w:rsidRPr="0091499B">
              <w:rPr>
                <w:rFonts w:asciiTheme="minorHAnsi" w:hAnsiTheme="minorHAnsi" w:cstheme="minorHAnsi"/>
                <w:sz w:val="20"/>
                <w:szCs w:val="20"/>
              </w:rPr>
              <w:t>_</w:t>
            </w:r>
            <w:r w:rsidRPr="0091499B">
              <w:rPr>
                <w:rFonts w:asciiTheme="minorHAnsi" w:hAnsiTheme="minorHAnsi" w:cstheme="minorHAnsi"/>
                <w:sz w:val="20"/>
                <w:szCs w:val="20"/>
              </w:rPr>
              <w:t>___ ___</w:t>
            </w:r>
            <w:r w:rsidR="004573BC" w:rsidRPr="0091499B">
              <w:rPr>
                <w:rFonts w:asciiTheme="minorHAnsi" w:hAnsiTheme="minorHAnsi" w:cstheme="minorHAnsi"/>
                <w:sz w:val="20"/>
                <w:szCs w:val="20"/>
              </w:rPr>
              <w:t>_</w:t>
            </w:r>
            <w:r w:rsidRPr="0091499B">
              <w:rPr>
                <w:rFonts w:asciiTheme="minorHAnsi" w:hAnsiTheme="minorHAnsi" w:cstheme="minorHAnsi"/>
                <w:sz w:val="20"/>
                <w:szCs w:val="20"/>
              </w:rPr>
              <w:t>__</w:t>
            </w:r>
          </w:p>
          <w:p w:rsidR="005B0D33" w:rsidRPr="0091499B" w:rsidRDefault="005B0D33" w:rsidP="004573BC">
            <w:pPr>
              <w:rPr>
                <w:rFonts w:asciiTheme="minorHAnsi" w:hAnsiTheme="minorHAnsi" w:cstheme="minorHAnsi"/>
                <w:sz w:val="16"/>
                <w:szCs w:val="16"/>
              </w:rPr>
            </w:pPr>
            <w:r w:rsidRPr="0091499B">
              <w:rPr>
                <w:rFonts w:asciiTheme="minorHAnsi" w:hAnsiTheme="minorHAnsi" w:cstheme="minorHAnsi"/>
                <w:sz w:val="20"/>
                <w:szCs w:val="20"/>
              </w:rPr>
              <w:t xml:space="preserve">                                                                             </w:t>
            </w:r>
            <w:r w:rsidR="00981B3F" w:rsidRPr="0091499B">
              <w:rPr>
                <w:rFonts w:asciiTheme="minorHAnsi" w:hAnsiTheme="minorHAnsi" w:cstheme="minorHAnsi"/>
                <w:sz w:val="20"/>
                <w:szCs w:val="20"/>
              </w:rPr>
              <w:t xml:space="preserve">         </w:t>
            </w:r>
            <w:r w:rsidRPr="0091499B">
              <w:rPr>
                <w:rFonts w:asciiTheme="minorHAnsi" w:hAnsiTheme="minorHAnsi" w:cstheme="minorHAnsi"/>
                <w:sz w:val="20"/>
                <w:szCs w:val="20"/>
              </w:rPr>
              <w:t xml:space="preserve"> </w:t>
            </w:r>
            <w:r w:rsidR="004573BC" w:rsidRPr="0091499B">
              <w:rPr>
                <w:rFonts w:asciiTheme="minorHAnsi" w:hAnsiTheme="minorHAnsi" w:cstheme="minorHAnsi"/>
                <w:sz w:val="16"/>
                <w:szCs w:val="16"/>
              </w:rPr>
              <w:t>Principal</w:t>
            </w:r>
            <w:r w:rsidR="00981B3F" w:rsidRPr="0091499B">
              <w:rPr>
                <w:rFonts w:asciiTheme="minorHAnsi" w:hAnsiTheme="minorHAnsi" w:cstheme="minorHAnsi"/>
                <w:sz w:val="16"/>
                <w:szCs w:val="16"/>
              </w:rPr>
              <w:t>’s</w:t>
            </w:r>
            <w:r w:rsidRPr="0091499B">
              <w:rPr>
                <w:rFonts w:asciiTheme="minorHAnsi" w:hAnsiTheme="minorHAnsi" w:cstheme="minorHAnsi"/>
                <w:sz w:val="16"/>
                <w:szCs w:val="16"/>
              </w:rPr>
              <w:t xml:space="preserve">  Eval</w:t>
            </w:r>
            <w:r w:rsidR="004573BC" w:rsidRPr="0091499B">
              <w:rPr>
                <w:rFonts w:asciiTheme="minorHAnsi" w:hAnsiTheme="minorHAnsi" w:cstheme="minorHAnsi"/>
                <w:sz w:val="16"/>
                <w:szCs w:val="16"/>
              </w:rPr>
              <w:t>uator</w:t>
            </w:r>
            <w:r w:rsidRPr="0091499B">
              <w:rPr>
                <w:rFonts w:asciiTheme="minorHAnsi" w:hAnsiTheme="minorHAnsi" w:cstheme="minorHAnsi"/>
                <w:sz w:val="16"/>
                <w:szCs w:val="16"/>
              </w:rPr>
              <w:t xml:space="preserve"> </w:t>
            </w:r>
          </w:p>
        </w:tc>
      </w:tr>
      <w:tr w:rsidR="005B0D33" w:rsidRPr="0091499B">
        <w:tc>
          <w:tcPr>
            <w:tcW w:w="3924" w:type="dxa"/>
          </w:tcPr>
          <w:p w:rsidR="005B0D33" w:rsidRPr="0091499B" w:rsidRDefault="005B0D33" w:rsidP="00981B3F">
            <w:pPr>
              <w:rPr>
                <w:rFonts w:asciiTheme="minorHAnsi" w:hAnsiTheme="minorHAnsi" w:cstheme="minorHAnsi"/>
              </w:rPr>
            </w:pPr>
            <w:r w:rsidRPr="0091499B">
              <w:rPr>
                <w:rFonts w:asciiTheme="minorHAnsi" w:hAnsiTheme="minorHAnsi" w:cstheme="minorHAnsi"/>
                <w:b/>
              </w:rPr>
              <w:t xml:space="preserve">VII. End-of-Year Data Results </w:t>
            </w:r>
            <w:r w:rsidRPr="0091499B">
              <w:rPr>
                <w:rFonts w:asciiTheme="minorHAnsi" w:hAnsiTheme="minorHAnsi" w:cstheme="minorHAnsi"/>
                <w:sz w:val="20"/>
              </w:rPr>
              <w:t>(Accomplishments at the end of year</w:t>
            </w:r>
            <w:r w:rsidR="00981B3F" w:rsidRPr="0091499B">
              <w:rPr>
                <w:rFonts w:asciiTheme="minorHAnsi" w:hAnsiTheme="minorHAnsi" w:cstheme="minorHAnsi"/>
                <w:sz w:val="20"/>
              </w:rPr>
              <w:t>.</w:t>
            </w:r>
            <w:r w:rsidRPr="0091499B">
              <w:rPr>
                <w:rFonts w:asciiTheme="minorHAnsi" w:hAnsiTheme="minorHAnsi" w:cstheme="minorHAnsi"/>
                <w:sz w:val="20"/>
              </w:rPr>
              <w:t>)</w:t>
            </w:r>
          </w:p>
        </w:tc>
        <w:tc>
          <w:tcPr>
            <w:tcW w:w="5652" w:type="dxa"/>
          </w:tcPr>
          <w:p w:rsidR="005B0D33" w:rsidRPr="0091499B" w:rsidRDefault="005B0D33" w:rsidP="005B0D33">
            <w:pPr>
              <w:rPr>
                <w:rFonts w:asciiTheme="minorHAnsi" w:hAnsiTheme="minorHAnsi" w:cstheme="minorHAnsi"/>
                <w:sz w:val="20"/>
                <w:szCs w:val="20"/>
              </w:rPr>
            </w:pPr>
          </w:p>
          <w:p w:rsidR="005B0D33" w:rsidRPr="0091499B" w:rsidRDefault="005B0D33" w:rsidP="005B0D33">
            <w:pPr>
              <w:rPr>
                <w:rFonts w:asciiTheme="minorHAnsi" w:hAnsiTheme="minorHAnsi" w:cstheme="minorHAnsi"/>
                <w:sz w:val="20"/>
                <w:szCs w:val="20"/>
              </w:rPr>
            </w:pPr>
          </w:p>
          <w:p w:rsidR="005B0D33" w:rsidRPr="0091499B" w:rsidRDefault="005B0D33" w:rsidP="005B0D33">
            <w:pPr>
              <w:rPr>
                <w:rFonts w:asciiTheme="minorHAnsi" w:hAnsiTheme="minorHAnsi" w:cstheme="minorHAnsi"/>
                <w:sz w:val="20"/>
                <w:szCs w:val="20"/>
              </w:rPr>
            </w:pPr>
          </w:p>
          <w:p w:rsidR="005B0D33" w:rsidRPr="0091499B" w:rsidRDefault="005B0D33" w:rsidP="005B0D33">
            <w:pPr>
              <w:rPr>
                <w:rFonts w:asciiTheme="minorHAnsi" w:hAnsiTheme="minorHAnsi" w:cstheme="minorHAnsi"/>
                <w:sz w:val="20"/>
                <w:szCs w:val="20"/>
              </w:rPr>
            </w:pPr>
          </w:p>
          <w:p w:rsidR="005B0D33" w:rsidRPr="0091499B" w:rsidRDefault="005B0D33" w:rsidP="005B0D33">
            <w:pPr>
              <w:rPr>
                <w:rFonts w:asciiTheme="minorHAnsi" w:hAnsiTheme="minorHAnsi" w:cstheme="minorHAnsi"/>
                <w:sz w:val="20"/>
                <w:szCs w:val="20"/>
              </w:rPr>
            </w:pPr>
          </w:p>
          <w:p w:rsidR="005B0D33" w:rsidRPr="0091499B" w:rsidRDefault="005B0D33" w:rsidP="005B0D33">
            <w:pPr>
              <w:rPr>
                <w:rFonts w:asciiTheme="minorHAnsi" w:hAnsiTheme="minorHAnsi" w:cstheme="minorHAnsi"/>
                <w:sz w:val="20"/>
                <w:szCs w:val="20"/>
              </w:rPr>
            </w:pPr>
          </w:p>
          <w:p w:rsidR="005B0D33" w:rsidRPr="0091499B" w:rsidRDefault="0050359A" w:rsidP="005B0D33">
            <w:pPr>
              <w:rPr>
                <w:rFonts w:asciiTheme="minorHAnsi" w:hAnsiTheme="minorHAnsi" w:cstheme="minorHAnsi"/>
                <w:sz w:val="20"/>
                <w:szCs w:val="20"/>
              </w:rPr>
            </w:pPr>
            <w:r w:rsidRPr="0091499B">
              <w:rPr>
                <w:rFonts w:asciiTheme="minorHAnsi" w:hAnsiTheme="minorHAnsi" w:cstheme="minorHAnsi"/>
                <w:sz w:val="20"/>
                <w:szCs w:val="20"/>
              </w:rPr>
              <w:fldChar w:fldCharType="begin">
                <w:ffData>
                  <w:name w:val="Check38"/>
                  <w:enabled/>
                  <w:calcOnExit w:val="0"/>
                  <w:checkBox>
                    <w:sizeAuto/>
                    <w:default w:val="0"/>
                  </w:checkBox>
                </w:ffData>
              </w:fldChar>
            </w:r>
            <w:r w:rsidR="005B0D33" w:rsidRPr="0091499B">
              <w:rPr>
                <w:rFonts w:asciiTheme="minorHAnsi" w:hAnsiTheme="minorHAnsi" w:cstheme="minorHAnsi"/>
                <w:sz w:val="20"/>
                <w:szCs w:val="20"/>
              </w:rPr>
              <w:instrText xml:space="preserve"> FORMCHECKBOX </w:instrText>
            </w:r>
            <w:r w:rsidRPr="0091499B">
              <w:rPr>
                <w:rFonts w:asciiTheme="minorHAnsi" w:hAnsiTheme="minorHAnsi" w:cstheme="minorHAnsi"/>
                <w:sz w:val="20"/>
                <w:szCs w:val="20"/>
              </w:rPr>
            </w:r>
            <w:r w:rsidRPr="0091499B">
              <w:rPr>
                <w:rFonts w:asciiTheme="minorHAnsi" w:hAnsiTheme="minorHAnsi" w:cstheme="minorHAnsi"/>
                <w:sz w:val="20"/>
                <w:szCs w:val="20"/>
              </w:rPr>
              <w:fldChar w:fldCharType="end"/>
            </w:r>
            <w:r w:rsidR="005B0D33" w:rsidRPr="0091499B">
              <w:rPr>
                <w:rFonts w:asciiTheme="minorHAnsi" w:hAnsiTheme="minorHAnsi" w:cstheme="minorHAnsi"/>
                <w:sz w:val="20"/>
                <w:szCs w:val="20"/>
              </w:rPr>
              <w:t xml:space="preserve"> Data attached</w:t>
            </w:r>
          </w:p>
        </w:tc>
      </w:tr>
    </w:tbl>
    <w:p w:rsidR="005B0D33" w:rsidRPr="0091499B" w:rsidRDefault="00F64D94" w:rsidP="005B0D33">
      <w:pPr>
        <w:rPr>
          <w:rFonts w:asciiTheme="minorHAnsi" w:hAnsiTheme="minorHAnsi" w:cstheme="minorHAnsi"/>
          <w:sz w:val="22"/>
          <w:szCs w:val="20"/>
        </w:rPr>
      </w:pPr>
      <w:r w:rsidRPr="0091499B">
        <w:rPr>
          <w:rFonts w:asciiTheme="minorHAnsi" w:hAnsiTheme="minorHAnsi" w:cstheme="minorHAnsi"/>
          <w:szCs w:val="20"/>
        </w:rPr>
        <w:t xml:space="preserve">* </w:t>
      </w:r>
      <w:r w:rsidRPr="0091499B">
        <w:rPr>
          <w:rFonts w:asciiTheme="minorHAnsi" w:hAnsiTheme="minorHAnsi" w:cstheme="minorHAnsi"/>
          <w:sz w:val="22"/>
          <w:szCs w:val="20"/>
        </w:rPr>
        <w:t>While strategies for reaching goals may be modified, actual annual goals should not be changed.</w:t>
      </w:r>
    </w:p>
    <w:p w:rsidR="00F64D94" w:rsidRPr="0091499B" w:rsidRDefault="00F64D94" w:rsidP="005B0D33">
      <w:pPr>
        <w:rPr>
          <w:rFonts w:asciiTheme="minorHAnsi" w:hAnsiTheme="minorHAnsi" w:cstheme="minorHAnsi"/>
          <w:szCs w:val="20"/>
        </w:rPr>
      </w:pPr>
    </w:p>
    <w:p w:rsidR="005B0D33" w:rsidRPr="0091499B" w:rsidRDefault="005B0D33" w:rsidP="00981B3F">
      <w:pPr>
        <w:spacing w:line="360" w:lineRule="auto"/>
        <w:rPr>
          <w:rFonts w:asciiTheme="minorHAnsi" w:hAnsiTheme="minorHAnsi" w:cstheme="minorHAnsi"/>
          <w:b/>
          <w:szCs w:val="20"/>
        </w:rPr>
      </w:pPr>
      <w:r w:rsidRPr="0091499B">
        <w:rPr>
          <w:rFonts w:asciiTheme="minorHAnsi" w:hAnsiTheme="minorHAnsi" w:cstheme="minorHAnsi"/>
          <w:b/>
          <w:szCs w:val="20"/>
        </w:rPr>
        <w:t>Initial Goal Submission (due by ___________ to the evaluator)</w:t>
      </w:r>
    </w:p>
    <w:p w:rsidR="005B0D33" w:rsidRPr="0091499B" w:rsidRDefault="005B0D33" w:rsidP="005B0D33">
      <w:pPr>
        <w:spacing w:after="120"/>
        <w:rPr>
          <w:rFonts w:asciiTheme="minorHAnsi" w:hAnsiTheme="minorHAnsi" w:cstheme="minorHAnsi"/>
          <w:szCs w:val="20"/>
          <w:u w:val="single"/>
        </w:rPr>
      </w:pPr>
      <w:r w:rsidRPr="0091499B">
        <w:rPr>
          <w:rFonts w:asciiTheme="minorHAnsi" w:hAnsiTheme="minorHAnsi" w:cstheme="minorHAnsi"/>
          <w:szCs w:val="20"/>
        </w:rPr>
        <w:t xml:space="preserve">Principal’s Signature: </w:t>
      </w:r>
      <w:r w:rsidRPr="0091499B">
        <w:rPr>
          <w:rFonts w:asciiTheme="minorHAnsi" w:hAnsiTheme="minorHAnsi" w:cstheme="minorHAnsi"/>
          <w:szCs w:val="20"/>
          <w:u w:val="single"/>
        </w:rPr>
        <w:tab/>
      </w:r>
      <w:r w:rsidRPr="0091499B">
        <w:rPr>
          <w:rFonts w:asciiTheme="minorHAnsi" w:hAnsiTheme="minorHAnsi" w:cstheme="minorHAnsi"/>
          <w:szCs w:val="20"/>
          <w:u w:val="single"/>
        </w:rPr>
        <w:tab/>
      </w:r>
      <w:r w:rsidRPr="0091499B">
        <w:rPr>
          <w:rFonts w:asciiTheme="minorHAnsi" w:hAnsiTheme="minorHAnsi" w:cstheme="minorHAnsi"/>
          <w:szCs w:val="20"/>
          <w:u w:val="single"/>
        </w:rPr>
        <w:tab/>
      </w:r>
      <w:r w:rsidRPr="0091499B">
        <w:rPr>
          <w:rFonts w:asciiTheme="minorHAnsi" w:hAnsiTheme="minorHAnsi" w:cstheme="minorHAnsi"/>
          <w:szCs w:val="20"/>
          <w:u w:val="single"/>
        </w:rPr>
        <w:tab/>
      </w:r>
      <w:r w:rsidRPr="0091499B">
        <w:rPr>
          <w:rFonts w:asciiTheme="minorHAnsi" w:hAnsiTheme="minorHAnsi" w:cstheme="minorHAnsi"/>
          <w:szCs w:val="20"/>
          <w:u w:val="single"/>
        </w:rPr>
        <w:tab/>
      </w:r>
      <w:r w:rsidRPr="0091499B">
        <w:rPr>
          <w:rFonts w:asciiTheme="minorHAnsi" w:hAnsiTheme="minorHAnsi" w:cstheme="minorHAnsi"/>
          <w:szCs w:val="20"/>
          <w:u w:val="single"/>
        </w:rPr>
        <w:tab/>
      </w:r>
      <w:r w:rsidRPr="0091499B">
        <w:rPr>
          <w:rFonts w:asciiTheme="minorHAnsi" w:hAnsiTheme="minorHAnsi" w:cstheme="minorHAnsi"/>
          <w:szCs w:val="20"/>
          <w:u w:val="single"/>
        </w:rPr>
        <w:tab/>
      </w:r>
      <w:r w:rsidRPr="0091499B">
        <w:rPr>
          <w:rFonts w:asciiTheme="minorHAnsi" w:hAnsiTheme="minorHAnsi" w:cstheme="minorHAnsi"/>
          <w:szCs w:val="20"/>
          <w:u w:val="single"/>
        </w:rPr>
        <w:tab/>
      </w:r>
      <w:r w:rsidRPr="0091499B">
        <w:rPr>
          <w:rFonts w:asciiTheme="minorHAnsi" w:hAnsiTheme="minorHAnsi" w:cstheme="minorHAnsi"/>
          <w:szCs w:val="20"/>
        </w:rPr>
        <w:t xml:space="preserve"> Date: </w:t>
      </w:r>
      <w:r w:rsidRPr="0091499B">
        <w:rPr>
          <w:rFonts w:asciiTheme="minorHAnsi" w:hAnsiTheme="minorHAnsi" w:cstheme="minorHAnsi"/>
          <w:szCs w:val="20"/>
          <w:u w:val="single"/>
        </w:rPr>
        <w:tab/>
      </w:r>
      <w:r w:rsidRPr="0091499B">
        <w:rPr>
          <w:rFonts w:asciiTheme="minorHAnsi" w:hAnsiTheme="minorHAnsi" w:cstheme="minorHAnsi"/>
          <w:szCs w:val="20"/>
          <w:u w:val="single"/>
        </w:rPr>
        <w:tab/>
      </w:r>
      <w:r w:rsidRPr="0091499B">
        <w:rPr>
          <w:rFonts w:asciiTheme="minorHAnsi" w:hAnsiTheme="minorHAnsi" w:cstheme="minorHAnsi"/>
          <w:szCs w:val="20"/>
          <w:u w:val="single"/>
        </w:rPr>
        <w:tab/>
      </w:r>
    </w:p>
    <w:p w:rsidR="005B0D33" w:rsidRPr="0091499B" w:rsidRDefault="005B0D33" w:rsidP="005B0D33">
      <w:pPr>
        <w:rPr>
          <w:rFonts w:asciiTheme="minorHAnsi" w:hAnsiTheme="minorHAnsi" w:cstheme="minorHAnsi"/>
          <w:szCs w:val="20"/>
          <w:u w:val="single"/>
        </w:rPr>
      </w:pPr>
      <w:r w:rsidRPr="0091499B">
        <w:rPr>
          <w:rFonts w:asciiTheme="minorHAnsi" w:hAnsiTheme="minorHAnsi" w:cstheme="minorHAnsi"/>
          <w:szCs w:val="20"/>
        </w:rPr>
        <w:t xml:space="preserve">Evaluator’s Signature: </w:t>
      </w:r>
      <w:r w:rsidRPr="0091499B">
        <w:rPr>
          <w:rFonts w:asciiTheme="minorHAnsi" w:hAnsiTheme="minorHAnsi" w:cstheme="minorHAnsi"/>
          <w:szCs w:val="20"/>
          <w:u w:val="single"/>
        </w:rPr>
        <w:tab/>
      </w:r>
      <w:r w:rsidRPr="0091499B">
        <w:rPr>
          <w:rFonts w:asciiTheme="minorHAnsi" w:hAnsiTheme="minorHAnsi" w:cstheme="minorHAnsi"/>
          <w:szCs w:val="20"/>
          <w:u w:val="single"/>
        </w:rPr>
        <w:tab/>
      </w:r>
      <w:r w:rsidRPr="0091499B">
        <w:rPr>
          <w:rFonts w:asciiTheme="minorHAnsi" w:hAnsiTheme="minorHAnsi" w:cstheme="minorHAnsi"/>
          <w:szCs w:val="20"/>
          <w:u w:val="single"/>
        </w:rPr>
        <w:tab/>
      </w:r>
      <w:r w:rsidRPr="0091499B">
        <w:rPr>
          <w:rFonts w:asciiTheme="minorHAnsi" w:hAnsiTheme="minorHAnsi" w:cstheme="minorHAnsi"/>
          <w:szCs w:val="20"/>
          <w:u w:val="single"/>
        </w:rPr>
        <w:tab/>
      </w:r>
      <w:r w:rsidRPr="0091499B">
        <w:rPr>
          <w:rFonts w:asciiTheme="minorHAnsi" w:hAnsiTheme="minorHAnsi" w:cstheme="minorHAnsi"/>
          <w:szCs w:val="20"/>
          <w:u w:val="single"/>
        </w:rPr>
        <w:tab/>
      </w:r>
      <w:r w:rsidRPr="0091499B">
        <w:rPr>
          <w:rFonts w:asciiTheme="minorHAnsi" w:hAnsiTheme="minorHAnsi" w:cstheme="minorHAnsi"/>
          <w:szCs w:val="20"/>
          <w:u w:val="single"/>
        </w:rPr>
        <w:tab/>
      </w:r>
      <w:r w:rsidRPr="0091499B">
        <w:rPr>
          <w:rFonts w:asciiTheme="minorHAnsi" w:hAnsiTheme="minorHAnsi" w:cstheme="minorHAnsi"/>
          <w:szCs w:val="20"/>
          <w:u w:val="single"/>
        </w:rPr>
        <w:tab/>
        <w:t xml:space="preserve"> </w:t>
      </w:r>
      <w:r w:rsidRPr="0091499B">
        <w:rPr>
          <w:rFonts w:asciiTheme="minorHAnsi" w:hAnsiTheme="minorHAnsi" w:cstheme="minorHAnsi"/>
          <w:szCs w:val="20"/>
        </w:rPr>
        <w:t xml:space="preserve">Date: </w:t>
      </w:r>
      <w:r w:rsidRPr="0091499B">
        <w:rPr>
          <w:rFonts w:asciiTheme="minorHAnsi" w:hAnsiTheme="minorHAnsi" w:cstheme="minorHAnsi"/>
          <w:szCs w:val="20"/>
          <w:u w:val="single"/>
        </w:rPr>
        <w:tab/>
      </w:r>
      <w:r w:rsidRPr="0091499B">
        <w:rPr>
          <w:rFonts w:asciiTheme="minorHAnsi" w:hAnsiTheme="minorHAnsi" w:cstheme="minorHAnsi"/>
          <w:szCs w:val="20"/>
          <w:u w:val="single"/>
        </w:rPr>
        <w:tab/>
      </w:r>
      <w:r w:rsidRPr="0091499B">
        <w:rPr>
          <w:rFonts w:asciiTheme="minorHAnsi" w:hAnsiTheme="minorHAnsi" w:cstheme="minorHAnsi"/>
          <w:szCs w:val="20"/>
          <w:u w:val="single"/>
        </w:rPr>
        <w:tab/>
      </w:r>
    </w:p>
    <w:p w:rsidR="005B0D33" w:rsidRPr="0091499B" w:rsidRDefault="005B0D33" w:rsidP="005B0D33">
      <w:pPr>
        <w:rPr>
          <w:rFonts w:asciiTheme="minorHAnsi" w:hAnsiTheme="minorHAnsi" w:cstheme="minorHAnsi"/>
          <w:b/>
          <w:szCs w:val="20"/>
        </w:rPr>
      </w:pPr>
    </w:p>
    <w:p w:rsidR="005B0D33" w:rsidRPr="0091499B" w:rsidRDefault="005B0D33" w:rsidP="005B0D33">
      <w:pPr>
        <w:rPr>
          <w:rFonts w:asciiTheme="minorHAnsi" w:hAnsiTheme="minorHAnsi" w:cstheme="minorHAnsi"/>
          <w:b/>
          <w:szCs w:val="20"/>
        </w:rPr>
      </w:pPr>
    </w:p>
    <w:p w:rsidR="005B0D33" w:rsidRDefault="005B0D33" w:rsidP="00981B3F">
      <w:pPr>
        <w:spacing w:line="360" w:lineRule="auto"/>
        <w:rPr>
          <w:rFonts w:asciiTheme="minorHAnsi" w:hAnsiTheme="minorHAnsi" w:cstheme="minorHAnsi"/>
          <w:b/>
          <w:szCs w:val="20"/>
        </w:rPr>
      </w:pPr>
      <w:r w:rsidRPr="0091499B">
        <w:rPr>
          <w:rFonts w:asciiTheme="minorHAnsi" w:hAnsiTheme="minorHAnsi" w:cstheme="minorHAnsi"/>
          <w:b/>
          <w:szCs w:val="20"/>
        </w:rPr>
        <w:t xml:space="preserve">End-of-Year Review  </w:t>
      </w:r>
    </w:p>
    <w:p w:rsidR="00FA0E6B" w:rsidRPr="0091499B" w:rsidRDefault="00FA0E6B" w:rsidP="00981B3F">
      <w:pPr>
        <w:spacing w:line="360" w:lineRule="auto"/>
        <w:rPr>
          <w:rFonts w:asciiTheme="minorHAnsi" w:hAnsiTheme="minorHAnsi" w:cstheme="minorHAnsi"/>
          <w:b/>
          <w:szCs w:val="20"/>
        </w:rPr>
      </w:pPr>
    </w:p>
    <w:p w:rsidR="005B0D33" w:rsidRPr="0091499B" w:rsidRDefault="0050359A" w:rsidP="00981B3F">
      <w:pPr>
        <w:spacing w:line="360" w:lineRule="auto"/>
        <w:rPr>
          <w:rFonts w:asciiTheme="minorHAnsi" w:hAnsiTheme="minorHAnsi" w:cstheme="minorHAnsi"/>
          <w:szCs w:val="20"/>
        </w:rPr>
      </w:pPr>
      <w:r w:rsidRPr="0091499B">
        <w:rPr>
          <w:rFonts w:asciiTheme="minorHAnsi" w:hAnsiTheme="minorHAnsi" w:cstheme="minorHAnsi"/>
          <w:b/>
          <w:sz w:val="20"/>
          <w:szCs w:val="20"/>
        </w:rPr>
        <w:fldChar w:fldCharType="begin">
          <w:ffData>
            <w:name w:val="Check39"/>
            <w:enabled/>
            <w:calcOnExit w:val="0"/>
            <w:checkBox>
              <w:sizeAuto/>
              <w:default w:val="0"/>
            </w:checkBox>
          </w:ffData>
        </w:fldChar>
      </w:r>
      <w:r w:rsidR="005B0D33" w:rsidRPr="0091499B">
        <w:rPr>
          <w:rFonts w:asciiTheme="minorHAnsi" w:hAnsiTheme="minorHAnsi" w:cstheme="minorHAnsi"/>
          <w:b/>
          <w:sz w:val="20"/>
          <w:szCs w:val="20"/>
        </w:rPr>
        <w:instrText xml:space="preserve"> FORMCHECKBOX </w:instrText>
      </w:r>
      <w:r w:rsidRPr="0091499B">
        <w:rPr>
          <w:rFonts w:asciiTheme="minorHAnsi" w:hAnsiTheme="minorHAnsi" w:cstheme="minorHAnsi"/>
          <w:b/>
          <w:sz w:val="20"/>
          <w:szCs w:val="20"/>
        </w:rPr>
      </w:r>
      <w:r w:rsidRPr="0091499B">
        <w:rPr>
          <w:rFonts w:asciiTheme="minorHAnsi" w:hAnsiTheme="minorHAnsi" w:cstheme="minorHAnsi"/>
          <w:b/>
          <w:sz w:val="20"/>
          <w:szCs w:val="20"/>
        </w:rPr>
        <w:fldChar w:fldCharType="end"/>
      </w:r>
      <w:r w:rsidR="005B0D33" w:rsidRPr="0091499B">
        <w:rPr>
          <w:rFonts w:asciiTheme="minorHAnsi" w:hAnsiTheme="minorHAnsi" w:cstheme="minorHAnsi"/>
          <w:b/>
          <w:sz w:val="20"/>
          <w:szCs w:val="20"/>
        </w:rPr>
        <w:t xml:space="preserve"> </w:t>
      </w:r>
      <w:r w:rsidR="005B0D33" w:rsidRPr="0091499B">
        <w:rPr>
          <w:rFonts w:asciiTheme="minorHAnsi" w:hAnsiTheme="minorHAnsi" w:cstheme="minorHAnsi"/>
          <w:szCs w:val="20"/>
        </w:rPr>
        <w:t xml:space="preserve">Appropriate Data Received    </w:t>
      </w:r>
    </w:p>
    <w:p w:rsidR="005B0D33" w:rsidRPr="0091499B" w:rsidRDefault="005B0D33" w:rsidP="005B0D33">
      <w:pPr>
        <w:rPr>
          <w:rFonts w:asciiTheme="minorHAnsi" w:hAnsiTheme="minorHAnsi" w:cstheme="minorHAnsi"/>
          <w:b/>
          <w:sz w:val="22"/>
          <w:szCs w:val="20"/>
        </w:rPr>
      </w:pPr>
      <w:r w:rsidRPr="0091499B">
        <w:rPr>
          <w:rFonts w:asciiTheme="minorHAnsi" w:hAnsiTheme="minorHAnsi" w:cstheme="minorHAnsi"/>
          <w:sz w:val="22"/>
          <w:szCs w:val="20"/>
        </w:rPr>
        <w:t>Strategies used and data provided demonstrate application of professional growth?</w:t>
      </w:r>
      <w:r w:rsidRPr="0091499B">
        <w:rPr>
          <w:rFonts w:asciiTheme="minorHAnsi" w:hAnsiTheme="minorHAnsi" w:cstheme="minorHAnsi"/>
          <w:b/>
          <w:sz w:val="22"/>
          <w:szCs w:val="20"/>
        </w:rPr>
        <w:t xml:space="preserve">  </w:t>
      </w:r>
      <w:r w:rsidR="0050359A" w:rsidRPr="0091499B">
        <w:rPr>
          <w:rFonts w:asciiTheme="minorHAnsi" w:hAnsiTheme="minorHAnsi" w:cstheme="minorHAnsi"/>
          <w:b/>
          <w:sz w:val="22"/>
          <w:szCs w:val="20"/>
        </w:rPr>
        <w:fldChar w:fldCharType="begin">
          <w:ffData>
            <w:name w:val="Check43"/>
            <w:enabled/>
            <w:calcOnExit w:val="0"/>
            <w:checkBox>
              <w:sizeAuto/>
              <w:default w:val="0"/>
            </w:checkBox>
          </w:ffData>
        </w:fldChar>
      </w:r>
      <w:r w:rsidRPr="0091499B">
        <w:rPr>
          <w:rFonts w:asciiTheme="minorHAnsi" w:hAnsiTheme="minorHAnsi" w:cstheme="minorHAnsi"/>
          <w:b/>
          <w:sz w:val="22"/>
          <w:szCs w:val="20"/>
        </w:rPr>
        <w:instrText xml:space="preserve"> FORMCHECKBOX </w:instrText>
      </w:r>
      <w:r w:rsidR="0050359A" w:rsidRPr="0091499B">
        <w:rPr>
          <w:rFonts w:asciiTheme="minorHAnsi" w:hAnsiTheme="minorHAnsi" w:cstheme="minorHAnsi"/>
          <w:b/>
          <w:sz w:val="22"/>
          <w:szCs w:val="20"/>
        </w:rPr>
      </w:r>
      <w:r w:rsidR="0050359A" w:rsidRPr="0091499B">
        <w:rPr>
          <w:rFonts w:asciiTheme="minorHAnsi" w:hAnsiTheme="minorHAnsi" w:cstheme="minorHAnsi"/>
          <w:b/>
          <w:sz w:val="22"/>
          <w:szCs w:val="20"/>
        </w:rPr>
        <w:fldChar w:fldCharType="end"/>
      </w:r>
      <w:r w:rsidRPr="0091499B">
        <w:rPr>
          <w:rFonts w:asciiTheme="minorHAnsi" w:hAnsiTheme="minorHAnsi" w:cstheme="minorHAnsi"/>
          <w:b/>
          <w:sz w:val="22"/>
          <w:szCs w:val="20"/>
        </w:rPr>
        <w:t xml:space="preserve"> Yes  </w:t>
      </w:r>
      <w:r w:rsidR="0050359A" w:rsidRPr="0091499B">
        <w:rPr>
          <w:rFonts w:asciiTheme="minorHAnsi" w:hAnsiTheme="minorHAnsi" w:cstheme="minorHAnsi"/>
          <w:b/>
          <w:sz w:val="22"/>
          <w:szCs w:val="20"/>
        </w:rPr>
        <w:fldChar w:fldCharType="begin">
          <w:ffData>
            <w:name w:val="Check44"/>
            <w:enabled/>
            <w:calcOnExit w:val="0"/>
            <w:checkBox>
              <w:sizeAuto/>
              <w:default w:val="0"/>
            </w:checkBox>
          </w:ffData>
        </w:fldChar>
      </w:r>
      <w:r w:rsidRPr="0091499B">
        <w:rPr>
          <w:rFonts w:asciiTheme="minorHAnsi" w:hAnsiTheme="minorHAnsi" w:cstheme="minorHAnsi"/>
          <w:b/>
          <w:sz w:val="22"/>
          <w:szCs w:val="20"/>
        </w:rPr>
        <w:instrText xml:space="preserve"> FORMCHECKBOX </w:instrText>
      </w:r>
      <w:r w:rsidR="0050359A" w:rsidRPr="0091499B">
        <w:rPr>
          <w:rFonts w:asciiTheme="minorHAnsi" w:hAnsiTheme="minorHAnsi" w:cstheme="minorHAnsi"/>
          <w:b/>
          <w:sz w:val="22"/>
          <w:szCs w:val="20"/>
        </w:rPr>
      </w:r>
      <w:r w:rsidR="0050359A" w:rsidRPr="0091499B">
        <w:rPr>
          <w:rFonts w:asciiTheme="minorHAnsi" w:hAnsiTheme="minorHAnsi" w:cstheme="minorHAnsi"/>
          <w:b/>
          <w:sz w:val="22"/>
          <w:szCs w:val="20"/>
        </w:rPr>
        <w:fldChar w:fldCharType="end"/>
      </w:r>
      <w:r w:rsidRPr="0091499B">
        <w:rPr>
          <w:rFonts w:asciiTheme="minorHAnsi" w:hAnsiTheme="minorHAnsi" w:cstheme="minorHAnsi"/>
          <w:b/>
          <w:sz w:val="22"/>
          <w:szCs w:val="20"/>
        </w:rPr>
        <w:t xml:space="preserve"> No</w:t>
      </w:r>
    </w:p>
    <w:p w:rsidR="005B0D33" w:rsidRPr="0091499B" w:rsidRDefault="005B0D33" w:rsidP="005B0D33">
      <w:pPr>
        <w:rPr>
          <w:rFonts w:asciiTheme="minorHAnsi" w:hAnsiTheme="minorHAnsi" w:cstheme="minorHAnsi"/>
          <w:szCs w:val="20"/>
        </w:rPr>
      </w:pPr>
    </w:p>
    <w:p w:rsidR="005B0D33" w:rsidRPr="0091499B" w:rsidRDefault="005B0D33" w:rsidP="005B0D33">
      <w:pPr>
        <w:spacing w:after="120"/>
        <w:rPr>
          <w:rFonts w:asciiTheme="minorHAnsi" w:hAnsiTheme="minorHAnsi" w:cstheme="minorHAnsi"/>
          <w:szCs w:val="20"/>
          <w:u w:val="single"/>
        </w:rPr>
      </w:pPr>
      <w:r w:rsidRPr="0091499B">
        <w:rPr>
          <w:rFonts w:asciiTheme="minorHAnsi" w:hAnsiTheme="minorHAnsi" w:cstheme="minorHAnsi"/>
          <w:szCs w:val="20"/>
        </w:rPr>
        <w:t xml:space="preserve">Principal’s Signature: </w:t>
      </w:r>
      <w:r w:rsidRPr="0091499B">
        <w:rPr>
          <w:rFonts w:asciiTheme="minorHAnsi" w:hAnsiTheme="minorHAnsi" w:cstheme="minorHAnsi"/>
          <w:szCs w:val="20"/>
          <w:u w:val="single"/>
        </w:rPr>
        <w:tab/>
      </w:r>
      <w:r w:rsidRPr="0091499B">
        <w:rPr>
          <w:rFonts w:asciiTheme="minorHAnsi" w:hAnsiTheme="minorHAnsi" w:cstheme="minorHAnsi"/>
          <w:szCs w:val="20"/>
          <w:u w:val="single"/>
        </w:rPr>
        <w:tab/>
      </w:r>
      <w:r w:rsidRPr="0091499B">
        <w:rPr>
          <w:rFonts w:asciiTheme="minorHAnsi" w:hAnsiTheme="minorHAnsi" w:cstheme="minorHAnsi"/>
          <w:szCs w:val="20"/>
          <w:u w:val="single"/>
        </w:rPr>
        <w:tab/>
      </w:r>
      <w:r w:rsidRPr="0091499B">
        <w:rPr>
          <w:rFonts w:asciiTheme="minorHAnsi" w:hAnsiTheme="minorHAnsi" w:cstheme="minorHAnsi"/>
          <w:szCs w:val="20"/>
          <w:u w:val="single"/>
        </w:rPr>
        <w:tab/>
      </w:r>
      <w:r w:rsidRPr="0091499B">
        <w:rPr>
          <w:rFonts w:asciiTheme="minorHAnsi" w:hAnsiTheme="minorHAnsi" w:cstheme="minorHAnsi"/>
          <w:szCs w:val="20"/>
          <w:u w:val="single"/>
        </w:rPr>
        <w:tab/>
      </w:r>
      <w:r w:rsidRPr="0091499B">
        <w:rPr>
          <w:rFonts w:asciiTheme="minorHAnsi" w:hAnsiTheme="minorHAnsi" w:cstheme="minorHAnsi"/>
          <w:szCs w:val="20"/>
          <w:u w:val="single"/>
        </w:rPr>
        <w:tab/>
      </w:r>
      <w:r w:rsidRPr="0091499B">
        <w:rPr>
          <w:rFonts w:asciiTheme="minorHAnsi" w:hAnsiTheme="minorHAnsi" w:cstheme="minorHAnsi"/>
          <w:szCs w:val="20"/>
          <w:u w:val="single"/>
        </w:rPr>
        <w:tab/>
      </w:r>
      <w:r w:rsidRPr="0091499B">
        <w:rPr>
          <w:rFonts w:asciiTheme="minorHAnsi" w:hAnsiTheme="minorHAnsi" w:cstheme="minorHAnsi"/>
          <w:szCs w:val="20"/>
          <w:u w:val="single"/>
        </w:rPr>
        <w:tab/>
      </w:r>
      <w:r w:rsidRPr="0091499B">
        <w:rPr>
          <w:rFonts w:asciiTheme="minorHAnsi" w:hAnsiTheme="minorHAnsi" w:cstheme="minorHAnsi"/>
          <w:szCs w:val="20"/>
        </w:rPr>
        <w:t xml:space="preserve"> Date: </w:t>
      </w:r>
      <w:r w:rsidRPr="0091499B">
        <w:rPr>
          <w:rFonts w:asciiTheme="minorHAnsi" w:hAnsiTheme="minorHAnsi" w:cstheme="minorHAnsi"/>
          <w:szCs w:val="20"/>
          <w:u w:val="single"/>
        </w:rPr>
        <w:tab/>
      </w:r>
      <w:r w:rsidRPr="0091499B">
        <w:rPr>
          <w:rFonts w:asciiTheme="minorHAnsi" w:hAnsiTheme="minorHAnsi" w:cstheme="minorHAnsi"/>
          <w:szCs w:val="20"/>
          <w:u w:val="single"/>
        </w:rPr>
        <w:tab/>
      </w:r>
      <w:r w:rsidRPr="0091499B">
        <w:rPr>
          <w:rFonts w:asciiTheme="minorHAnsi" w:hAnsiTheme="minorHAnsi" w:cstheme="minorHAnsi"/>
          <w:szCs w:val="20"/>
          <w:u w:val="single"/>
        </w:rPr>
        <w:tab/>
      </w:r>
    </w:p>
    <w:p w:rsidR="005B0D33" w:rsidRPr="0091499B" w:rsidRDefault="005B0D33" w:rsidP="005B0D33">
      <w:pPr>
        <w:rPr>
          <w:rFonts w:asciiTheme="minorHAnsi" w:hAnsiTheme="minorHAnsi" w:cstheme="minorHAnsi"/>
          <w:szCs w:val="20"/>
          <w:u w:val="single"/>
        </w:rPr>
      </w:pPr>
      <w:r w:rsidRPr="0091499B">
        <w:rPr>
          <w:rFonts w:asciiTheme="minorHAnsi" w:hAnsiTheme="minorHAnsi" w:cstheme="minorHAnsi"/>
          <w:szCs w:val="20"/>
        </w:rPr>
        <w:t xml:space="preserve">Evaluator’s Signature: </w:t>
      </w:r>
      <w:r w:rsidRPr="0091499B">
        <w:rPr>
          <w:rFonts w:asciiTheme="minorHAnsi" w:hAnsiTheme="minorHAnsi" w:cstheme="minorHAnsi"/>
          <w:szCs w:val="20"/>
          <w:u w:val="single"/>
        </w:rPr>
        <w:tab/>
      </w:r>
      <w:r w:rsidRPr="0091499B">
        <w:rPr>
          <w:rFonts w:asciiTheme="minorHAnsi" w:hAnsiTheme="minorHAnsi" w:cstheme="minorHAnsi"/>
          <w:szCs w:val="20"/>
          <w:u w:val="single"/>
        </w:rPr>
        <w:tab/>
      </w:r>
      <w:r w:rsidRPr="0091499B">
        <w:rPr>
          <w:rFonts w:asciiTheme="minorHAnsi" w:hAnsiTheme="minorHAnsi" w:cstheme="minorHAnsi"/>
          <w:szCs w:val="20"/>
          <w:u w:val="single"/>
        </w:rPr>
        <w:tab/>
      </w:r>
      <w:r w:rsidRPr="0091499B">
        <w:rPr>
          <w:rFonts w:asciiTheme="minorHAnsi" w:hAnsiTheme="minorHAnsi" w:cstheme="minorHAnsi"/>
          <w:szCs w:val="20"/>
          <w:u w:val="single"/>
        </w:rPr>
        <w:tab/>
      </w:r>
      <w:r w:rsidRPr="0091499B">
        <w:rPr>
          <w:rFonts w:asciiTheme="minorHAnsi" w:hAnsiTheme="minorHAnsi" w:cstheme="minorHAnsi"/>
          <w:szCs w:val="20"/>
          <w:u w:val="single"/>
        </w:rPr>
        <w:tab/>
      </w:r>
      <w:r w:rsidRPr="0091499B">
        <w:rPr>
          <w:rFonts w:asciiTheme="minorHAnsi" w:hAnsiTheme="minorHAnsi" w:cstheme="minorHAnsi"/>
          <w:szCs w:val="20"/>
          <w:u w:val="single"/>
        </w:rPr>
        <w:tab/>
      </w:r>
      <w:r w:rsidRPr="0091499B">
        <w:rPr>
          <w:rFonts w:asciiTheme="minorHAnsi" w:hAnsiTheme="minorHAnsi" w:cstheme="minorHAnsi"/>
          <w:szCs w:val="20"/>
          <w:u w:val="single"/>
        </w:rPr>
        <w:tab/>
        <w:t xml:space="preserve"> </w:t>
      </w:r>
      <w:r w:rsidRPr="0091499B">
        <w:rPr>
          <w:rFonts w:asciiTheme="minorHAnsi" w:hAnsiTheme="minorHAnsi" w:cstheme="minorHAnsi"/>
          <w:szCs w:val="20"/>
        </w:rPr>
        <w:t xml:space="preserve">Date: </w:t>
      </w:r>
      <w:r w:rsidRPr="0091499B">
        <w:rPr>
          <w:rFonts w:asciiTheme="minorHAnsi" w:hAnsiTheme="minorHAnsi" w:cstheme="minorHAnsi"/>
          <w:szCs w:val="20"/>
          <w:u w:val="single"/>
        </w:rPr>
        <w:tab/>
      </w:r>
      <w:r w:rsidRPr="0091499B">
        <w:rPr>
          <w:rFonts w:asciiTheme="minorHAnsi" w:hAnsiTheme="minorHAnsi" w:cstheme="minorHAnsi"/>
          <w:szCs w:val="20"/>
          <w:u w:val="single"/>
        </w:rPr>
        <w:tab/>
      </w:r>
      <w:r w:rsidRPr="0091499B">
        <w:rPr>
          <w:rFonts w:asciiTheme="minorHAnsi" w:hAnsiTheme="minorHAnsi" w:cstheme="minorHAnsi"/>
          <w:szCs w:val="20"/>
          <w:u w:val="single"/>
        </w:rPr>
        <w:tab/>
      </w:r>
    </w:p>
    <w:p w:rsidR="00981B3F" w:rsidRPr="0091499B" w:rsidRDefault="00981B3F" w:rsidP="005B0D33">
      <w:pPr>
        <w:rPr>
          <w:rFonts w:asciiTheme="minorHAnsi" w:hAnsiTheme="minorHAnsi" w:cstheme="minorHAnsi"/>
          <w:szCs w:val="20"/>
          <w:u w:val="single"/>
        </w:rPr>
      </w:pPr>
    </w:p>
    <w:p w:rsidR="00981B3F" w:rsidRPr="0091499B" w:rsidRDefault="00981B3F" w:rsidP="005B0D33">
      <w:pPr>
        <w:rPr>
          <w:rFonts w:asciiTheme="minorHAnsi" w:hAnsiTheme="minorHAnsi" w:cstheme="minorHAnsi"/>
          <w:szCs w:val="20"/>
        </w:rPr>
        <w:sectPr w:rsidR="00981B3F" w:rsidRPr="0091499B">
          <w:headerReference w:type="default" r:id="rId41"/>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p>
    <w:p w:rsidR="00562786" w:rsidRPr="0091499B" w:rsidRDefault="00562786" w:rsidP="00D94B3E">
      <w:pPr>
        <w:pBdr>
          <w:bottom w:val="thinThickSmallGap" w:sz="24" w:space="1" w:color="auto"/>
        </w:pBdr>
        <w:ind w:left="720" w:hanging="660"/>
        <w:jc w:val="center"/>
        <w:rPr>
          <w:rFonts w:asciiTheme="majorHAnsi" w:eastAsia="Times New Roman" w:hAnsiTheme="majorHAnsi" w:cstheme="minorHAnsi"/>
          <w:b/>
          <w:bCs/>
          <w:sz w:val="28"/>
          <w:szCs w:val="28"/>
        </w:rPr>
      </w:pPr>
      <w:r w:rsidRPr="0091499B">
        <w:rPr>
          <w:rFonts w:asciiTheme="majorHAnsi" w:eastAsia="Times New Roman" w:hAnsiTheme="majorHAnsi" w:cstheme="minorHAnsi"/>
          <w:b/>
          <w:bCs/>
          <w:sz w:val="28"/>
          <w:szCs w:val="28"/>
        </w:rPr>
        <w:t xml:space="preserve">Principal </w:t>
      </w:r>
      <w:r w:rsidR="009F679C" w:rsidRPr="0091499B">
        <w:rPr>
          <w:rFonts w:asciiTheme="majorHAnsi" w:eastAsia="Times New Roman" w:hAnsiTheme="majorHAnsi" w:cstheme="minorHAnsi"/>
          <w:b/>
          <w:bCs/>
          <w:sz w:val="28"/>
          <w:szCs w:val="28"/>
        </w:rPr>
        <w:t xml:space="preserve">Mid-Year </w:t>
      </w:r>
      <w:r w:rsidRPr="0091499B">
        <w:rPr>
          <w:rFonts w:asciiTheme="majorHAnsi" w:eastAsia="Times New Roman" w:hAnsiTheme="majorHAnsi" w:cstheme="minorHAnsi"/>
          <w:b/>
          <w:bCs/>
          <w:sz w:val="28"/>
          <w:szCs w:val="28"/>
        </w:rPr>
        <w:t>Performance Re</w:t>
      </w:r>
      <w:r w:rsidR="00FE4E8D">
        <w:rPr>
          <w:rFonts w:asciiTheme="majorHAnsi" w:eastAsia="Times New Roman" w:hAnsiTheme="majorHAnsi" w:cstheme="minorHAnsi"/>
          <w:b/>
          <w:bCs/>
          <w:sz w:val="28"/>
          <w:szCs w:val="28"/>
        </w:rPr>
        <w:t>view</w:t>
      </w:r>
    </w:p>
    <w:p w:rsidR="00562786" w:rsidRPr="0091499B" w:rsidRDefault="00562786" w:rsidP="00562786">
      <w:pPr>
        <w:rPr>
          <w:rFonts w:asciiTheme="minorHAnsi" w:eastAsia="Times New Roman" w:hAnsiTheme="minorHAnsi" w:cstheme="minorHAnsi"/>
          <w:i/>
          <w:iCs/>
          <w:sz w:val="8"/>
          <w:u w:val="single"/>
        </w:rPr>
      </w:pPr>
    </w:p>
    <w:p w:rsidR="00562786" w:rsidRPr="0091499B" w:rsidRDefault="00562786" w:rsidP="00562786">
      <w:pPr>
        <w:rPr>
          <w:rFonts w:asciiTheme="minorHAnsi" w:eastAsia="Times New Roman" w:hAnsiTheme="minorHAnsi" w:cstheme="minorHAnsi"/>
          <w:i/>
          <w:iCs/>
        </w:rPr>
      </w:pPr>
      <w:r w:rsidRPr="0091499B">
        <w:rPr>
          <w:rFonts w:asciiTheme="minorHAnsi" w:eastAsia="Times New Roman" w:hAnsiTheme="minorHAnsi" w:cstheme="minorHAnsi"/>
          <w:i/>
          <w:iCs/>
          <w:u w:val="single"/>
        </w:rPr>
        <w:t>Directions</w:t>
      </w:r>
      <w:r w:rsidRPr="0091499B">
        <w:rPr>
          <w:rFonts w:asciiTheme="minorHAnsi" w:eastAsia="Times New Roman" w:hAnsiTheme="minorHAnsi" w:cstheme="minorHAnsi"/>
          <w:i/>
          <w:iCs/>
        </w:rPr>
        <w:t xml:space="preserve">: Evaluators use this form to maintain a record of evidence documented for each performance standard.  Evidence </w:t>
      </w:r>
      <w:r w:rsidR="00981B3F" w:rsidRPr="0091499B">
        <w:rPr>
          <w:rFonts w:asciiTheme="minorHAnsi" w:eastAsia="Times New Roman" w:hAnsiTheme="minorHAnsi" w:cstheme="minorHAnsi"/>
          <w:i/>
          <w:iCs/>
        </w:rPr>
        <w:t xml:space="preserve">should be </w:t>
      </w:r>
      <w:r w:rsidRPr="0091499B">
        <w:rPr>
          <w:rFonts w:asciiTheme="minorHAnsi" w:eastAsia="Times New Roman" w:hAnsiTheme="minorHAnsi" w:cstheme="minorHAnsi"/>
          <w:i/>
          <w:iCs/>
        </w:rPr>
        <w:t xml:space="preserve">drawn from </w:t>
      </w:r>
      <w:r w:rsidR="00981B3F" w:rsidRPr="0091499B">
        <w:rPr>
          <w:rFonts w:asciiTheme="minorHAnsi" w:eastAsia="Times New Roman" w:hAnsiTheme="minorHAnsi" w:cstheme="minorHAnsi"/>
          <w:i/>
          <w:iCs/>
        </w:rPr>
        <w:t>multiple</w:t>
      </w:r>
      <w:r w:rsidRPr="0091499B">
        <w:rPr>
          <w:rFonts w:asciiTheme="minorHAnsi" w:eastAsia="Times New Roman" w:hAnsiTheme="minorHAnsi" w:cstheme="minorHAnsi"/>
          <w:i/>
          <w:iCs/>
        </w:rPr>
        <w:t xml:space="preserve"> appropriate sources.  Evaluators may choose to use the “Evident” or “Not Evident” boxes provided under each standard to assist with documenting the principal’s progress towards meeting the standard. </w:t>
      </w:r>
      <w:r w:rsidR="007F7B62" w:rsidRPr="0091499B">
        <w:rPr>
          <w:rFonts w:asciiTheme="minorHAnsi" w:eastAsia="Times New Roman" w:hAnsiTheme="minorHAnsi" w:cstheme="minorHAnsi"/>
          <w:i/>
          <w:iCs/>
        </w:rPr>
        <w:t xml:space="preserve"> </w:t>
      </w:r>
      <w:r w:rsidRPr="0091499B">
        <w:rPr>
          <w:rFonts w:asciiTheme="minorHAnsi" w:eastAsia="Times New Roman" w:hAnsiTheme="minorHAnsi" w:cstheme="minorHAnsi"/>
          <w:i/>
          <w:iCs/>
        </w:rPr>
        <w:t xml:space="preserve">This form should be maintained by the evaluator during the course of the evaluation cycle.  This report is shared at a meeting with the principal held within appropriate timelines. </w:t>
      </w:r>
    </w:p>
    <w:p w:rsidR="00562786" w:rsidRPr="0091499B" w:rsidRDefault="00562786" w:rsidP="00562786">
      <w:pPr>
        <w:rPr>
          <w:rFonts w:asciiTheme="minorHAnsi" w:eastAsia="Times New Roman" w:hAnsiTheme="minorHAnsi" w:cstheme="minorHAnsi"/>
          <w:i/>
          <w:iCs/>
          <w:sz w:val="20"/>
          <w:szCs w:val="20"/>
        </w:rPr>
      </w:pPr>
    </w:p>
    <w:p w:rsidR="00562786" w:rsidRPr="0091499B" w:rsidRDefault="00562786" w:rsidP="00562786">
      <w:pPr>
        <w:rPr>
          <w:rFonts w:asciiTheme="minorHAnsi" w:eastAsia="Times New Roman" w:hAnsiTheme="minorHAnsi" w:cstheme="minorHAnsi"/>
          <w:b/>
          <w:bCs/>
          <w:u w:val="single"/>
        </w:rPr>
      </w:pPr>
      <w:r w:rsidRPr="0091499B">
        <w:rPr>
          <w:rFonts w:asciiTheme="minorHAnsi" w:eastAsia="Times New Roman" w:hAnsiTheme="minorHAnsi" w:cstheme="minorHAnsi"/>
          <w:b/>
          <w:bCs/>
        </w:rPr>
        <w:t xml:space="preserve">Principal: </w:t>
      </w:r>
      <w:r w:rsidRPr="0091499B">
        <w:rPr>
          <w:rFonts w:asciiTheme="minorHAnsi" w:eastAsia="Times New Roman" w:hAnsiTheme="minorHAnsi" w:cstheme="minorHAnsi"/>
          <w:b/>
          <w:bCs/>
          <w:u w:val="single"/>
        </w:rPr>
        <w:tab/>
      </w:r>
      <w:r w:rsidRPr="0091499B">
        <w:rPr>
          <w:rFonts w:asciiTheme="minorHAnsi" w:eastAsia="Times New Roman" w:hAnsiTheme="minorHAnsi" w:cstheme="minorHAnsi"/>
          <w:b/>
          <w:bCs/>
          <w:u w:val="single"/>
        </w:rPr>
        <w:tab/>
      </w:r>
      <w:r w:rsidRPr="0091499B">
        <w:rPr>
          <w:rFonts w:asciiTheme="minorHAnsi" w:eastAsia="Times New Roman" w:hAnsiTheme="minorHAnsi" w:cstheme="minorHAnsi"/>
          <w:b/>
          <w:bCs/>
          <w:u w:val="single"/>
        </w:rPr>
        <w:tab/>
      </w:r>
      <w:r w:rsidRPr="0091499B">
        <w:rPr>
          <w:rFonts w:asciiTheme="minorHAnsi" w:eastAsia="Times New Roman" w:hAnsiTheme="minorHAnsi" w:cstheme="minorHAnsi"/>
          <w:b/>
          <w:bCs/>
          <w:u w:val="single"/>
        </w:rPr>
        <w:tab/>
      </w:r>
      <w:r w:rsidRPr="0091499B">
        <w:rPr>
          <w:rFonts w:asciiTheme="minorHAnsi" w:eastAsia="Times New Roman" w:hAnsiTheme="minorHAnsi" w:cstheme="minorHAnsi"/>
          <w:b/>
          <w:bCs/>
          <w:u w:val="single"/>
        </w:rPr>
        <w:tab/>
      </w:r>
      <w:r w:rsidRPr="0091499B">
        <w:rPr>
          <w:rFonts w:asciiTheme="minorHAnsi" w:eastAsia="Times New Roman" w:hAnsiTheme="minorHAnsi" w:cstheme="minorHAnsi"/>
          <w:b/>
          <w:bCs/>
          <w:u w:val="single"/>
        </w:rPr>
        <w:tab/>
      </w:r>
      <w:r w:rsidRPr="0091499B">
        <w:rPr>
          <w:rFonts w:asciiTheme="minorHAnsi" w:eastAsia="Times New Roman" w:hAnsiTheme="minorHAnsi" w:cstheme="minorHAnsi"/>
          <w:b/>
          <w:bCs/>
          <w:u w:val="single"/>
        </w:rPr>
        <w:tab/>
      </w:r>
      <w:r w:rsidRPr="0091499B">
        <w:rPr>
          <w:rFonts w:asciiTheme="minorHAnsi" w:eastAsia="Times New Roman" w:hAnsiTheme="minorHAnsi" w:cstheme="minorHAnsi"/>
          <w:b/>
          <w:bCs/>
        </w:rPr>
        <w:t xml:space="preserve">        Date: </w:t>
      </w:r>
      <w:r w:rsidR="00D94B3E" w:rsidRPr="0091499B">
        <w:rPr>
          <w:rFonts w:asciiTheme="minorHAnsi" w:eastAsia="Times New Roman" w:hAnsiTheme="minorHAnsi" w:cstheme="minorHAnsi"/>
          <w:b/>
          <w:bCs/>
          <w:u w:val="single"/>
        </w:rPr>
        <w:tab/>
      </w:r>
      <w:r w:rsidR="00D94B3E" w:rsidRPr="0091499B">
        <w:rPr>
          <w:rFonts w:asciiTheme="minorHAnsi" w:eastAsia="Times New Roman" w:hAnsiTheme="minorHAnsi" w:cstheme="minorHAnsi"/>
          <w:b/>
          <w:bCs/>
          <w:u w:val="single"/>
        </w:rPr>
        <w:tab/>
      </w:r>
      <w:r w:rsidR="00606598" w:rsidRPr="0091499B">
        <w:rPr>
          <w:rFonts w:asciiTheme="minorHAnsi" w:eastAsia="Times New Roman" w:hAnsiTheme="minorHAnsi" w:cstheme="minorHAnsi"/>
          <w:b/>
          <w:bCs/>
          <w:u w:val="single"/>
        </w:rPr>
        <w:tab/>
      </w:r>
      <w:r w:rsidR="00D94B3E" w:rsidRPr="0091499B">
        <w:rPr>
          <w:rFonts w:asciiTheme="minorHAnsi" w:eastAsia="Times New Roman" w:hAnsiTheme="minorHAnsi" w:cstheme="minorHAnsi"/>
          <w:b/>
          <w:bCs/>
          <w:u w:val="single"/>
        </w:rPr>
        <w:tab/>
      </w:r>
    </w:p>
    <w:p w:rsidR="00562786" w:rsidRPr="0091499B" w:rsidRDefault="00562786" w:rsidP="00562786">
      <w:pPr>
        <w:rPr>
          <w:rFonts w:asciiTheme="minorHAnsi" w:eastAsia="Times New Roman" w:hAnsiTheme="minorHAnsi" w:cstheme="minorHAnsi"/>
          <w:b/>
          <w:bCs/>
          <w:u w:val="single"/>
        </w:rPr>
      </w:pPr>
    </w:p>
    <w:p w:rsidR="00562786" w:rsidRPr="0091499B" w:rsidRDefault="00562786" w:rsidP="00562786">
      <w:pPr>
        <w:rPr>
          <w:rFonts w:asciiTheme="minorHAnsi" w:eastAsia="Times New Roman" w:hAnsiTheme="minorHAnsi" w:cstheme="minorHAnsi"/>
          <w:b/>
          <w:bCs/>
          <w:u w:val="single"/>
        </w:rPr>
      </w:pPr>
      <w:r w:rsidRPr="0091499B">
        <w:rPr>
          <w:rFonts w:asciiTheme="minorHAnsi" w:eastAsia="Times New Roman" w:hAnsiTheme="minorHAnsi" w:cstheme="minorHAnsi"/>
          <w:b/>
          <w:bCs/>
        </w:rPr>
        <w:t xml:space="preserve">Evaluator: </w:t>
      </w:r>
      <w:r w:rsidRPr="0091499B">
        <w:rPr>
          <w:rFonts w:asciiTheme="minorHAnsi" w:eastAsia="Times New Roman" w:hAnsiTheme="minorHAnsi" w:cstheme="minorHAnsi"/>
          <w:b/>
          <w:bCs/>
          <w:u w:val="single"/>
        </w:rPr>
        <w:tab/>
      </w:r>
      <w:r w:rsidRPr="0091499B">
        <w:rPr>
          <w:rFonts w:asciiTheme="minorHAnsi" w:eastAsia="Times New Roman" w:hAnsiTheme="minorHAnsi" w:cstheme="minorHAnsi"/>
          <w:b/>
          <w:bCs/>
          <w:u w:val="single"/>
        </w:rPr>
        <w:tab/>
      </w:r>
      <w:r w:rsidRPr="0091499B">
        <w:rPr>
          <w:rFonts w:asciiTheme="minorHAnsi" w:eastAsia="Times New Roman" w:hAnsiTheme="minorHAnsi" w:cstheme="minorHAnsi"/>
          <w:b/>
          <w:bCs/>
          <w:u w:val="single"/>
        </w:rPr>
        <w:tab/>
      </w:r>
      <w:r w:rsidRPr="0091499B">
        <w:rPr>
          <w:rFonts w:asciiTheme="minorHAnsi" w:eastAsia="Times New Roman" w:hAnsiTheme="minorHAnsi" w:cstheme="minorHAnsi"/>
          <w:b/>
          <w:bCs/>
          <w:u w:val="single"/>
        </w:rPr>
        <w:tab/>
      </w:r>
      <w:r w:rsidRPr="0091499B">
        <w:rPr>
          <w:rFonts w:asciiTheme="minorHAnsi" w:eastAsia="Times New Roman" w:hAnsiTheme="minorHAnsi" w:cstheme="minorHAnsi"/>
          <w:b/>
          <w:bCs/>
          <w:u w:val="single"/>
        </w:rPr>
        <w:tab/>
      </w:r>
      <w:r w:rsidRPr="0091499B">
        <w:rPr>
          <w:rFonts w:asciiTheme="minorHAnsi" w:eastAsia="Times New Roman" w:hAnsiTheme="minorHAnsi" w:cstheme="minorHAnsi"/>
          <w:b/>
          <w:bCs/>
          <w:u w:val="single"/>
        </w:rPr>
        <w:tab/>
      </w:r>
      <w:r w:rsidRPr="0091499B">
        <w:rPr>
          <w:rFonts w:asciiTheme="minorHAnsi" w:eastAsia="Times New Roman" w:hAnsiTheme="minorHAnsi" w:cstheme="minorHAnsi"/>
          <w:b/>
          <w:bCs/>
          <w:u w:val="single"/>
        </w:rPr>
        <w:tab/>
      </w:r>
      <w:r w:rsidR="00606598" w:rsidRPr="0091499B">
        <w:rPr>
          <w:rFonts w:asciiTheme="minorHAnsi" w:eastAsia="Times New Roman" w:hAnsiTheme="minorHAnsi" w:cstheme="minorHAnsi"/>
          <w:b/>
          <w:bCs/>
          <w:u w:val="single"/>
        </w:rPr>
        <w:tab/>
      </w:r>
      <w:r w:rsidR="00606598" w:rsidRPr="0091499B">
        <w:rPr>
          <w:rFonts w:asciiTheme="minorHAnsi" w:eastAsia="Times New Roman" w:hAnsiTheme="minorHAnsi" w:cstheme="minorHAnsi"/>
          <w:b/>
          <w:bCs/>
          <w:u w:val="single"/>
        </w:rPr>
        <w:tab/>
      </w:r>
      <w:r w:rsidR="00606598" w:rsidRPr="0091499B">
        <w:rPr>
          <w:rFonts w:asciiTheme="minorHAnsi" w:eastAsia="Times New Roman" w:hAnsiTheme="minorHAnsi" w:cstheme="minorHAnsi"/>
          <w:b/>
          <w:bCs/>
          <w:u w:val="single"/>
        </w:rPr>
        <w:tab/>
      </w:r>
      <w:r w:rsidR="00606598" w:rsidRPr="0091499B">
        <w:rPr>
          <w:rFonts w:asciiTheme="minorHAnsi" w:eastAsia="Times New Roman" w:hAnsiTheme="minorHAnsi" w:cstheme="minorHAnsi"/>
          <w:b/>
          <w:bCs/>
          <w:u w:val="single"/>
        </w:rPr>
        <w:tab/>
      </w:r>
      <w:r w:rsidR="00606598" w:rsidRPr="0091499B">
        <w:rPr>
          <w:rFonts w:asciiTheme="minorHAnsi" w:eastAsia="Times New Roman" w:hAnsiTheme="minorHAnsi" w:cstheme="minorHAnsi"/>
          <w:b/>
          <w:bCs/>
          <w:u w:val="single"/>
        </w:rPr>
        <w:tab/>
      </w:r>
    </w:p>
    <w:p w:rsidR="00562786" w:rsidRPr="0091499B" w:rsidRDefault="00562786" w:rsidP="00562786">
      <w:pPr>
        <w:ind w:left="720" w:hanging="660"/>
        <w:rPr>
          <w:rFonts w:ascii="Times New Roman" w:eastAsia="Times New Roman" w:hAnsi="Times New Roman" w:cs="Times New Roman"/>
          <w:iCs/>
          <w:u w:val="single"/>
        </w:rPr>
      </w:pPr>
    </w:p>
    <w:p w:rsidR="00981B3F" w:rsidRPr="0091499B" w:rsidRDefault="00981B3F">
      <w:pPr>
        <w:rPr>
          <w:rFonts w:ascii="Times New Roman" w:eastAsia="Times New Roman" w:hAnsi="Times New Roman" w:cs="Times New Roman"/>
          <w:iCs/>
          <w:u w:val="single"/>
        </w:rPr>
        <w:sectPr w:rsidR="00981B3F" w:rsidRPr="0091499B">
          <w:headerReference w:type="default" r:id="rId42"/>
          <w:footnotePr>
            <w:numFmt w:val="lowerLetter"/>
            <w:numRestart w:val="eachSect"/>
          </w:footnotePr>
          <w:endnotePr>
            <w:numFmt w:val="decimal"/>
          </w:endnotePr>
          <w:type w:val="nextColumn"/>
          <w:pgSz w:w="12240" w:h="15840"/>
          <w:pgMar w:top="1440" w:right="126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Style w:val="TableGrid51"/>
        <w:tblpPr w:leftFromText="180" w:rightFromText="180" w:vertAnchor="text" w:horzAnchor="margin" w:tblpY="78"/>
        <w:tblW w:w="0" w:type="auto"/>
        <w:tblLook w:val="04A0" w:firstRow="1" w:lastRow="0" w:firstColumn="1" w:lastColumn="0" w:noHBand="0" w:noVBand="1"/>
      </w:tblPr>
      <w:tblGrid>
        <w:gridCol w:w="9738"/>
      </w:tblGrid>
      <w:tr w:rsidR="00D67981" w:rsidRPr="0091499B">
        <w:tc>
          <w:tcPr>
            <w:tcW w:w="97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62786" w:rsidRPr="0091499B" w:rsidRDefault="00562786" w:rsidP="00562786">
            <w:pPr>
              <w:ind w:right="90"/>
              <w:rPr>
                <w:rFonts w:cstheme="minorHAnsi"/>
                <w:b/>
                <w:bCs/>
                <w:szCs w:val="28"/>
              </w:rPr>
            </w:pPr>
            <w:r w:rsidRPr="0091499B">
              <w:rPr>
                <w:rFonts w:cstheme="minorHAnsi"/>
                <w:b/>
                <w:bCs/>
                <w:szCs w:val="28"/>
              </w:rPr>
              <w:t>Performance Standard 1: Instructional Leadership</w:t>
            </w:r>
          </w:p>
          <w:p w:rsidR="00562786" w:rsidRPr="0091499B" w:rsidRDefault="00562786" w:rsidP="00A972ED">
            <w:pPr>
              <w:ind w:right="90"/>
              <w:rPr>
                <w:rFonts w:cstheme="minorHAnsi"/>
                <w:b/>
                <w:bCs/>
                <w:sz w:val="20"/>
                <w:szCs w:val="20"/>
              </w:rPr>
            </w:pPr>
            <w:r w:rsidRPr="0091499B">
              <w:rPr>
                <w:rFonts w:cstheme="minorHAnsi"/>
                <w:i/>
                <w:sz w:val="20"/>
                <w:szCs w:val="20"/>
                <w:shd w:val="clear" w:color="auto" w:fill="D9D9D9" w:themeFill="background1" w:themeFillShade="D9"/>
              </w:rPr>
              <w:t xml:space="preserve">The principal fosters the success of all students by facilitating the development, communication, implementation, and evaluation of a shared vision of teaching and learning that leads to student academic </w:t>
            </w:r>
            <w:r w:rsidR="00A972ED" w:rsidRPr="0091499B">
              <w:rPr>
                <w:rFonts w:cstheme="minorHAnsi"/>
                <w:i/>
                <w:sz w:val="20"/>
                <w:szCs w:val="20"/>
                <w:shd w:val="clear" w:color="auto" w:fill="D9D9D9" w:themeFill="background1" w:themeFillShade="D9"/>
              </w:rPr>
              <w:t>growth</w:t>
            </w:r>
            <w:r w:rsidRPr="0091499B">
              <w:rPr>
                <w:rFonts w:cstheme="minorHAnsi"/>
                <w:i/>
                <w:sz w:val="20"/>
                <w:szCs w:val="20"/>
                <w:shd w:val="clear" w:color="auto" w:fill="D9D9D9" w:themeFill="background1" w:themeFillShade="D9"/>
              </w:rPr>
              <w:t xml:space="preserve"> and school improvement.</w:t>
            </w:r>
          </w:p>
        </w:tc>
      </w:tr>
      <w:tr w:rsidR="00D67981" w:rsidRPr="0091499B">
        <w:tc>
          <w:tcPr>
            <w:tcW w:w="9738" w:type="dxa"/>
            <w:tcBorders>
              <w:top w:val="single" w:sz="12" w:space="0" w:color="auto"/>
              <w:left w:val="single" w:sz="12" w:space="0" w:color="auto"/>
              <w:bottom w:val="nil"/>
              <w:right w:val="single" w:sz="12" w:space="0" w:color="auto"/>
            </w:tcBorders>
            <w:shd w:val="clear" w:color="auto" w:fill="auto"/>
          </w:tcPr>
          <w:p w:rsidR="00562786" w:rsidRPr="0091499B" w:rsidRDefault="00562786" w:rsidP="00562786">
            <w:pPr>
              <w:tabs>
                <w:tab w:val="left" w:pos="720"/>
              </w:tabs>
              <w:ind w:right="86"/>
              <w:rPr>
                <w:rFonts w:cstheme="minorHAnsi"/>
                <w:b/>
                <w:bCs/>
                <w:sz w:val="20"/>
              </w:rPr>
            </w:pPr>
            <w:r w:rsidRPr="0091499B">
              <w:rPr>
                <w:rFonts w:cstheme="minorHAnsi"/>
                <w:b/>
                <w:bCs/>
                <w:sz w:val="20"/>
              </w:rPr>
              <w:t>Sample Performance Indicators</w:t>
            </w:r>
          </w:p>
          <w:p w:rsidR="00562786" w:rsidRPr="0091499B" w:rsidRDefault="00562786" w:rsidP="00562786">
            <w:pPr>
              <w:tabs>
                <w:tab w:val="left" w:pos="720"/>
              </w:tabs>
              <w:ind w:right="86"/>
              <w:rPr>
                <w:rFonts w:cstheme="minorHAnsi"/>
                <w:i/>
                <w:iCs/>
                <w:sz w:val="20"/>
              </w:rPr>
            </w:pPr>
            <w:r w:rsidRPr="0091499B">
              <w:rPr>
                <w:rFonts w:cstheme="minorHAnsi"/>
                <w:i/>
                <w:iCs/>
                <w:sz w:val="20"/>
              </w:rPr>
              <w:t>Examples may include, but are not limited to:</w:t>
            </w:r>
          </w:p>
        </w:tc>
      </w:tr>
      <w:tr w:rsidR="00D67981" w:rsidRPr="00B00E52">
        <w:tc>
          <w:tcPr>
            <w:tcW w:w="9738" w:type="dxa"/>
            <w:tcBorders>
              <w:top w:val="nil"/>
              <w:left w:val="single" w:sz="12" w:space="0" w:color="auto"/>
              <w:bottom w:val="nil"/>
              <w:right w:val="single" w:sz="12" w:space="0" w:color="auto"/>
            </w:tcBorders>
          </w:tcPr>
          <w:p w:rsidR="00562786" w:rsidRPr="00B00E52" w:rsidRDefault="00562786" w:rsidP="00562786">
            <w:pPr>
              <w:tabs>
                <w:tab w:val="left" w:pos="720"/>
              </w:tabs>
              <w:spacing w:before="60" w:after="60"/>
              <w:ind w:left="86" w:right="86" w:hanging="86"/>
              <w:rPr>
                <w:rFonts w:cstheme="minorHAnsi"/>
                <w:b/>
                <w:iCs/>
                <w:sz w:val="20"/>
              </w:rPr>
            </w:pPr>
            <w:r w:rsidRPr="00B00E52">
              <w:rPr>
                <w:rFonts w:cstheme="minorHAnsi"/>
                <w:b/>
                <w:iCs/>
                <w:sz w:val="20"/>
              </w:rPr>
              <w:t xml:space="preserve">The </w:t>
            </w:r>
            <w:r w:rsidRPr="00B00E52">
              <w:rPr>
                <w:rFonts w:cstheme="minorHAnsi"/>
                <w:b/>
                <w:sz w:val="20"/>
              </w:rPr>
              <w:t>principal</w:t>
            </w:r>
            <w:r w:rsidRPr="00B00E52">
              <w:rPr>
                <w:rFonts w:cstheme="minorHAnsi"/>
                <w:b/>
                <w:iCs/>
                <w:sz w:val="20"/>
              </w:rPr>
              <w:t>:</w:t>
            </w:r>
          </w:p>
        </w:tc>
      </w:tr>
      <w:tr w:rsidR="00D67981" w:rsidRPr="00B00E52">
        <w:trPr>
          <w:trHeight w:val="7800"/>
        </w:trPr>
        <w:tc>
          <w:tcPr>
            <w:tcW w:w="9738" w:type="dxa"/>
            <w:tcBorders>
              <w:top w:val="nil"/>
              <w:left w:val="single" w:sz="12" w:space="0" w:color="auto"/>
              <w:bottom w:val="single" w:sz="12" w:space="0" w:color="auto"/>
              <w:right w:val="single" w:sz="12" w:space="0" w:color="auto"/>
            </w:tcBorders>
          </w:tcPr>
          <w:p w:rsidR="00FD37E8" w:rsidRPr="00B00E52" w:rsidRDefault="00FD37E8" w:rsidP="00FD37E8">
            <w:pPr>
              <w:spacing w:after="60"/>
              <w:ind w:left="720" w:right="86" w:hanging="450"/>
              <w:rPr>
                <w:rFonts w:cstheme="minorHAnsi"/>
                <w:sz w:val="20"/>
              </w:rPr>
            </w:pPr>
            <w:r w:rsidRPr="00B00E52">
              <w:rPr>
                <w:rFonts w:cstheme="minorHAnsi"/>
                <w:sz w:val="20"/>
              </w:rPr>
              <w:t>1.1</w:t>
            </w:r>
            <w:r w:rsidRPr="00B00E52">
              <w:rPr>
                <w:rFonts w:cstheme="minorHAnsi"/>
                <w:sz w:val="20"/>
              </w:rPr>
              <w:tab/>
              <w:t>Leads the collaborative development and sustainment of a shared vision for educational improvement and works with staff, students, parents, school councils and other stakeholders to develop a mission and programs consistent with the school and district improvement plan.</w:t>
            </w:r>
          </w:p>
          <w:p w:rsidR="00FD37E8" w:rsidRPr="00B00E52" w:rsidRDefault="00FD37E8" w:rsidP="00FD37E8">
            <w:pPr>
              <w:spacing w:after="60"/>
              <w:ind w:left="720" w:right="180" w:hanging="450"/>
              <w:rPr>
                <w:rFonts w:cstheme="minorHAnsi"/>
                <w:sz w:val="20"/>
              </w:rPr>
            </w:pPr>
            <w:r w:rsidRPr="00B00E52">
              <w:rPr>
                <w:rFonts w:cstheme="minorHAnsi"/>
                <w:sz w:val="20"/>
              </w:rPr>
              <w:t>1.2</w:t>
            </w:r>
            <w:r w:rsidRPr="00B00E52">
              <w:rPr>
                <w:rFonts w:cstheme="minorHAnsi"/>
                <w:sz w:val="20"/>
              </w:rPr>
              <w:tab/>
              <w:t xml:space="preserve">Collaboratively plans, implements, supports, monitors, and evaluates instructional programs that enhance teaching and student academic progress, and lead to continuous school improvement. </w:t>
            </w:r>
          </w:p>
          <w:p w:rsidR="00FD37E8" w:rsidRPr="00B00E52" w:rsidRDefault="00FD37E8" w:rsidP="00FD37E8">
            <w:pPr>
              <w:spacing w:after="60"/>
              <w:ind w:left="720" w:right="86" w:hanging="450"/>
              <w:rPr>
                <w:rFonts w:cstheme="minorHAnsi"/>
                <w:sz w:val="20"/>
              </w:rPr>
            </w:pPr>
            <w:r w:rsidRPr="00B00E52">
              <w:rPr>
                <w:rFonts w:cstheme="minorHAnsi"/>
                <w:sz w:val="20"/>
              </w:rPr>
              <w:t>1.3</w:t>
            </w:r>
            <w:r w:rsidRPr="00B00E52">
              <w:rPr>
                <w:rFonts w:cstheme="minorHAnsi"/>
                <w:sz w:val="20"/>
              </w:rPr>
              <w:tab/>
              <w:t>Analyzes current academic achievement data and instructional strategies to make appropriate educational decisions to improve classroom instruction, increase student achievement, and improve overall school effectiveness.</w:t>
            </w:r>
          </w:p>
          <w:p w:rsidR="00FD37E8" w:rsidRPr="00B00E52" w:rsidRDefault="00FD37E8" w:rsidP="00FD37E8">
            <w:pPr>
              <w:tabs>
                <w:tab w:val="left" w:pos="5232"/>
              </w:tabs>
              <w:spacing w:after="60"/>
              <w:ind w:left="720" w:right="90" w:hanging="450"/>
              <w:rPr>
                <w:rFonts w:eastAsia="Times" w:cstheme="minorHAnsi"/>
              </w:rPr>
            </w:pPr>
            <w:r w:rsidRPr="00B00E52">
              <w:rPr>
                <w:rFonts w:cstheme="minorHAnsi"/>
                <w:sz w:val="20"/>
              </w:rPr>
              <w:t>1.4</w:t>
            </w:r>
            <w:r w:rsidRPr="00B00E52">
              <w:rPr>
                <w:rFonts w:cstheme="minorHAnsi"/>
                <w:sz w:val="20"/>
              </w:rPr>
              <w:tab/>
              <w:t xml:space="preserve">Demonstrates knowledge of research-based instructional best practices </w:t>
            </w:r>
          </w:p>
          <w:p w:rsidR="00FD37E8" w:rsidRPr="00B00E52" w:rsidRDefault="00FD37E8" w:rsidP="00FD37E8">
            <w:pPr>
              <w:spacing w:after="60"/>
              <w:ind w:left="720" w:right="90" w:hanging="450"/>
              <w:rPr>
                <w:rFonts w:cstheme="minorHAnsi"/>
                <w:b/>
                <w:i/>
                <w:strike/>
                <w:sz w:val="20"/>
              </w:rPr>
            </w:pPr>
            <w:r w:rsidRPr="00B00E52">
              <w:rPr>
                <w:rFonts w:cstheme="minorHAnsi"/>
                <w:sz w:val="20"/>
              </w:rPr>
              <w:t>1.5</w:t>
            </w:r>
            <w:r w:rsidRPr="00B00E52">
              <w:rPr>
                <w:rFonts w:cstheme="minorHAnsi"/>
                <w:sz w:val="20"/>
              </w:rPr>
              <w:tab/>
              <w:t xml:space="preserve">Works collaboratively with staff to identify student needs and to design, revise, and monitor instruction to ensure effective delivery of the required curriculum. </w:t>
            </w:r>
          </w:p>
          <w:p w:rsidR="00FD37E8" w:rsidRPr="00B00E52" w:rsidRDefault="00FD37E8" w:rsidP="00FD37E8">
            <w:pPr>
              <w:tabs>
                <w:tab w:val="left" w:pos="900"/>
              </w:tabs>
              <w:spacing w:after="60"/>
              <w:ind w:left="720" w:hanging="450"/>
              <w:rPr>
                <w:rFonts w:cstheme="minorHAnsi"/>
                <w:sz w:val="20"/>
              </w:rPr>
            </w:pPr>
            <w:r w:rsidRPr="00B00E52">
              <w:rPr>
                <w:rFonts w:cstheme="minorHAnsi"/>
                <w:sz w:val="20"/>
              </w:rPr>
              <w:t xml:space="preserve">1.6 </w:t>
            </w:r>
            <w:r w:rsidRPr="00B00E52">
              <w:rPr>
                <w:rFonts w:cstheme="minorHAnsi"/>
                <w:sz w:val="20"/>
              </w:rPr>
              <w:tab/>
              <w:t>Supports teachers to access resources (e.g., time, fiscal, human) for the successful implementation of effective instructional strategies.</w:t>
            </w:r>
          </w:p>
          <w:p w:rsidR="00FD37E8" w:rsidRPr="00B00E52" w:rsidRDefault="00FD37E8" w:rsidP="00FD37E8">
            <w:pPr>
              <w:spacing w:after="60"/>
              <w:ind w:left="720" w:right="180" w:hanging="450"/>
              <w:rPr>
                <w:rFonts w:cstheme="minorHAnsi"/>
                <w:b/>
                <w:i/>
                <w:strike/>
                <w:sz w:val="20"/>
              </w:rPr>
            </w:pPr>
            <w:r w:rsidRPr="00B00E52">
              <w:rPr>
                <w:rFonts w:cstheme="minorHAnsi"/>
                <w:sz w:val="20"/>
              </w:rPr>
              <w:t xml:space="preserve">1.7 </w:t>
            </w:r>
            <w:r w:rsidRPr="00B00E52">
              <w:rPr>
                <w:rFonts w:cstheme="minorHAnsi"/>
                <w:sz w:val="20"/>
              </w:rPr>
              <w:tab/>
              <w:t xml:space="preserve">Monitors and evaluates the use of assessment of and for learning (e.g., diagnostic, formative, summative assessments) to inform instructional practices and to provide timely and accurate feedback to students and parents.* </w:t>
            </w:r>
          </w:p>
          <w:p w:rsidR="00FD37E8" w:rsidRPr="00B00E52" w:rsidRDefault="00FD37E8" w:rsidP="00FD37E8">
            <w:pPr>
              <w:spacing w:after="60"/>
              <w:ind w:left="720" w:right="90" w:hanging="450"/>
              <w:rPr>
                <w:rFonts w:cstheme="minorHAnsi"/>
                <w:sz w:val="20"/>
              </w:rPr>
            </w:pPr>
            <w:r w:rsidRPr="00B00E52">
              <w:rPr>
                <w:rFonts w:cstheme="minorHAnsi"/>
                <w:sz w:val="20"/>
              </w:rPr>
              <w:t>1.8</w:t>
            </w:r>
            <w:r w:rsidRPr="00B00E52">
              <w:rPr>
                <w:rFonts w:cstheme="minorHAnsi"/>
                <w:sz w:val="20"/>
              </w:rPr>
              <w:tab/>
              <w:t>Works with school council to design and implement effective and efficient schedules that protect and maximize instructional time.</w:t>
            </w:r>
          </w:p>
          <w:p w:rsidR="00FD37E8" w:rsidRPr="00B00E52" w:rsidRDefault="00FD37E8" w:rsidP="00FD37E8">
            <w:pPr>
              <w:spacing w:after="60"/>
              <w:ind w:left="720" w:right="86" w:hanging="450"/>
              <w:rPr>
                <w:rFonts w:cstheme="minorHAnsi"/>
                <w:sz w:val="20"/>
              </w:rPr>
            </w:pPr>
            <w:r w:rsidRPr="00B00E52">
              <w:rPr>
                <w:rFonts w:cstheme="minorHAnsi"/>
                <w:sz w:val="20"/>
              </w:rPr>
              <w:t>1.9</w:t>
            </w:r>
            <w:r w:rsidRPr="00B00E52">
              <w:rPr>
                <w:rFonts w:cstheme="minorHAnsi"/>
                <w:sz w:val="20"/>
              </w:rPr>
              <w:tab/>
              <w:t xml:space="preserve">Provides the instructional focus and creates the culture for continuous learning of all members of the school community. </w:t>
            </w:r>
          </w:p>
          <w:p w:rsidR="00FD37E8" w:rsidRPr="00B00E52" w:rsidRDefault="00FD37E8" w:rsidP="00FD37E8">
            <w:pPr>
              <w:spacing w:after="60"/>
              <w:ind w:left="720" w:right="180" w:hanging="450"/>
              <w:rPr>
                <w:rFonts w:cstheme="minorHAnsi"/>
                <w:sz w:val="20"/>
              </w:rPr>
            </w:pPr>
            <w:r w:rsidRPr="00B00E52">
              <w:rPr>
                <w:rFonts w:cstheme="minorHAnsi"/>
                <w:sz w:val="20"/>
              </w:rPr>
              <w:t>1.10</w:t>
            </w:r>
            <w:r w:rsidRPr="00B00E52">
              <w:rPr>
                <w:rFonts w:cstheme="minorHAnsi"/>
                <w:sz w:val="20"/>
              </w:rPr>
              <w:tab/>
              <w:t>Supports professional learning and instructional practices that incorporate the use of multiple sources of data and result in increased student growth.</w:t>
            </w:r>
          </w:p>
          <w:p w:rsidR="00FD37E8" w:rsidRPr="00B00E52" w:rsidRDefault="00FD37E8" w:rsidP="00FD37E8">
            <w:pPr>
              <w:spacing w:after="60"/>
              <w:ind w:left="720" w:right="86" w:hanging="450"/>
              <w:rPr>
                <w:rFonts w:cstheme="minorHAnsi"/>
                <w:sz w:val="20"/>
              </w:rPr>
            </w:pPr>
            <w:r w:rsidRPr="00B00E52">
              <w:rPr>
                <w:rFonts w:cstheme="minorHAnsi"/>
                <w:sz w:val="20"/>
              </w:rPr>
              <w:t>1.11</w:t>
            </w:r>
            <w:r w:rsidRPr="00B00E52">
              <w:rPr>
                <w:rFonts w:cstheme="minorHAnsi"/>
                <w:sz w:val="20"/>
              </w:rPr>
              <w:tab/>
              <w:t>Participates, as appropriate, in professional learning alongside teachers when instructional strategies are being taught for future implementation.</w:t>
            </w:r>
          </w:p>
          <w:p w:rsidR="00FD37E8" w:rsidRPr="00B00E52" w:rsidRDefault="00FD37E8" w:rsidP="00FD37E8">
            <w:pPr>
              <w:tabs>
                <w:tab w:val="num" w:pos="900"/>
              </w:tabs>
              <w:spacing w:after="60"/>
              <w:ind w:left="720" w:right="144" w:hanging="450"/>
              <w:rPr>
                <w:rFonts w:cstheme="minorHAnsi"/>
                <w:b/>
                <w:i/>
                <w:strike/>
                <w:sz w:val="20"/>
              </w:rPr>
            </w:pPr>
            <w:r w:rsidRPr="00B00E52">
              <w:rPr>
                <w:rFonts w:cstheme="minorHAnsi"/>
                <w:sz w:val="20"/>
              </w:rPr>
              <w:t>1.12</w:t>
            </w:r>
            <w:r w:rsidRPr="00B00E52">
              <w:rPr>
                <w:rFonts w:cstheme="minorHAnsi"/>
                <w:sz w:val="20"/>
              </w:rPr>
              <w:tab/>
              <w:t xml:space="preserve">Demonstrates the importance of professional growth by providing adequate time and resources for teachers and staff to participate in professional learning (i.e., peer observation, mentoring, coaching, study groups, learning teams). </w:t>
            </w:r>
          </w:p>
          <w:p w:rsidR="00FD37E8" w:rsidRPr="00B00E52" w:rsidRDefault="00FD37E8" w:rsidP="00FD37E8">
            <w:pPr>
              <w:tabs>
                <w:tab w:val="num" w:pos="900"/>
              </w:tabs>
              <w:ind w:left="720" w:right="144" w:hanging="450"/>
              <w:rPr>
                <w:rFonts w:cstheme="minorHAnsi"/>
              </w:rPr>
            </w:pPr>
            <w:r w:rsidRPr="00B00E52">
              <w:rPr>
                <w:rFonts w:cstheme="minorHAnsi"/>
                <w:sz w:val="20"/>
              </w:rPr>
              <w:t>1.13</w:t>
            </w:r>
            <w:r w:rsidRPr="00B00E52">
              <w:rPr>
                <w:rFonts w:cstheme="minorHAnsi"/>
                <w:sz w:val="20"/>
              </w:rPr>
              <w:tab/>
              <w:t xml:space="preserve">Evaluates the impact professional learning has on the staff/school improvement and student academic progress. </w:t>
            </w:r>
          </w:p>
          <w:p w:rsidR="00562786" w:rsidRPr="00B00E52" w:rsidRDefault="00562786" w:rsidP="00FD37E8">
            <w:pPr>
              <w:tabs>
                <w:tab w:val="num" w:pos="900"/>
              </w:tabs>
              <w:ind w:left="630" w:right="144" w:hanging="630"/>
              <w:rPr>
                <w:rFonts w:cstheme="minorHAnsi"/>
                <w:b/>
                <w:sz w:val="20"/>
              </w:rPr>
            </w:pPr>
            <w:r w:rsidRPr="00B00E52">
              <w:rPr>
                <w:rFonts w:cstheme="minorHAnsi"/>
                <w:b/>
                <w:sz w:val="20"/>
              </w:rPr>
              <w:t>Comments:</w:t>
            </w:r>
          </w:p>
          <w:p w:rsidR="00562786" w:rsidRPr="00B00E52" w:rsidRDefault="00562786" w:rsidP="00562786">
            <w:pPr>
              <w:tabs>
                <w:tab w:val="num" w:pos="900"/>
              </w:tabs>
              <w:ind w:left="900" w:right="144" w:hanging="540"/>
              <w:rPr>
                <w:rFonts w:cstheme="minorHAnsi"/>
                <w:b/>
                <w:sz w:val="20"/>
              </w:rPr>
            </w:pPr>
          </w:p>
          <w:p w:rsidR="00562786" w:rsidRPr="00B00E52" w:rsidRDefault="00562786" w:rsidP="00562786">
            <w:pPr>
              <w:tabs>
                <w:tab w:val="num" w:pos="900"/>
              </w:tabs>
              <w:ind w:left="900" w:right="144" w:hanging="540"/>
              <w:rPr>
                <w:rFonts w:cstheme="minorHAnsi"/>
                <w:b/>
                <w:sz w:val="20"/>
              </w:rPr>
            </w:pPr>
          </w:p>
          <w:p w:rsidR="007379C0" w:rsidRPr="00B00E52" w:rsidRDefault="007379C0" w:rsidP="00562786">
            <w:pPr>
              <w:tabs>
                <w:tab w:val="num" w:pos="900"/>
              </w:tabs>
              <w:ind w:left="900" w:right="144" w:hanging="540"/>
              <w:rPr>
                <w:rFonts w:cstheme="minorHAnsi"/>
                <w:b/>
                <w:sz w:val="20"/>
              </w:rPr>
            </w:pPr>
          </w:p>
          <w:p w:rsidR="007379C0" w:rsidRPr="00B00E52" w:rsidRDefault="007379C0" w:rsidP="00562786">
            <w:pPr>
              <w:tabs>
                <w:tab w:val="num" w:pos="900"/>
              </w:tabs>
              <w:ind w:left="900" w:right="144" w:hanging="540"/>
              <w:rPr>
                <w:rFonts w:cstheme="minorHAnsi"/>
                <w:b/>
                <w:sz w:val="20"/>
              </w:rPr>
            </w:pPr>
          </w:p>
          <w:p w:rsidR="007379C0" w:rsidRPr="00B00E52" w:rsidRDefault="007379C0" w:rsidP="00562786">
            <w:pPr>
              <w:tabs>
                <w:tab w:val="num" w:pos="900"/>
              </w:tabs>
              <w:ind w:left="900" w:right="144" w:hanging="540"/>
              <w:rPr>
                <w:rFonts w:cstheme="minorHAnsi"/>
                <w:b/>
                <w:sz w:val="20"/>
              </w:rPr>
            </w:pPr>
          </w:p>
          <w:p w:rsidR="007379C0" w:rsidRPr="00B00E52" w:rsidRDefault="007379C0" w:rsidP="00562786">
            <w:pPr>
              <w:tabs>
                <w:tab w:val="num" w:pos="900"/>
              </w:tabs>
              <w:ind w:left="900" w:right="144" w:hanging="540"/>
              <w:rPr>
                <w:rFonts w:cstheme="minorHAnsi"/>
                <w:b/>
                <w:sz w:val="20"/>
              </w:rPr>
            </w:pPr>
          </w:p>
          <w:p w:rsidR="007379C0" w:rsidRPr="00B00E52" w:rsidRDefault="007379C0" w:rsidP="00562786">
            <w:pPr>
              <w:tabs>
                <w:tab w:val="num" w:pos="900"/>
              </w:tabs>
              <w:ind w:left="900" w:right="144" w:hanging="540"/>
              <w:rPr>
                <w:rFonts w:cstheme="minorHAnsi"/>
                <w:b/>
                <w:sz w:val="20"/>
              </w:rPr>
            </w:pPr>
          </w:p>
          <w:p w:rsidR="00562786" w:rsidRPr="00B00E52" w:rsidRDefault="00562786" w:rsidP="00562786">
            <w:pPr>
              <w:tabs>
                <w:tab w:val="num" w:pos="900"/>
              </w:tabs>
              <w:ind w:left="900" w:right="144" w:hanging="540"/>
              <w:rPr>
                <w:rFonts w:cstheme="minorHAnsi"/>
                <w:b/>
                <w:sz w:val="20"/>
              </w:rPr>
            </w:pPr>
          </w:p>
          <w:p w:rsidR="00562786" w:rsidRPr="00B00E52" w:rsidRDefault="00562786" w:rsidP="00562786">
            <w:pPr>
              <w:tabs>
                <w:tab w:val="num" w:pos="900"/>
              </w:tabs>
              <w:ind w:left="900" w:right="144" w:hanging="540"/>
              <w:jc w:val="right"/>
              <w:rPr>
                <w:rFonts w:ascii="Times New Roman" w:hAnsi="Times New Roman" w:cs="Times New Roman"/>
                <w:b/>
                <w:sz w:val="20"/>
              </w:rPr>
            </w:pPr>
            <w:r w:rsidRPr="00B00E52">
              <w:rPr>
                <w:rFonts w:cstheme="minorHAnsi"/>
                <w:b/>
                <w:bCs/>
                <w:sz w:val="20"/>
                <w:szCs w:val="20"/>
              </w:rPr>
              <w:sym w:font="Wingdings" w:char="F0A8"/>
            </w:r>
            <w:r w:rsidRPr="00B00E52">
              <w:rPr>
                <w:rFonts w:cstheme="minorHAnsi"/>
                <w:b/>
                <w:bCs/>
                <w:sz w:val="20"/>
                <w:szCs w:val="20"/>
              </w:rPr>
              <w:t xml:space="preserve"> </w:t>
            </w:r>
            <w:r w:rsidRPr="00B00E52">
              <w:rPr>
                <w:rFonts w:cstheme="minorHAnsi"/>
                <w:sz w:val="20"/>
                <w:szCs w:val="20"/>
              </w:rPr>
              <w:t>Evident</w:t>
            </w:r>
            <w:r w:rsidRPr="00B00E52">
              <w:rPr>
                <w:rFonts w:cstheme="minorHAnsi"/>
                <w:i/>
                <w:iCs/>
                <w:sz w:val="20"/>
                <w:szCs w:val="20"/>
              </w:rPr>
              <w:t xml:space="preserve">        </w:t>
            </w:r>
            <w:r w:rsidRPr="00B00E52">
              <w:rPr>
                <w:rFonts w:cstheme="minorHAnsi"/>
                <w:b/>
                <w:bCs/>
                <w:sz w:val="20"/>
                <w:szCs w:val="20"/>
              </w:rPr>
              <w:sym w:font="Wingdings" w:char="F0A8"/>
            </w:r>
            <w:r w:rsidRPr="00B00E52">
              <w:rPr>
                <w:rFonts w:cstheme="minorHAnsi"/>
                <w:b/>
                <w:bCs/>
                <w:sz w:val="20"/>
                <w:szCs w:val="20"/>
              </w:rPr>
              <w:t xml:space="preserve"> </w:t>
            </w:r>
            <w:r w:rsidRPr="00B00E52">
              <w:rPr>
                <w:rFonts w:cstheme="minorHAnsi"/>
                <w:sz w:val="20"/>
                <w:szCs w:val="20"/>
              </w:rPr>
              <w:t>Not Evident</w:t>
            </w:r>
          </w:p>
        </w:tc>
      </w:tr>
    </w:tbl>
    <w:p w:rsidR="00981B3F" w:rsidRPr="00B00E52" w:rsidRDefault="00981B3F" w:rsidP="00562786">
      <w:pPr>
        <w:rPr>
          <w:rFonts w:ascii="Times New Roman" w:eastAsia="Times New Roman" w:hAnsi="Times New Roman" w:cs="Times New Roman"/>
          <w:b/>
          <w:bCs/>
          <w:sz w:val="28"/>
          <w:szCs w:val="28"/>
        </w:rPr>
        <w:sectPr w:rsidR="00981B3F" w:rsidRPr="00B00E52">
          <w:headerReference w:type="default" r:id="rId43"/>
          <w:footnotePr>
            <w:numFmt w:val="lowerLetter"/>
            <w:numRestart w:val="eachSect"/>
          </w:footnotePr>
          <w:endnotePr>
            <w:numFmt w:val="decimal"/>
          </w:endnotePr>
          <w:pgSz w:w="12240" w:h="15840"/>
          <w:pgMar w:top="1440" w:right="126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Style w:val="TableGrid6"/>
        <w:tblW w:w="0" w:type="auto"/>
        <w:tblInd w:w="108" w:type="dxa"/>
        <w:tblLook w:val="04A0" w:firstRow="1" w:lastRow="0" w:firstColumn="1" w:lastColumn="0" w:noHBand="0" w:noVBand="1"/>
      </w:tblPr>
      <w:tblGrid>
        <w:gridCol w:w="9630"/>
      </w:tblGrid>
      <w:tr w:rsidR="00D67981" w:rsidRPr="00B00E52">
        <w:tc>
          <w:tcPr>
            <w:tcW w:w="96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62786" w:rsidRPr="00B00E52" w:rsidRDefault="00562786" w:rsidP="00562786">
            <w:pPr>
              <w:ind w:right="117"/>
              <w:rPr>
                <w:rFonts w:cstheme="minorHAnsi"/>
                <w:b/>
                <w:bCs/>
                <w:szCs w:val="28"/>
              </w:rPr>
            </w:pPr>
            <w:r w:rsidRPr="00B00E52">
              <w:rPr>
                <w:rFonts w:cstheme="minorHAnsi"/>
                <w:b/>
                <w:bCs/>
                <w:szCs w:val="28"/>
              </w:rPr>
              <w:t xml:space="preserve">Performance Standard 2: School Climate </w:t>
            </w:r>
          </w:p>
          <w:p w:rsidR="00562786" w:rsidRPr="00B00E52" w:rsidRDefault="00562786" w:rsidP="00562786">
            <w:pPr>
              <w:ind w:right="117"/>
              <w:rPr>
                <w:rFonts w:cstheme="minorHAnsi"/>
                <w:i/>
                <w:sz w:val="20"/>
              </w:rPr>
            </w:pPr>
            <w:r w:rsidRPr="00B00E52">
              <w:rPr>
                <w:rFonts w:cstheme="minorHAnsi"/>
                <w:i/>
                <w:sz w:val="20"/>
              </w:rPr>
              <w:t>The principal fosters the success of all students by developing, advocating, and sustaining an academically rigorous, positive, and safe school climate for all stakeholders.</w:t>
            </w:r>
          </w:p>
        </w:tc>
      </w:tr>
      <w:tr w:rsidR="00D67981" w:rsidRPr="00B00E52">
        <w:tc>
          <w:tcPr>
            <w:tcW w:w="9630" w:type="dxa"/>
            <w:tcBorders>
              <w:top w:val="single" w:sz="12" w:space="0" w:color="auto"/>
              <w:left w:val="single" w:sz="12" w:space="0" w:color="auto"/>
              <w:bottom w:val="nil"/>
              <w:right w:val="single" w:sz="12" w:space="0" w:color="auto"/>
            </w:tcBorders>
          </w:tcPr>
          <w:p w:rsidR="00562786" w:rsidRPr="00B00E52" w:rsidRDefault="00562786" w:rsidP="00562786">
            <w:pPr>
              <w:tabs>
                <w:tab w:val="left" w:pos="720"/>
              </w:tabs>
              <w:ind w:right="86"/>
              <w:rPr>
                <w:rFonts w:cstheme="minorHAnsi"/>
                <w:b/>
                <w:bCs/>
                <w:sz w:val="20"/>
              </w:rPr>
            </w:pPr>
            <w:r w:rsidRPr="00B00E52">
              <w:rPr>
                <w:rFonts w:cstheme="minorHAnsi"/>
                <w:b/>
                <w:bCs/>
                <w:sz w:val="20"/>
              </w:rPr>
              <w:t>Sample Performance Indicators</w:t>
            </w:r>
          </w:p>
          <w:p w:rsidR="00562786" w:rsidRPr="00B00E52" w:rsidRDefault="00562786" w:rsidP="00562786">
            <w:pPr>
              <w:tabs>
                <w:tab w:val="left" w:pos="720"/>
              </w:tabs>
              <w:ind w:right="86"/>
              <w:rPr>
                <w:rFonts w:cstheme="minorHAnsi"/>
                <w:i/>
                <w:iCs/>
                <w:sz w:val="20"/>
              </w:rPr>
            </w:pPr>
            <w:r w:rsidRPr="00B00E52">
              <w:rPr>
                <w:rFonts w:cstheme="minorHAnsi"/>
                <w:i/>
                <w:iCs/>
                <w:sz w:val="20"/>
              </w:rPr>
              <w:t>Examples may include, but are not limited to:</w:t>
            </w:r>
          </w:p>
        </w:tc>
      </w:tr>
      <w:tr w:rsidR="00D67981" w:rsidRPr="00B00E52">
        <w:tc>
          <w:tcPr>
            <w:tcW w:w="9630" w:type="dxa"/>
            <w:tcBorders>
              <w:top w:val="nil"/>
              <w:left w:val="single" w:sz="12" w:space="0" w:color="auto"/>
              <w:bottom w:val="nil"/>
              <w:right w:val="single" w:sz="12" w:space="0" w:color="auto"/>
            </w:tcBorders>
          </w:tcPr>
          <w:p w:rsidR="00562786" w:rsidRPr="00B00E52" w:rsidRDefault="00562786" w:rsidP="00562786">
            <w:pPr>
              <w:tabs>
                <w:tab w:val="left" w:pos="720"/>
              </w:tabs>
              <w:spacing w:before="60" w:after="60"/>
              <w:ind w:right="86"/>
              <w:rPr>
                <w:rFonts w:cstheme="minorHAnsi"/>
                <w:b/>
                <w:iCs/>
                <w:sz w:val="20"/>
              </w:rPr>
            </w:pPr>
            <w:r w:rsidRPr="00B00E52">
              <w:rPr>
                <w:rFonts w:cstheme="minorHAnsi"/>
                <w:b/>
                <w:iCs/>
                <w:sz w:val="20"/>
              </w:rPr>
              <w:t xml:space="preserve">The </w:t>
            </w:r>
            <w:r w:rsidRPr="00B00E52">
              <w:rPr>
                <w:rFonts w:cstheme="minorHAnsi"/>
                <w:b/>
                <w:sz w:val="20"/>
              </w:rPr>
              <w:t>principal</w:t>
            </w:r>
            <w:r w:rsidRPr="00B00E52">
              <w:rPr>
                <w:rFonts w:cstheme="minorHAnsi"/>
                <w:b/>
                <w:iCs/>
                <w:sz w:val="20"/>
              </w:rPr>
              <w:t>:</w:t>
            </w:r>
          </w:p>
        </w:tc>
      </w:tr>
      <w:tr w:rsidR="00D67981" w:rsidRPr="00B00E52">
        <w:tc>
          <w:tcPr>
            <w:tcW w:w="9630" w:type="dxa"/>
            <w:tcBorders>
              <w:top w:val="nil"/>
              <w:left w:val="single" w:sz="12" w:space="0" w:color="auto"/>
              <w:bottom w:val="single" w:sz="12" w:space="0" w:color="auto"/>
              <w:right w:val="single" w:sz="12" w:space="0" w:color="auto"/>
            </w:tcBorders>
          </w:tcPr>
          <w:p w:rsidR="00613DD2" w:rsidRPr="00B00E52" w:rsidRDefault="00613DD2" w:rsidP="00613DD2">
            <w:pPr>
              <w:spacing w:after="60"/>
              <w:ind w:left="702" w:right="115" w:hanging="450"/>
              <w:rPr>
                <w:rFonts w:cstheme="minorHAnsi"/>
                <w:sz w:val="20"/>
                <w:szCs w:val="20"/>
              </w:rPr>
            </w:pPr>
            <w:r w:rsidRPr="00B00E52">
              <w:rPr>
                <w:rFonts w:cstheme="minorHAnsi"/>
                <w:sz w:val="20"/>
                <w:szCs w:val="20"/>
              </w:rPr>
              <w:t>2.1</w:t>
            </w:r>
            <w:r w:rsidRPr="00B00E52">
              <w:rPr>
                <w:rFonts w:cstheme="minorHAnsi"/>
                <w:sz w:val="20"/>
                <w:szCs w:val="20"/>
              </w:rPr>
              <w:tab/>
              <w:t>Incorporates knowledge of the social, cultural, leadership, and political dynamics of the school community to cultivate a positive academic learning environment.</w:t>
            </w:r>
          </w:p>
          <w:p w:rsidR="00613DD2" w:rsidRPr="00B00E52" w:rsidRDefault="00613DD2" w:rsidP="00613DD2">
            <w:pPr>
              <w:spacing w:after="60"/>
              <w:ind w:left="702" w:right="115" w:hanging="450"/>
              <w:rPr>
                <w:rFonts w:cstheme="minorHAnsi"/>
                <w:b/>
                <w:i/>
                <w:sz w:val="20"/>
                <w:szCs w:val="20"/>
              </w:rPr>
            </w:pPr>
            <w:r w:rsidRPr="00B00E52">
              <w:rPr>
                <w:rFonts w:cstheme="minorHAnsi"/>
                <w:sz w:val="20"/>
                <w:szCs w:val="20"/>
              </w:rPr>
              <w:t>2.2</w:t>
            </w:r>
            <w:r w:rsidRPr="00B00E52">
              <w:rPr>
                <w:rFonts w:cstheme="minorHAnsi"/>
                <w:sz w:val="20"/>
                <w:szCs w:val="20"/>
              </w:rPr>
              <w:tab/>
              <w:t>Consistently models and collaboratively promotes high expectations, mutual respect, concern, and empathy for students, staff, parents, and community.</w:t>
            </w:r>
          </w:p>
          <w:p w:rsidR="00613DD2" w:rsidRPr="00B00E52" w:rsidRDefault="00613DD2" w:rsidP="00613DD2">
            <w:pPr>
              <w:spacing w:after="60"/>
              <w:ind w:left="702" w:right="115" w:hanging="450"/>
              <w:rPr>
                <w:rFonts w:cstheme="minorHAnsi"/>
                <w:b/>
                <w:i/>
                <w:strike/>
                <w:sz w:val="20"/>
                <w:szCs w:val="20"/>
              </w:rPr>
            </w:pPr>
            <w:r w:rsidRPr="00B00E52">
              <w:rPr>
                <w:rFonts w:cstheme="minorHAnsi"/>
                <w:sz w:val="20"/>
                <w:szCs w:val="20"/>
              </w:rPr>
              <w:t>2.3</w:t>
            </w:r>
            <w:r w:rsidRPr="00B00E52">
              <w:rPr>
                <w:rFonts w:cstheme="minorHAnsi"/>
                <w:sz w:val="20"/>
                <w:szCs w:val="20"/>
              </w:rPr>
              <w:tab/>
              <w:t>Uses shared decision-making and collaboration</w:t>
            </w:r>
            <w:r w:rsidRPr="00B00E52">
              <w:rPr>
                <w:rFonts w:cstheme="minorHAnsi"/>
                <w:color w:val="0070C0"/>
                <w:sz w:val="20"/>
                <w:szCs w:val="20"/>
              </w:rPr>
              <w:t xml:space="preserve"> </w:t>
            </w:r>
            <w:r w:rsidRPr="00B00E52">
              <w:rPr>
                <w:rFonts w:cstheme="minorHAnsi"/>
                <w:sz w:val="20"/>
                <w:szCs w:val="20"/>
              </w:rPr>
              <w:t>to build relationships with all stakeholders and maintain positive school morale.</w:t>
            </w:r>
          </w:p>
          <w:p w:rsidR="00613DD2" w:rsidRPr="00B00E52" w:rsidRDefault="00613DD2" w:rsidP="00613DD2">
            <w:pPr>
              <w:tabs>
                <w:tab w:val="left" w:pos="990"/>
              </w:tabs>
              <w:spacing w:after="60"/>
              <w:ind w:left="702" w:right="115" w:hanging="450"/>
              <w:rPr>
                <w:rFonts w:cstheme="minorHAnsi"/>
                <w:sz w:val="20"/>
                <w:szCs w:val="20"/>
              </w:rPr>
            </w:pPr>
            <w:r w:rsidRPr="00B00E52">
              <w:rPr>
                <w:rFonts w:cstheme="minorHAnsi"/>
                <w:sz w:val="20"/>
                <w:szCs w:val="20"/>
              </w:rPr>
              <w:t xml:space="preserve">2.4 </w:t>
            </w:r>
            <w:r w:rsidRPr="00B00E52">
              <w:rPr>
                <w:rFonts w:cstheme="minorHAnsi"/>
                <w:sz w:val="20"/>
                <w:szCs w:val="20"/>
              </w:rPr>
              <w:tab/>
              <w:t>Promotes a culture of collaboration, trust and shared leadership.</w:t>
            </w:r>
          </w:p>
          <w:p w:rsidR="00613DD2" w:rsidRPr="00B00E52" w:rsidRDefault="00613DD2" w:rsidP="00613DD2">
            <w:pPr>
              <w:tabs>
                <w:tab w:val="left" w:pos="990"/>
              </w:tabs>
              <w:spacing w:after="60"/>
              <w:ind w:left="702" w:right="115" w:hanging="450"/>
              <w:rPr>
                <w:rFonts w:cstheme="minorHAnsi"/>
                <w:sz w:val="20"/>
                <w:szCs w:val="20"/>
              </w:rPr>
            </w:pPr>
            <w:r w:rsidRPr="00B00E52">
              <w:rPr>
                <w:rFonts w:cstheme="minorHAnsi"/>
                <w:sz w:val="20"/>
                <w:szCs w:val="20"/>
              </w:rPr>
              <w:t>2.5</w:t>
            </w:r>
            <w:r w:rsidRPr="00B00E52">
              <w:rPr>
                <w:rFonts w:cstheme="minorHAnsi"/>
                <w:sz w:val="20"/>
                <w:szCs w:val="20"/>
              </w:rPr>
              <w:tab/>
              <w:t xml:space="preserve">Supports the staff through continuous improvement efforts.  </w:t>
            </w:r>
          </w:p>
          <w:p w:rsidR="00613DD2" w:rsidRPr="00B00E52" w:rsidRDefault="00613DD2" w:rsidP="00613DD2">
            <w:pPr>
              <w:spacing w:after="60"/>
              <w:ind w:left="702" w:right="180" w:hanging="450"/>
              <w:rPr>
                <w:rFonts w:cstheme="minorHAnsi"/>
                <w:b/>
                <w:i/>
                <w:sz w:val="20"/>
                <w:szCs w:val="20"/>
              </w:rPr>
            </w:pPr>
            <w:r w:rsidRPr="00B00E52">
              <w:rPr>
                <w:rFonts w:cstheme="minorHAnsi"/>
                <w:sz w:val="20"/>
                <w:szCs w:val="20"/>
              </w:rPr>
              <w:t>2.6</w:t>
            </w:r>
            <w:r w:rsidRPr="00B00E52">
              <w:rPr>
                <w:rFonts w:cstheme="minorHAnsi"/>
                <w:sz w:val="20"/>
                <w:szCs w:val="20"/>
              </w:rPr>
              <w:tab/>
              <w:t xml:space="preserve">Addresses barriers to teacher and staff performance and provides positive working conditions to encourage retention of highly effective personnel. </w:t>
            </w:r>
            <w:r w:rsidRPr="00B00E52">
              <w:rPr>
                <w:rFonts w:cstheme="minorHAnsi"/>
                <w:b/>
                <w:i/>
                <w:sz w:val="20"/>
                <w:szCs w:val="20"/>
              </w:rPr>
              <w:t xml:space="preserve"> </w:t>
            </w:r>
          </w:p>
          <w:p w:rsidR="00613DD2" w:rsidRPr="00B00E52" w:rsidRDefault="00613DD2" w:rsidP="00613DD2">
            <w:pPr>
              <w:tabs>
                <w:tab w:val="left" w:pos="990"/>
              </w:tabs>
              <w:spacing w:after="60"/>
              <w:ind w:left="702" w:right="115" w:hanging="450"/>
              <w:rPr>
                <w:rFonts w:cstheme="minorHAnsi"/>
                <w:sz w:val="20"/>
                <w:szCs w:val="20"/>
              </w:rPr>
            </w:pPr>
            <w:r w:rsidRPr="00B00E52">
              <w:rPr>
                <w:rFonts w:cstheme="minorHAnsi"/>
                <w:sz w:val="20"/>
                <w:szCs w:val="20"/>
              </w:rPr>
              <w:t>2.7</w:t>
            </w:r>
            <w:r w:rsidRPr="00B00E52">
              <w:rPr>
                <w:rFonts w:cstheme="minorHAnsi"/>
                <w:sz w:val="20"/>
                <w:szCs w:val="20"/>
              </w:rPr>
              <w:tab/>
              <w:t xml:space="preserve">In collaboration with the school council, as appropriate, ensures a school safety plan is developed and implemented in alignment with district policy. </w:t>
            </w:r>
          </w:p>
          <w:p w:rsidR="00613DD2" w:rsidRPr="00B00E52" w:rsidRDefault="00613DD2" w:rsidP="00613DD2">
            <w:pPr>
              <w:tabs>
                <w:tab w:val="left" w:pos="990"/>
              </w:tabs>
              <w:spacing w:after="60"/>
              <w:ind w:left="702" w:right="115" w:hanging="450"/>
              <w:rPr>
                <w:rFonts w:cstheme="minorHAnsi"/>
                <w:b/>
                <w:i/>
                <w:strike/>
                <w:sz w:val="20"/>
                <w:szCs w:val="20"/>
              </w:rPr>
            </w:pPr>
            <w:r w:rsidRPr="00B00E52">
              <w:rPr>
                <w:rFonts w:cstheme="minorHAnsi"/>
                <w:sz w:val="20"/>
                <w:szCs w:val="20"/>
              </w:rPr>
              <w:t>2.8</w:t>
            </w:r>
            <w:r w:rsidRPr="00B00E52">
              <w:rPr>
                <w:rFonts w:cstheme="minorHAnsi"/>
                <w:sz w:val="20"/>
                <w:szCs w:val="20"/>
              </w:rPr>
              <w:tab/>
              <w:t xml:space="preserve">Involves students, staff, parents, and the community to create and sustain a positive, safe, and healthy learning environment which reflects state, district, and local school policies, and procedures. </w:t>
            </w:r>
          </w:p>
          <w:p w:rsidR="00613DD2" w:rsidRPr="00B00E52" w:rsidRDefault="00613DD2" w:rsidP="00613DD2">
            <w:pPr>
              <w:tabs>
                <w:tab w:val="left" w:pos="990"/>
              </w:tabs>
              <w:spacing w:after="60"/>
              <w:ind w:left="702" w:right="115" w:hanging="450"/>
              <w:rPr>
                <w:rFonts w:cstheme="minorHAnsi"/>
                <w:sz w:val="20"/>
                <w:szCs w:val="20"/>
              </w:rPr>
            </w:pPr>
            <w:r w:rsidRPr="00B00E52">
              <w:rPr>
                <w:rFonts w:cstheme="minorHAnsi"/>
                <w:sz w:val="20"/>
                <w:szCs w:val="20"/>
              </w:rPr>
              <w:t>2.9</w:t>
            </w:r>
            <w:r w:rsidRPr="00B00E52">
              <w:rPr>
                <w:rFonts w:cstheme="minorHAnsi"/>
                <w:sz w:val="20"/>
                <w:szCs w:val="20"/>
              </w:rPr>
              <w:tab/>
              <w:t>In collaboration with the school council, leads the development and/or implements best practices in school-wide behavior management that are effective within the school community and communicates behavior management expectations to students, teachers, and parents.</w:t>
            </w:r>
          </w:p>
          <w:p w:rsidR="00613DD2" w:rsidRPr="00B00E52" w:rsidRDefault="00613DD2" w:rsidP="00613DD2">
            <w:pPr>
              <w:tabs>
                <w:tab w:val="left" w:pos="990"/>
              </w:tabs>
              <w:spacing w:after="60"/>
              <w:ind w:left="702" w:right="115" w:hanging="450"/>
              <w:rPr>
                <w:rFonts w:cstheme="minorHAnsi"/>
                <w:sz w:val="20"/>
                <w:szCs w:val="20"/>
              </w:rPr>
            </w:pPr>
            <w:r w:rsidRPr="00B00E52">
              <w:rPr>
                <w:rFonts w:cstheme="minorHAnsi"/>
                <w:sz w:val="20"/>
                <w:szCs w:val="20"/>
              </w:rPr>
              <w:t>2.10</w:t>
            </w:r>
            <w:r w:rsidRPr="00B00E52">
              <w:rPr>
                <w:rFonts w:cstheme="minorHAnsi"/>
                <w:sz w:val="20"/>
                <w:szCs w:val="20"/>
              </w:rPr>
              <w:tab/>
              <w:t>Is visible, approachable, and dedicates time to listen to the concerns of students, teachers, and other stakeholders.</w:t>
            </w:r>
          </w:p>
          <w:p w:rsidR="009E5CA0" w:rsidRPr="00B00E52" w:rsidRDefault="00613DD2" w:rsidP="00613DD2">
            <w:pPr>
              <w:ind w:left="702" w:hanging="450"/>
              <w:contextualSpacing/>
              <w:rPr>
                <w:rFonts w:cstheme="minorHAnsi"/>
                <w:sz w:val="20"/>
                <w:szCs w:val="20"/>
              </w:rPr>
            </w:pPr>
            <w:r w:rsidRPr="00B00E52">
              <w:rPr>
                <w:rFonts w:cstheme="minorHAnsi"/>
                <w:sz w:val="20"/>
                <w:szCs w:val="20"/>
              </w:rPr>
              <w:t>2.11</w:t>
            </w:r>
            <w:r w:rsidRPr="00B00E52">
              <w:rPr>
                <w:rFonts w:cstheme="minorHAnsi"/>
                <w:sz w:val="20"/>
                <w:szCs w:val="20"/>
              </w:rPr>
              <w:tab/>
              <w:t>Maintains a positive, inviting school environment that celebrates, promotes and assists in the development of the whole child/student, and values every child/student as an important member of the school community.</w:t>
            </w:r>
          </w:p>
          <w:p w:rsidR="00562786" w:rsidRPr="00B00E52" w:rsidRDefault="00562786" w:rsidP="009E5CA0">
            <w:pPr>
              <w:tabs>
                <w:tab w:val="left" w:pos="882"/>
              </w:tabs>
              <w:ind w:left="882" w:hanging="882"/>
              <w:contextualSpacing/>
              <w:rPr>
                <w:rFonts w:cstheme="minorHAnsi"/>
                <w:b/>
                <w:sz w:val="20"/>
                <w:szCs w:val="20"/>
              </w:rPr>
            </w:pPr>
            <w:r w:rsidRPr="00B00E52">
              <w:rPr>
                <w:rFonts w:cstheme="minorHAnsi"/>
                <w:b/>
                <w:sz w:val="20"/>
                <w:szCs w:val="20"/>
              </w:rPr>
              <w:t>Comments:</w:t>
            </w:r>
          </w:p>
          <w:p w:rsidR="00562786" w:rsidRPr="00B00E52" w:rsidRDefault="00562786" w:rsidP="00562786">
            <w:pPr>
              <w:tabs>
                <w:tab w:val="left" w:pos="882"/>
              </w:tabs>
              <w:ind w:left="882" w:hanging="540"/>
              <w:contextualSpacing/>
              <w:rPr>
                <w:rFonts w:cstheme="minorHAnsi"/>
                <w:b/>
                <w:sz w:val="20"/>
                <w:szCs w:val="20"/>
              </w:rPr>
            </w:pPr>
          </w:p>
          <w:p w:rsidR="00562786" w:rsidRPr="00B00E52" w:rsidRDefault="00562786" w:rsidP="00562786">
            <w:pPr>
              <w:tabs>
                <w:tab w:val="left" w:pos="882"/>
              </w:tabs>
              <w:ind w:left="882" w:hanging="540"/>
              <w:contextualSpacing/>
              <w:rPr>
                <w:rFonts w:cstheme="minorHAnsi"/>
                <w:b/>
                <w:sz w:val="20"/>
                <w:szCs w:val="20"/>
              </w:rPr>
            </w:pPr>
          </w:p>
          <w:p w:rsidR="007379C0" w:rsidRPr="00B00E52" w:rsidRDefault="007379C0" w:rsidP="00562786">
            <w:pPr>
              <w:tabs>
                <w:tab w:val="left" w:pos="882"/>
              </w:tabs>
              <w:ind w:left="882" w:hanging="540"/>
              <w:contextualSpacing/>
              <w:rPr>
                <w:rFonts w:cstheme="minorHAnsi"/>
                <w:b/>
                <w:sz w:val="20"/>
                <w:szCs w:val="20"/>
              </w:rPr>
            </w:pPr>
          </w:p>
          <w:p w:rsidR="007379C0" w:rsidRPr="00B00E52" w:rsidRDefault="007379C0" w:rsidP="00562786">
            <w:pPr>
              <w:tabs>
                <w:tab w:val="left" w:pos="882"/>
              </w:tabs>
              <w:ind w:left="882" w:hanging="540"/>
              <w:contextualSpacing/>
              <w:rPr>
                <w:rFonts w:cstheme="minorHAnsi"/>
                <w:b/>
                <w:sz w:val="20"/>
                <w:szCs w:val="20"/>
              </w:rPr>
            </w:pPr>
          </w:p>
          <w:p w:rsidR="00562786" w:rsidRPr="00B00E52" w:rsidRDefault="00562786" w:rsidP="00562786">
            <w:pPr>
              <w:tabs>
                <w:tab w:val="left" w:pos="882"/>
              </w:tabs>
              <w:ind w:left="882" w:hanging="540"/>
              <w:contextualSpacing/>
              <w:rPr>
                <w:rFonts w:cstheme="minorHAnsi"/>
                <w:b/>
                <w:sz w:val="20"/>
                <w:szCs w:val="20"/>
              </w:rPr>
            </w:pPr>
          </w:p>
          <w:p w:rsidR="007379C0" w:rsidRPr="00B00E52" w:rsidRDefault="007379C0" w:rsidP="00562786">
            <w:pPr>
              <w:tabs>
                <w:tab w:val="left" w:pos="882"/>
              </w:tabs>
              <w:ind w:left="882" w:hanging="540"/>
              <w:contextualSpacing/>
              <w:rPr>
                <w:rFonts w:cstheme="minorHAnsi"/>
                <w:b/>
                <w:sz w:val="20"/>
                <w:szCs w:val="20"/>
              </w:rPr>
            </w:pPr>
          </w:p>
          <w:p w:rsidR="007379C0" w:rsidRPr="00B00E52" w:rsidRDefault="007379C0" w:rsidP="00562786">
            <w:pPr>
              <w:tabs>
                <w:tab w:val="left" w:pos="882"/>
              </w:tabs>
              <w:ind w:left="882" w:hanging="540"/>
              <w:contextualSpacing/>
              <w:rPr>
                <w:rFonts w:cstheme="minorHAnsi"/>
                <w:b/>
                <w:sz w:val="20"/>
                <w:szCs w:val="20"/>
              </w:rPr>
            </w:pPr>
          </w:p>
          <w:p w:rsidR="007379C0" w:rsidRPr="00B00E52" w:rsidRDefault="007379C0" w:rsidP="00562786">
            <w:pPr>
              <w:tabs>
                <w:tab w:val="left" w:pos="882"/>
              </w:tabs>
              <w:ind w:left="882" w:hanging="540"/>
              <w:contextualSpacing/>
              <w:rPr>
                <w:rFonts w:cstheme="minorHAnsi"/>
                <w:b/>
                <w:sz w:val="20"/>
                <w:szCs w:val="20"/>
              </w:rPr>
            </w:pPr>
          </w:p>
          <w:p w:rsidR="00562786" w:rsidRPr="00B00E52" w:rsidRDefault="00562786" w:rsidP="00562786">
            <w:pPr>
              <w:tabs>
                <w:tab w:val="left" w:pos="882"/>
              </w:tabs>
              <w:spacing w:after="60"/>
              <w:ind w:left="882" w:hanging="540"/>
              <w:contextualSpacing/>
              <w:jc w:val="right"/>
              <w:rPr>
                <w:rFonts w:ascii="Times New Roman" w:hAnsi="Times New Roman" w:cs="Times New Roman"/>
                <w:sz w:val="20"/>
              </w:rPr>
            </w:pPr>
            <w:r w:rsidRPr="00B00E52">
              <w:rPr>
                <w:rFonts w:cstheme="minorHAnsi"/>
                <w:b/>
                <w:bCs/>
                <w:sz w:val="20"/>
                <w:szCs w:val="20"/>
              </w:rPr>
              <w:sym w:font="Wingdings" w:char="F0A8"/>
            </w:r>
            <w:r w:rsidRPr="00B00E52">
              <w:rPr>
                <w:rFonts w:cstheme="minorHAnsi"/>
                <w:b/>
                <w:bCs/>
                <w:sz w:val="20"/>
                <w:szCs w:val="20"/>
              </w:rPr>
              <w:t xml:space="preserve"> </w:t>
            </w:r>
            <w:r w:rsidRPr="00B00E52">
              <w:rPr>
                <w:rFonts w:cstheme="minorHAnsi"/>
                <w:sz w:val="20"/>
                <w:szCs w:val="20"/>
              </w:rPr>
              <w:t>Evident</w:t>
            </w:r>
            <w:r w:rsidRPr="00B00E52">
              <w:rPr>
                <w:rFonts w:cstheme="minorHAnsi"/>
                <w:i/>
                <w:iCs/>
                <w:sz w:val="20"/>
                <w:szCs w:val="20"/>
              </w:rPr>
              <w:t xml:space="preserve">        </w:t>
            </w:r>
            <w:r w:rsidRPr="00B00E52">
              <w:rPr>
                <w:rFonts w:cstheme="minorHAnsi"/>
                <w:b/>
                <w:bCs/>
                <w:sz w:val="20"/>
                <w:szCs w:val="20"/>
              </w:rPr>
              <w:sym w:font="Wingdings" w:char="F0A8"/>
            </w:r>
            <w:r w:rsidRPr="00B00E52">
              <w:rPr>
                <w:rFonts w:cstheme="minorHAnsi"/>
                <w:b/>
                <w:bCs/>
                <w:sz w:val="20"/>
                <w:szCs w:val="20"/>
              </w:rPr>
              <w:t xml:space="preserve"> </w:t>
            </w:r>
            <w:r w:rsidRPr="00B00E52">
              <w:rPr>
                <w:rFonts w:cstheme="minorHAnsi"/>
                <w:sz w:val="20"/>
                <w:szCs w:val="20"/>
              </w:rPr>
              <w:t>Not Evident</w:t>
            </w:r>
          </w:p>
        </w:tc>
      </w:tr>
    </w:tbl>
    <w:p w:rsidR="00562786" w:rsidRPr="00B00E52" w:rsidRDefault="00562786" w:rsidP="00562786">
      <w:pPr>
        <w:rPr>
          <w:rFonts w:eastAsia="Times New Roman"/>
        </w:rPr>
      </w:pPr>
    </w:p>
    <w:p w:rsidR="00562786" w:rsidRPr="00B00E52" w:rsidRDefault="00562786" w:rsidP="00562786">
      <w:pPr>
        <w:rPr>
          <w:rFonts w:eastAsia="Times New Roman"/>
        </w:rPr>
      </w:pPr>
    </w:p>
    <w:p w:rsidR="00981B3F" w:rsidRPr="00B00E52" w:rsidRDefault="00981B3F" w:rsidP="00562786">
      <w:pPr>
        <w:rPr>
          <w:rFonts w:eastAsia="Times New Roman"/>
        </w:rPr>
        <w:sectPr w:rsidR="00981B3F" w:rsidRPr="00B00E52">
          <w:headerReference w:type="default" r:id="rId44"/>
          <w:footnotePr>
            <w:numFmt w:val="lowerLetter"/>
            <w:numRestart w:val="eachSect"/>
          </w:footnotePr>
          <w:endnotePr>
            <w:numFmt w:val="decimal"/>
          </w:endnotePr>
          <w:pgSz w:w="12240" w:h="15840"/>
          <w:pgMar w:top="1440" w:right="126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Style w:val="TableGrid6"/>
        <w:tblW w:w="0" w:type="auto"/>
        <w:tblInd w:w="108" w:type="dxa"/>
        <w:tblLook w:val="04A0" w:firstRow="1" w:lastRow="0" w:firstColumn="1" w:lastColumn="0" w:noHBand="0" w:noVBand="1"/>
      </w:tblPr>
      <w:tblGrid>
        <w:gridCol w:w="9630"/>
      </w:tblGrid>
      <w:tr w:rsidR="00D67981" w:rsidRPr="00B00E52">
        <w:tc>
          <w:tcPr>
            <w:tcW w:w="96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62786" w:rsidRPr="00B00E52" w:rsidRDefault="00562786" w:rsidP="00562786">
            <w:pPr>
              <w:ind w:right="630"/>
              <w:rPr>
                <w:rFonts w:cstheme="minorHAnsi"/>
                <w:b/>
                <w:bCs/>
              </w:rPr>
            </w:pPr>
            <w:r w:rsidRPr="00B00E52">
              <w:rPr>
                <w:rFonts w:cstheme="minorHAnsi"/>
                <w:b/>
                <w:bCs/>
              </w:rPr>
              <w:t>Performance Standard 3: Human Resources Management</w:t>
            </w:r>
          </w:p>
          <w:p w:rsidR="00562786" w:rsidRPr="00B00E52" w:rsidRDefault="00562786" w:rsidP="00562786">
            <w:pPr>
              <w:ind w:right="180"/>
              <w:rPr>
                <w:rFonts w:cstheme="minorHAnsi"/>
                <w:i/>
                <w:sz w:val="20"/>
              </w:rPr>
            </w:pPr>
            <w:r w:rsidRPr="00B00E52">
              <w:rPr>
                <w:rFonts w:cstheme="minorHAnsi"/>
                <w:bCs/>
                <w:i/>
                <w:sz w:val="20"/>
              </w:rPr>
              <w:t>T</w:t>
            </w:r>
            <w:r w:rsidRPr="00B00E52">
              <w:rPr>
                <w:rFonts w:cstheme="minorHAnsi"/>
                <w:i/>
                <w:sz w:val="20"/>
              </w:rPr>
              <w:t>he principal fosters effective human resources management by assisting with selection and induction, and by supporting, evaluating, and retaining quality instructional and support personnel.</w:t>
            </w:r>
          </w:p>
        </w:tc>
      </w:tr>
      <w:tr w:rsidR="00D67981" w:rsidRPr="00B00E52">
        <w:tc>
          <w:tcPr>
            <w:tcW w:w="9630" w:type="dxa"/>
            <w:tcBorders>
              <w:top w:val="single" w:sz="12" w:space="0" w:color="auto"/>
              <w:left w:val="single" w:sz="12" w:space="0" w:color="auto"/>
              <w:bottom w:val="nil"/>
              <w:right w:val="single" w:sz="12" w:space="0" w:color="auto"/>
            </w:tcBorders>
          </w:tcPr>
          <w:p w:rsidR="00562786" w:rsidRPr="00B00E52" w:rsidRDefault="00562786" w:rsidP="00562786">
            <w:pPr>
              <w:tabs>
                <w:tab w:val="left" w:pos="720"/>
              </w:tabs>
              <w:ind w:right="86"/>
              <w:rPr>
                <w:rFonts w:cstheme="minorHAnsi"/>
                <w:b/>
                <w:bCs/>
                <w:sz w:val="20"/>
              </w:rPr>
            </w:pPr>
            <w:r w:rsidRPr="00B00E52">
              <w:rPr>
                <w:rFonts w:cstheme="minorHAnsi"/>
                <w:b/>
                <w:bCs/>
                <w:sz w:val="20"/>
              </w:rPr>
              <w:t>Sample Performance Indicators</w:t>
            </w:r>
          </w:p>
          <w:p w:rsidR="00562786" w:rsidRPr="00B00E52" w:rsidRDefault="00562786" w:rsidP="00562786">
            <w:pPr>
              <w:tabs>
                <w:tab w:val="left" w:pos="720"/>
              </w:tabs>
              <w:ind w:right="86"/>
              <w:rPr>
                <w:rFonts w:cstheme="minorHAnsi"/>
                <w:i/>
                <w:iCs/>
                <w:sz w:val="20"/>
              </w:rPr>
            </w:pPr>
            <w:r w:rsidRPr="00B00E52">
              <w:rPr>
                <w:rFonts w:cstheme="minorHAnsi"/>
                <w:i/>
                <w:iCs/>
                <w:sz w:val="20"/>
              </w:rPr>
              <w:t>Examples may include, but are not limited to:</w:t>
            </w:r>
          </w:p>
        </w:tc>
      </w:tr>
      <w:tr w:rsidR="00D67981" w:rsidRPr="00B00E52">
        <w:tc>
          <w:tcPr>
            <w:tcW w:w="9630" w:type="dxa"/>
            <w:tcBorders>
              <w:top w:val="nil"/>
              <w:left w:val="single" w:sz="12" w:space="0" w:color="auto"/>
              <w:bottom w:val="nil"/>
              <w:right w:val="single" w:sz="12" w:space="0" w:color="auto"/>
            </w:tcBorders>
          </w:tcPr>
          <w:p w:rsidR="00562786" w:rsidRPr="00B00E52" w:rsidRDefault="00562786" w:rsidP="00562786">
            <w:pPr>
              <w:tabs>
                <w:tab w:val="left" w:pos="720"/>
              </w:tabs>
              <w:spacing w:before="60" w:after="60"/>
              <w:ind w:right="86"/>
              <w:rPr>
                <w:rFonts w:cstheme="minorHAnsi"/>
                <w:b/>
                <w:iCs/>
                <w:sz w:val="20"/>
              </w:rPr>
            </w:pPr>
            <w:r w:rsidRPr="00B00E52">
              <w:rPr>
                <w:rFonts w:cstheme="minorHAnsi"/>
                <w:b/>
                <w:iCs/>
                <w:sz w:val="20"/>
              </w:rPr>
              <w:t xml:space="preserve">The </w:t>
            </w:r>
            <w:r w:rsidRPr="00B00E52">
              <w:rPr>
                <w:rFonts w:cstheme="minorHAnsi"/>
                <w:b/>
                <w:sz w:val="20"/>
              </w:rPr>
              <w:t>principal</w:t>
            </w:r>
            <w:r w:rsidRPr="00B00E52">
              <w:rPr>
                <w:rFonts w:cstheme="minorHAnsi"/>
                <w:b/>
                <w:iCs/>
                <w:sz w:val="20"/>
              </w:rPr>
              <w:t>:</w:t>
            </w:r>
          </w:p>
        </w:tc>
      </w:tr>
      <w:tr w:rsidR="00D67981" w:rsidRPr="00B00E52">
        <w:tc>
          <w:tcPr>
            <w:tcW w:w="9630" w:type="dxa"/>
            <w:tcBorders>
              <w:top w:val="nil"/>
              <w:left w:val="single" w:sz="12" w:space="0" w:color="auto"/>
              <w:bottom w:val="single" w:sz="12" w:space="0" w:color="auto"/>
              <w:right w:val="single" w:sz="12" w:space="0" w:color="auto"/>
            </w:tcBorders>
          </w:tcPr>
          <w:p w:rsidR="000835F5" w:rsidRPr="00B00E52" w:rsidRDefault="000835F5" w:rsidP="000835F5">
            <w:pPr>
              <w:spacing w:after="60"/>
              <w:ind w:left="702" w:hanging="450"/>
              <w:rPr>
                <w:rFonts w:cstheme="minorHAnsi"/>
                <w:sz w:val="20"/>
              </w:rPr>
            </w:pPr>
            <w:r w:rsidRPr="00B00E52">
              <w:rPr>
                <w:rFonts w:cstheme="minorHAnsi"/>
                <w:sz w:val="20"/>
              </w:rPr>
              <w:t>3.1</w:t>
            </w:r>
            <w:r w:rsidRPr="00B00E52">
              <w:rPr>
                <w:rFonts w:cstheme="minorHAnsi"/>
                <w:sz w:val="20"/>
              </w:rPr>
              <w:tab/>
              <w:t>Actively participates in an effective and efficient selection process in consultation with the school council.</w:t>
            </w:r>
          </w:p>
          <w:p w:rsidR="000835F5" w:rsidRPr="00B00E52" w:rsidRDefault="000835F5" w:rsidP="000835F5">
            <w:pPr>
              <w:spacing w:after="60"/>
              <w:ind w:left="702" w:hanging="450"/>
              <w:rPr>
                <w:rFonts w:cstheme="minorHAnsi"/>
                <w:sz w:val="20"/>
              </w:rPr>
            </w:pPr>
            <w:r w:rsidRPr="00B00E52">
              <w:rPr>
                <w:rFonts w:cstheme="minorHAnsi"/>
                <w:sz w:val="20"/>
              </w:rPr>
              <w:t>3.2</w:t>
            </w:r>
            <w:r w:rsidRPr="00B00E52">
              <w:rPr>
                <w:rFonts w:cstheme="minorHAnsi"/>
                <w:sz w:val="20"/>
              </w:rPr>
              <w:tab/>
              <w:t xml:space="preserve">Assigns highly-effective staff in a fair and equitable manner based on student and school needs, assessment data, and local and state requirements.  </w:t>
            </w:r>
          </w:p>
          <w:p w:rsidR="000835F5" w:rsidRPr="00B00E52" w:rsidRDefault="000835F5" w:rsidP="000835F5">
            <w:pPr>
              <w:spacing w:after="60"/>
              <w:ind w:left="702" w:right="180" w:hanging="450"/>
              <w:rPr>
                <w:rFonts w:cstheme="minorHAnsi"/>
                <w:sz w:val="20"/>
              </w:rPr>
            </w:pPr>
            <w:r w:rsidRPr="00B00E52">
              <w:rPr>
                <w:rFonts w:cstheme="minorHAnsi"/>
                <w:sz w:val="20"/>
              </w:rPr>
              <w:t>3.3</w:t>
            </w:r>
            <w:r w:rsidRPr="00B00E52">
              <w:rPr>
                <w:rFonts w:cstheme="minorHAnsi"/>
                <w:sz w:val="20"/>
              </w:rPr>
              <w:tab/>
              <w:t xml:space="preserve">Supports formal building-level employee induction processes and informal procedures to support and assist all new personnel. </w:t>
            </w:r>
          </w:p>
          <w:p w:rsidR="000835F5" w:rsidRPr="00B00E52" w:rsidRDefault="000835F5" w:rsidP="000835F5">
            <w:pPr>
              <w:spacing w:after="60"/>
              <w:ind w:left="702" w:right="180" w:hanging="450"/>
              <w:rPr>
                <w:rFonts w:cstheme="minorHAnsi"/>
                <w:sz w:val="20"/>
              </w:rPr>
            </w:pPr>
            <w:r w:rsidRPr="00B00E52">
              <w:rPr>
                <w:rFonts w:cstheme="minorHAnsi"/>
                <w:sz w:val="20"/>
              </w:rPr>
              <w:t>3.4</w:t>
            </w:r>
            <w:r w:rsidRPr="00B00E52">
              <w:rPr>
                <w:rFonts w:cstheme="minorHAnsi"/>
                <w:sz w:val="20"/>
              </w:rPr>
              <w:tab/>
              <w:t>Provides a mentoring process for all new and targeted instructional personnel.</w:t>
            </w:r>
          </w:p>
          <w:p w:rsidR="000835F5" w:rsidRPr="00B00E52" w:rsidRDefault="000835F5" w:rsidP="000835F5">
            <w:pPr>
              <w:spacing w:after="60"/>
              <w:ind w:left="702" w:right="180" w:hanging="450"/>
              <w:rPr>
                <w:rFonts w:cstheme="minorHAnsi"/>
                <w:sz w:val="20"/>
              </w:rPr>
            </w:pPr>
            <w:r w:rsidRPr="00B00E52">
              <w:rPr>
                <w:rFonts w:cstheme="minorHAnsi"/>
                <w:sz w:val="20"/>
              </w:rPr>
              <w:t>3.5</w:t>
            </w:r>
            <w:r w:rsidRPr="00B00E52">
              <w:rPr>
                <w:rFonts w:cstheme="minorHAnsi"/>
                <w:sz w:val="20"/>
              </w:rPr>
              <w:tab/>
              <w:t>Manages the supervision and evaluation of staff in accordance with local and state requirements.</w:t>
            </w:r>
          </w:p>
          <w:p w:rsidR="000835F5" w:rsidRPr="00B00E52" w:rsidRDefault="000835F5" w:rsidP="000835F5">
            <w:pPr>
              <w:spacing w:after="60"/>
              <w:ind w:left="702" w:right="180" w:hanging="450"/>
              <w:rPr>
                <w:rFonts w:cstheme="minorHAnsi"/>
                <w:sz w:val="20"/>
              </w:rPr>
            </w:pPr>
            <w:r w:rsidRPr="00B00E52">
              <w:rPr>
                <w:rFonts w:cstheme="minorHAnsi"/>
                <w:sz w:val="20"/>
              </w:rPr>
              <w:t>3.6</w:t>
            </w:r>
            <w:r w:rsidRPr="00B00E52">
              <w:rPr>
                <w:rFonts w:cstheme="minorHAnsi"/>
                <w:sz w:val="20"/>
              </w:rPr>
              <w:tab/>
              <w:t>Properly implements the teacher and staff effectiveness systems, supports the important role evaluation plays in teacher and staff learning, and evaluates performance of personnel using multiple data sources.</w:t>
            </w:r>
          </w:p>
          <w:p w:rsidR="000835F5" w:rsidRPr="00B00E52" w:rsidRDefault="000835F5" w:rsidP="000835F5">
            <w:pPr>
              <w:spacing w:after="60"/>
              <w:ind w:left="702" w:right="180" w:hanging="450"/>
              <w:rPr>
                <w:rFonts w:cstheme="minorHAnsi"/>
                <w:sz w:val="20"/>
              </w:rPr>
            </w:pPr>
            <w:r w:rsidRPr="00B00E52">
              <w:rPr>
                <w:rFonts w:cstheme="minorHAnsi"/>
                <w:sz w:val="20"/>
              </w:rPr>
              <w:t>3.7</w:t>
            </w:r>
            <w:r w:rsidRPr="00B00E52">
              <w:rPr>
                <w:rFonts w:cstheme="minorHAnsi"/>
                <w:sz w:val="20"/>
              </w:rPr>
              <w:tab/>
              <w:t>Documents evidence of teacher effectiveness, provides timely, on-going formal and informal feedback on strengths and areas of growth, and provides support, access to resources, and professional learning opportunities for teachers and staff to improve job effectiveness.</w:t>
            </w:r>
          </w:p>
          <w:p w:rsidR="000835F5" w:rsidRPr="00B00E52" w:rsidRDefault="000835F5" w:rsidP="000835F5">
            <w:pPr>
              <w:spacing w:after="60"/>
              <w:ind w:left="702" w:right="90" w:hanging="450"/>
              <w:rPr>
                <w:rFonts w:cstheme="minorHAnsi"/>
                <w:sz w:val="20"/>
              </w:rPr>
            </w:pPr>
            <w:r w:rsidRPr="00B00E52">
              <w:rPr>
                <w:rFonts w:cstheme="minorHAnsi"/>
                <w:sz w:val="20"/>
              </w:rPr>
              <w:t>3.8</w:t>
            </w:r>
            <w:r w:rsidRPr="00B00E52">
              <w:rPr>
                <w:rFonts w:cstheme="minorHAnsi"/>
                <w:sz w:val="20"/>
              </w:rPr>
              <w:tab/>
              <w:t>Makes appropriate recommendations relative to personnel transfer, retention, promotion, and dismissal consistent with established policies and procedures and with student academic growth as a significant consideration.</w:t>
            </w:r>
          </w:p>
          <w:p w:rsidR="000835F5" w:rsidRPr="00B00E52" w:rsidRDefault="000835F5" w:rsidP="000835F5">
            <w:pPr>
              <w:spacing w:after="60"/>
              <w:ind w:left="702" w:right="187" w:hanging="450"/>
              <w:rPr>
                <w:rFonts w:cstheme="minorHAnsi"/>
                <w:sz w:val="20"/>
              </w:rPr>
            </w:pPr>
            <w:r w:rsidRPr="00B00E52">
              <w:rPr>
                <w:rFonts w:cstheme="minorHAnsi"/>
                <w:sz w:val="20"/>
              </w:rPr>
              <w:t>3.9</w:t>
            </w:r>
            <w:r w:rsidRPr="00B00E52">
              <w:rPr>
                <w:rFonts w:cstheme="minorHAnsi"/>
                <w:sz w:val="20"/>
              </w:rPr>
              <w:tab/>
              <w:t xml:space="preserve">Recognizes and supports highly effective teachers and staff and cultivates their leadership potential. </w:t>
            </w:r>
          </w:p>
          <w:p w:rsidR="000835F5" w:rsidRPr="00B00E52" w:rsidRDefault="000835F5" w:rsidP="000835F5">
            <w:pPr>
              <w:ind w:left="702" w:hanging="450"/>
              <w:rPr>
                <w:rFonts w:ascii="Times New Roman" w:eastAsia="MS Mincho" w:hAnsi="Times New Roman"/>
              </w:rPr>
            </w:pPr>
            <w:r w:rsidRPr="00B00E52">
              <w:rPr>
                <w:rFonts w:cstheme="minorHAnsi"/>
                <w:sz w:val="20"/>
              </w:rPr>
              <w:t>3.10</w:t>
            </w:r>
            <w:r w:rsidRPr="00B00E52">
              <w:rPr>
                <w:rFonts w:cstheme="minorHAnsi"/>
                <w:sz w:val="20"/>
              </w:rPr>
              <w:tab/>
              <w:t>Maximizes human resources by building on the strengths of teachers and staff members through the collaborative development and implementation of the professional growth plan that aligns with the school and/or district plan.</w:t>
            </w:r>
            <w:r w:rsidRPr="00B00E52">
              <w:rPr>
                <w:rFonts w:cstheme="minorHAnsi"/>
              </w:rPr>
              <w:t xml:space="preserve"> </w:t>
            </w:r>
            <w:r w:rsidRPr="00B00E52">
              <w:rPr>
                <w:rFonts w:ascii="Times New Roman" w:eastAsia="MS Mincho" w:hAnsi="Times New Roman"/>
              </w:rPr>
              <w:t xml:space="preserve"> </w:t>
            </w:r>
          </w:p>
          <w:p w:rsidR="00562786" w:rsidRPr="00B00E52" w:rsidRDefault="00562786" w:rsidP="000835F5">
            <w:pPr>
              <w:ind w:left="702" w:hanging="450"/>
              <w:rPr>
                <w:rFonts w:cstheme="minorHAnsi"/>
                <w:b/>
                <w:sz w:val="20"/>
              </w:rPr>
            </w:pPr>
            <w:r w:rsidRPr="00B00E52">
              <w:rPr>
                <w:rFonts w:cstheme="minorHAnsi"/>
                <w:b/>
                <w:sz w:val="20"/>
              </w:rPr>
              <w:t xml:space="preserve">Comments: </w:t>
            </w:r>
          </w:p>
          <w:p w:rsidR="00562786" w:rsidRPr="00B00E52" w:rsidRDefault="00562786" w:rsidP="00562786">
            <w:pPr>
              <w:ind w:left="882" w:hanging="547"/>
              <w:rPr>
                <w:rFonts w:cstheme="minorHAnsi"/>
                <w:b/>
                <w:sz w:val="20"/>
              </w:rPr>
            </w:pPr>
          </w:p>
          <w:p w:rsidR="007379C0" w:rsidRPr="00B00E52" w:rsidRDefault="007379C0" w:rsidP="00562786">
            <w:pPr>
              <w:ind w:left="882" w:hanging="547"/>
              <w:rPr>
                <w:rFonts w:cstheme="minorHAnsi"/>
                <w:b/>
                <w:sz w:val="20"/>
              </w:rPr>
            </w:pPr>
          </w:p>
          <w:p w:rsidR="007379C0" w:rsidRPr="00B00E52" w:rsidRDefault="007379C0" w:rsidP="00562786">
            <w:pPr>
              <w:ind w:left="882" w:hanging="547"/>
              <w:rPr>
                <w:rFonts w:cstheme="minorHAnsi"/>
                <w:b/>
                <w:sz w:val="20"/>
              </w:rPr>
            </w:pPr>
          </w:p>
          <w:p w:rsidR="007379C0" w:rsidRPr="00B00E52" w:rsidRDefault="007379C0" w:rsidP="00562786">
            <w:pPr>
              <w:ind w:left="882" w:hanging="547"/>
              <w:rPr>
                <w:rFonts w:cstheme="minorHAnsi"/>
                <w:b/>
                <w:sz w:val="20"/>
              </w:rPr>
            </w:pPr>
          </w:p>
          <w:p w:rsidR="007379C0" w:rsidRPr="00B00E52" w:rsidRDefault="007379C0" w:rsidP="00562786">
            <w:pPr>
              <w:ind w:left="882" w:hanging="547"/>
              <w:rPr>
                <w:rFonts w:cstheme="minorHAnsi"/>
                <w:b/>
                <w:sz w:val="20"/>
              </w:rPr>
            </w:pPr>
          </w:p>
          <w:p w:rsidR="007379C0" w:rsidRPr="00B00E52" w:rsidRDefault="007379C0" w:rsidP="00562786">
            <w:pPr>
              <w:ind w:left="882" w:hanging="547"/>
              <w:rPr>
                <w:rFonts w:cstheme="minorHAnsi"/>
                <w:b/>
                <w:sz w:val="20"/>
              </w:rPr>
            </w:pPr>
          </w:p>
          <w:p w:rsidR="00562786" w:rsidRPr="00B00E52" w:rsidRDefault="00562786" w:rsidP="00562786">
            <w:pPr>
              <w:ind w:left="882" w:hanging="547"/>
              <w:rPr>
                <w:rFonts w:cstheme="minorHAnsi"/>
                <w:b/>
                <w:sz w:val="20"/>
              </w:rPr>
            </w:pPr>
          </w:p>
          <w:p w:rsidR="00562786" w:rsidRPr="00B00E52" w:rsidRDefault="00562786" w:rsidP="00562786">
            <w:pPr>
              <w:ind w:left="882" w:hanging="547"/>
              <w:rPr>
                <w:rFonts w:cstheme="minorHAnsi"/>
                <w:b/>
                <w:sz w:val="20"/>
              </w:rPr>
            </w:pPr>
          </w:p>
          <w:p w:rsidR="00562786" w:rsidRPr="00B00E52" w:rsidRDefault="00562786" w:rsidP="00562786">
            <w:pPr>
              <w:ind w:left="882" w:hanging="547"/>
              <w:jc w:val="right"/>
              <w:rPr>
                <w:rFonts w:cstheme="minorHAnsi"/>
                <w:b/>
                <w:sz w:val="20"/>
              </w:rPr>
            </w:pPr>
            <w:r w:rsidRPr="00B00E52">
              <w:rPr>
                <w:rFonts w:cstheme="minorHAnsi"/>
                <w:b/>
                <w:bCs/>
                <w:sz w:val="20"/>
                <w:szCs w:val="20"/>
              </w:rPr>
              <w:sym w:font="Wingdings" w:char="F0A8"/>
            </w:r>
            <w:r w:rsidRPr="00B00E52">
              <w:rPr>
                <w:rFonts w:cstheme="minorHAnsi"/>
                <w:b/>
                <w:bCs/>
                <w:sz w:val="20"/>
                <w:szCs w:val="20"/>
              </w:rPr>
              <w:t xml:space="preserve"> </w:t>
            </w:r>
            <w:r w:rsidRPr="00B00E52">
              <w:rPr>
                <w:rFonts w:cstheme="minorHAnsi"/>
                <w:sz w:val="20"/>
                <w:szCs w:val="20"/>
              </w:rPr>
              <w:t>Evident</w:t>
            </w:r>
            <w:r w:rsidRPr="00B00E52">
              <w:rPr>
                <w:rFonts w:cstheme="minorHAnsi"/>
                <w:i/>
                <w:iCs/>
                <w:sz w:val="20"/>
                <w:szCs w:val="20"/>
              </w:rPr>
              <w:t xml:space="preserve">        </w:t>
            </w:r>
            <w:r w:rsidRPr="00B00E52">
              <w:rPr>
                <w:rFonts w:cstheme="minorHAnsi"/>
                <w:b/>
                <w:bCs/>
                <w:sz w:val="20"/>
                <w:szCs w:val="20"/>
              </w:rPr>
              <w:sym w:font="Wingdings" w:char="F0A8"/>
            </w:r>
            <w:r w:rsidRPr="00B00E52">
              <w:rPr>
                <w:rFonts w:cstheme="minorHAnsi"/>
                <w:b/>
                <w:bCs/>
                <w:sz w:val="20"/>
                <w:szCs w:val="20"/>
              </w:rPr>
              <w:t xml:space="preserve"> </w:t>
            </w:r>
            <w:r w:rsidRPr="00B00E52">
              <w:rPr>
                <w:rFonts w:cstheme="minorHAnsi"/>
                <w:sz w:val="20"/>
                <w:szCs w:val="20"/>
              </w:rPr>
              <w:t>Not Evident</w:t>
            </w:r>
          </w:p>
        </w:tc>
      </w:tr>
    </w:tbl>
    <w:p w:rsidR="00562786" w:rsidRPr="00B00E52" w:rsidRDefault="00562786" w:rsidP="00562786">
      <w:pPr>
        <w:rPr>
          <w:rFonts w:asciiTheme="minorHAnsi" w:eastAsia="Times New Roman" w:hAnsiTheme="minorHAnsi" w:cstheme="minorHAnsi"/>
        </w:rPr>
      </w:pPr>
    </w:p>
    <w:p w:rsidR="00981B3F" w:rsidRPr="00B00E52" w:rsidRDefault="00981B3F" w:rsidP="00562786">
      <w:pPr>
        <w:rPr>
          <w:rFonts w:asciiTheme="minorHAnsi" w:eastAsia="Times New Roman" w:hAnsiTheme="minorHAnsi" w:cstheme="minorHAnsi"/>
        </w:rPr>
        <w:sectPr w:rsidR="00981B3F" w:rsidRPr="00B00E52">
          <w:headerReference w:type="default" r:id="rId45"/>
          <w:footnotePr>
            <w:numFmt w:val="lowerLetter"/>
            <w:numRestart w:val="eachSect"/>
          </w:footnotePr>
          <w:endnotePr>
            <w:numFmt w:val="decimal"/>
          </w:endnotePr>
          <w:pgSz w:w="12240" w:h="15840"/>
          <w:pgMar w:top="1440" w:right="126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Style w:val="TableGrid6"/>
        <w:tblW w:w="0" w:type="auto"/>
        <w:tblLook w:val="04A0" w:firstRow="1" w:lastRow="0" w:firstColumn="1" w:lastColumn="0" w:noHBand="0" w:noVBand="1"/>
      </w:tblPr>
      <w:tblGrid>
        <w:gridCol w:w="9738"/>
      </w:tblGrid>
      <w:tr w:rsidR="00D67981" w:rsidRPr="00B00E52">
        <w:tc>
          <w:tcPr>
            <w:tcW w:w="97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62786" w:rsidRPr="00B00E52" w:rsidRDefault="00981B3F" w:rsidP="00562786">
            <w:pPr>
              <w:tabs>
                <w:tab w:val="left" w:pos="8640"/>
              </w:tabs>
              <w:ind w:left="90" w:right="108" w:hanging="90"/>
              <w:rPr>
                <w:rFonts w:cstheme="minorHAnsi"/>
                <w:b/>
                <w:bCs/>
                <w:szCs w:val="20"/>
              </w:rPr>
            </w:pPr>
            <w:r w:rsidRPr="00B00E52">
              <w:rPr>
                <w:rFonts w:cstheme="minorHAnsi"/>
                <w:b/>
                <w:bCs/>
                <w:szCs w:val="20"/>
              </w:rPr>
              <w:t>P</w:t>
            </w:r>
            <w:r w:rsidR="00562786" w:rsidRPr="00B00E52">
              <w:rPr>
                <w:rFonts w:cstheme="minorHAnsi"/>
                <w:b/>
                <w:bCs/>
                <w:szCs w:val="20"/>
              </w:rPr>
              <w:t>erformance Standard 4:  Organizational Management</w:t>
            </w:r>
          </w:p>
          <w:p w:rsidR="00562786" w:rsidRPr="00B00E52" w:rsidRDefault="00562786" w:rsidP="00562786">
            <w:pPr>
              <w:tabs>
                <w:tab w:val="left" w:pos="8640"/>
              </w:tabs>
              <w:ind w:right="108"/>
              <w:rPr>
                <w:rFonts w:cstheme="minorHAnsi"/>
                <w:i/>
                <w:sz w:val="20"/>
                <w:szCs w:val="20"/>
              </w:rPr>
            </w:pPr>
            <w:r w:rsidRPr="00B00E52">
              <w:rPr>
                <w:rFonts w:cstheme="minorHAnsi"/>
                <w:i/>
                <w:sz w:val="20"/>
                <w:szCs w:val="20"/>
              </w:rPr>
              <w:t>The principal fosters the success of all students by supporting, managing, and overseeing the school’s organization, operation, and use of resources.</w:t>
            </w:r>
          </w:p>
        </w:tc>
      </w:tr>
      <w:tr w:rsidR="00D67981" w:rsidRPr="00B00E52">
        <w:tc>
          <w:tcPr>
            <w:tcW w:w="9738" w:type="dxa"/>
            <w:tcBorders>
              <w:top w:val="single" w:sz="12" w:space="0" w:color="auto"/>
              <w:left w:val="single" w:sz="12" w:space="0" w:color="auto"/>
              <w:bottom w:val="nil"/>
              <w:right w:val="single" w:sz="12" w:space="0" w:color="auto"/>
            </w:tcBorders>
          </w:tcPr>
          <w:p w:rsidR="00562786" w:rsidRPr="00B00E52" w:rsidRDefault="00562786" w:rsidP="00562786">
            <w:pPr>
              <w:tabs>
                <w:tab w:val="left" w:pos="720"/>
              </w:tabs>
              <w:ind w:left="86" w:right="86" w:hanging="90"/>
              <w:rPr>
                <w:rFonts w:cstheme="minorHAnsi"/>
                <w:b/>
                <w:bCs/>
                <w:sz w:val="20"/>
                <w:szCs w:val="20"/>
              </w:rPr>
            </w:pPr>
            <w:r w:rsidRPr="00B00E52">
              <w:rPr>
                <w:rFonts w:cstheme="minorHAnsi"/>
                <w:b/>
                <w:bCs/>
                <w:sz w:val="20"/>
                <w:szCs w:val="20"/>
              </w:rPr>
              <w:t>Sample Performance Indicators</w:t>
            </w:r>
          </w:p>
          <w:p w:rsidR="00562786" w:rsidRPr="00B00E52" w:rsidRDefault="00562786" w:rsidP="00562786">
            <w:pPr>
              <w:tabs>
                <w:tab w:val="left" w:pos="720"/>
              </w:tabs>
              <w:spacing w:after="60"/>
              <w:ind w:left="86" w:right="86" w:hanging="90"/>
              <w:rPr>
                <w:rFonts w:cstheme="minorHAnsi"/>
                <w:i/>
                <w:iCs/>
                <w:sz w:val="20"/>
                <w:szCs w:val="20"/>
              </w:rPr>
            </w:pPr>
            <w:r w:rsidRPr="00B00E52">
              <w:rPr>
                <w:rFonts w:cstheme="minorHAnsi"/>
                <w:i/>
                <w:iCs/>
                <w:sz w:val="20"/>
                <w:szCs w:val="20"/>
              </w:rPr>
              <w:t>Examples may include, but are not limited to:</w:t>
            </w:r>
          </w:p>
        </w:tc>
      </w:tr>
      <w:tr w:rsidR="00D67981" w:rsidRPr="00B00E52">
        <w:tc>
          <w:tcPr>
            <w:tcW w:w="9738" w:type="dxa"/>
            <w:tcBorders>
              <w:top w:val="nil"/>
              <w:left w:val="single" w:sz="12" w:space="0" w:color="auto"/>
              <w:bottom w:val="nil"/>
              <w:right w:val="single" w:sz="12" w:space="0" w:color="auto"/>
            </w:tcBorders>
          </w:tcPr>
          <w:p w:rsidR="00562786" w:rsidRPr="00B00E52" w:rsidRDefault="00562786" w:rsidP="00562786">
            <w:pPr>
              <w:tabs>
                <w:tab w:val="left" w:pos="720"/>
              </w:tabs>
              <w:spacing w:after="60"/>
              <w:ind w:left="86" w:right="86" w:hanging="90"/>
              <w:rPr>
                <w:rFonts w:cstheme="minorHAnsi"/>
                <w:b/>
                <w:iCs/>
                <w:sz w:val="20"/>
                <w:szCs w:val="20"/>
              </w:rPr>
            </w:pPr>
            <w:r w:rsidRPr="00B00E52">
              <w:rPr>
                <w:rFonts w:cstheme="minorHAnsi"/>
                <w:b/>
                <w:iCs/>
                <w:sz w:val="20"/>
                <w:szCs w:val="20"/>
              </w:rPr>
              <w:t xml:space="preserve">The </w:t>
            </w:r>
            <w:r w:rsidRPr="00B00E52">
              <w:rPr>
                <w:rFonts w:cstheme="minorHAnsi"/>
                <w:b/>
                <w:sz w:val="20"/>
                <w:szCs w:val="20"/>
              </w:rPr>
              <w:t>principal</w:t>
            </w:r>
            <w:r w:rsidRPr="00B00E52">
              <w:rPr>
                <w:rFonts w:cstheme="minorHAnsi"/>
                <w:b/>
                <w:iCs/>
                <w:sz w:val="20"/>
                <w:szCs w:val="20"/>
              </w:rPr>
              <w:t>:</w:t>
            </w:r>
          </w:p>
        </w:tc>
      </w:tr>
      <w:tr w:rsidR="00D67981" w:rsidRPr="00B00E52">
        <w:trPr>
          <w:trHeight w:val="5085"/>
        </w:trPr>
        <w:tc>
          <w:tcPr>
            <w:tcW w:w="9738" w:type="dxa"/>
            <w:tcBorders>
              <w:top w:val="nil"/>
              <w:left w:val="single" w:sz="12" w:space="0" w:color="auto"/>
              <w:bottom w:val="single" w:sz="12" w:space="0" w:color="auto"/>
              <w:right w:val="single" w:sz="12" w:space="0" w:color="auto"/>
            </w:tcBorders>
          </w:tcPr>
          <w:p w:rsidR="000835F5" w:rsidRPr="00B00E52" w:rsidRDefault="000835F5" w:rsidP="000835F5">
            <w:pPr>
              <w:spacing w:after="60"/>
              <w:ind w:left="612" w:right="108" w:hanging="360"/>
              <w:rPr>
                <w:rFonts w:cstheme="minorHAnsi"/>
                <w:b/>
                <w:i/>
                <w:sz w:val="20"/>
              </w:rPr>
            </w:pPr>
            <w:r w:rsidRPr="00B00E52">
              <w:rPr>
                <w:rFonts w:cstheme="minorHAnsi"/>
                <w:sz w:val="20"/>
              </w:rPr>
              <w:t>4.1</w:t>
            </w:r>
            <w:r w:rsidRPr="00B00E52">
              <w:rPr>
                <w:rFonts w:cstheme="minorHAnsi"/>
                <w:sz w:val="20"/>
              </w:rPr>
              <w:tab/>
              <w:t>Demonstrates and communicates a working knowledge and understanding of Kentucky school laws and regulations, and school/district policies and procedures.</w:t>
            </w:r>
            <w:r w:rsidRPr="00B00E52">
              <w:rPr>
                <w:rFonts w:cstheme="minorHAnsi"/>
                <w:b/>
                <w:i/>
                <w:sz w:val="20"/>
              </w:rPr>
              <w:t xml:space="preserve"> </w:t>
            </w:r>
          </w:p>
          <w:p w:rsidR="000835F5" w:rsidRPr="00B00E52" w:rsidRDefault="000835F5" w:rsidP="000835F5">
            <w:pPr>
              <w:spacing w:after="60"/>
              <w:ind w:left="612" w:right="108" w:hanging="360"/>
              <w:rPr>
                <w:rFonts w:cstheme="minorHAnsi"/>
                <w:sz w:val="20"/>
              </w:rPr>
            </w:pPr>
            <w:r w:rsidRPr="00B00E52">
              <w:rPr>
                <w:rFonts w:cstheme="minorHAnsi"/>
                <w:sz w:val="20"/>
              </w:rPr>
              <w:t>4.2</w:t>
            </w:r>
            <w:r w:rsidRPr="00B00E52">
              <w:rPr>
                <w:rFonts w:cstheme="minorHAnsi"/>
                <w:sz w:val="20"/>
              </w:rPr>
              <w:tab/>
              <w:t>Establishes, in collaboration with the school council, and enforces policies and procedures to ensure a safe, secure, efficient, and orderly facility and grounds.</w:t>
            </w:r>
          </w:p>
          <w:p w:rsidR="000835F5" w:rsidRPr="00B00E52" w:rsidRDefault="000835F5" w:rsidP="000835F5">
            <w:pPr>
              <w:spacing w:after="60"/>
              <w:ind w:left="612" w:right="108" w:hanging="360"/>
              <w:rPr>
                <w:rFonts w:cstheme="minorHAnsi"/>
                <w:sz w:val="20"/>
              </w:rPr>
            </w:pPr>
            <w:r w:rsidRPr="00B00E52">
              <w:rPr>
                <w:rFonts w:cstheme="minorHAnsi"/>
                <w:sz w:val="20"/>
              </w:rPr>
              <w:t>4.3</w:t>
            </w:r>
            <w:r w:rsidRPr="00B00E52">
              <w:rPr>
                <w:rFonts w:cstheme="minorHAnsi"/>
                <w:sz w:val="20"/>
              </w:rPr>
              <w:tab/>
              <w:t>Monitors and provides efficient supervision for all physical plant and related activities through an appropriate process.</w:t>
            </w:r>
          </w:p>
          <w:p w:rsidR="000835F5" w:rsidRPr="00B00E52" w:rsidRDefault="000835F5" w:rsidP="000835F5">
            <w:pPr>
              <w:spacing w:after="60"/>
              <w:ind w:left="612" w:right="115" w:hanging="360"/>
              <w:rPr>
                <w:rFonts w:cstheme="minorHAnsi"/>
                <w:b/>
                <w:i/>
                <w:strike/>
                <w:sz w:val="20"/>
              </w:rPr>
            </w:pPr>
            <w:r w:rsidRPr="00B00E52">
              <w:rPr>
                <w:rFonts w:cstheme="minorHAnsi"/>
                <w:sz w:val="20"/>
              </w:rPr>
              <w:t>4.4</w:t>
            </w:r>
            <w:r w:rsidRPr="00B00E52">
              <w:rPr>
                <w:rFonts w:cstheme="minorHAnsi"/>
                <w:sz w:val="20"/>
              </w:rPr>
              <w:tab/>
              <w:t>Identifies potential organizational, operational, or resource-related problems and addresses them in a timely, consistent, and effective manner.</w:t>
            </w:r>
          </w:p>
          <w:p w:rsidR="000835F5" w:rsidRPr="00B00E52" w:rsidRDefault="000835F5" w:rsidP="000835F5">
            <w:pPr>
              <w:spacing w:after="60"/>
              <w:ind w:left="612" w:right="108" w:hanging="360"/>
              <w:rPr>
                <w:rFonts w:cstheme="minorHAnsi"/>
                <w:sz w:val="20"/>
              </w:rPr>
            </w:pPr>
            <w:r w:rsidRPr="00B00E52">
              <w:rPr>
                <w:rFonts w:cstheme="minorHAnsi"/>
                <w:sz w:val="20"/>
              </w:rPr>
              <w:t>4.5</w:t>
            </w:r>
            <w:r w:rsidRPr="00B00E52">
              <w:rPr>
                <w:rFonts w:cstheme="minorHAnsi"/>
                <w:sz w:val="20"/>
              </w:rPr>
              <w:tab/>
              <w:t>Reviews fiscal records regularly to ensure accountability for all funds.</w:t>
            </w:r>
          </w:p>
          <w:p w:rsidR="000835F5" w:rsidRPr="00B00E52" w:rsidRDefault="000835F5" w:rsidP="000835F5">
            <w:pPr>
              <w:spacing w:after="60"/>
              <w:ind w:left="612" w:right="108" w:hanging="360"/>
              <w:rPr>
                <w:rFonts w:cstheme="minorHAnsi"/>
                <w:b/>
                <w:i/>
                <w:strike/>
                <w:sz w:val="20"/>
              </w:rPr>
            </w:pPr>
            <w:r w:rsidRPr="00B00E52">
              <w:rPr>
                <w:rFonts w:cstheme="minorHAnsi"/>
                <w:sz w:val="20"/>
              </w:rPr>
              <w:t>4.6</w:t>
            </w:r>
            <w:r w:rsidRPr="00B00E52">
              <w:rPr>
                <w:rFonts w:cstheme="minorHAnsi"/>
                <w:sz w:val="20"/>
              </w:rPr>
              <w:tab/>
              <w:t xml:space="preserve">In collaboration with the school council, plans and prepares a fiscally responsible budget to support the school’s mission and both long- and short-term goals through effective resource allocation. </w:t>
            </w:r>
          </w:p>
          <w:p w:rsidR="000835F5" w:rsidRPr="00B00E52" w:rsidRDefault="000835F5" w:rsidP="000835F5">
            <w:pPr>
              <w:spacing w:after="60"/>
              <w:ind w:left="612" w:right="115" w:hanging="360"/>
              <w:rPr>
                <w:rFonts w:cstheme="minorHAnsi"/>
                <w:sz w:val="20"/>
              </w:rPr>
            </w:pPr>
            <w:r w:rsidRPr="00B00E52">
              <w:rPr>
                <w:rFonts w:cstheme="minorHAnsi"/>
                <w:sz w:val="20"/>
              </w:rPr>
              <w:t>4.7</w:t>
            </w:r>
            <w:r w:rsidRPr="00B00E52">
              <w:rPr>
                <w:rFonts w:cstheme="minorHAnsi"/>
                <w:sz w:val="20"/>
              </w:rPr>
              <w:tab/>
              <w:t xml:space="preserve">Follows state and local policies with regard to finances, school accountability, and reporting. </w:t>
            </w:r>
          </w:p>
          <w:p w:rsidR="007379C0" w:rsidRPr="00B00E52" w:rsidRDefault="000835F5" w:rsidP="000835F5">
            <w:pPr>
              <w:ind w:left="630" w:right="180" w:hanging="360"/>
              <w:rPr>
                <w:rFonts w:cstheme="minorHAnsi"/>
                <w:sz w:val="18"/>
              </w:rPr>
            </w:pPr>
            <w:r w:rsidRPr="00B00E52">
              <w:rPr>
                <w:rFonts w:cstheme="minorHAnsi"/>
                <w:sz w:val="20"/>
              </w:rPr>
              <w:t>4.8</w:t>
            </w:r>
            <w:r w:rsidRPr="00B00E52">
              <w:rPr>
                <w:rFonts w:cstheme="minorHAnsi"/>
                <w:sz w:val="20"/>
              </w:rPr>
              <w:tab/>
              <w:t>Implements strategies for the inclusion of staff and stakeholders in various planning processes, shares in management decisions, and delegates duties as applicable, resulting in an effective and efficient workplace.</w:t>
            </w:r>
          </w:p>
          <w:p w:rsidR="00562786" w:rsidRPr="00B00E52" w:rsidRDefault="00562786" w:rsidP="007379C0">
            <w:pPr>
              <w:ind w:left="630" w:right="180" w:hanging="630"/>
              <w:rPr>
                <w:rFonts w:cstheme="minorHAnsi"/>
                <w:b/>
                <w:sz w:val="20"/>
                <w:szCs w:val="20"/>
              </w:rPr>
            </w:pPr>
            <w:r w:rsidRPr="00B00E52">
              <w:rPr>
                <w:rFonts w:cstheme="minorHAnsi"/>
                <w:b/>
                <w:sz w:val="20"/>
                <w:szCs w:val="20"/>
              </w:rPr>
              <w:t>Comments:</w:t>
            </w:r>
          </w:p>
          <w:p w:rsidR="00562786" w:rsidRPr="00B00E52" w:rsidRDefault="00562786" w:rsidP="00562786">
            <w:pPr>
              <w:ind w:left="900" w:right="180" w:hanging="540"/>
              <w:rPr>
                <w:rFonts w:cstheme="minorHAnsi"/>
                <w:sz w:val="20"/>
                <w:szCs w:val="20"/>
              </w:rPr>
            </w:pPr>
          </w:p>
          <w:p w:rsidR="00562786" w:rsidRPr="00B00E52" w:rsidRDefault="00562786" w:rsidP="00562786">
            <w:pPr>
              <w:ind w:left="900" w:right="180" w:hanging="540"/>
              <w:rPr>
                <w:rFonts w:cstheme="minorHAnsi"/>
                <w:sz w:val="20"/>
                <w:szCs w:val="20"/>
              </w:rPr>
            </w:pPr>
          </w:p>
          <w:p w:rsidR="007379C0" w:rsidRPr="00B00E52" w:rsidRDefault="007379C0" w:rsidP="00562786">
            <w:pPr>
              <w:ind w:left="900" w:right="180" w:hanging="540"/>
              <w:rPr>
                <w:rFonts w:cstheme="minorHAnsi"/>
                <w:sz w:val="20"/>
                <w:szCs w:val="20"/>
              </w:rPr>
            </w:pPr>
          </w:p>
          <w:p w:rsidR="007379C0" w:rsidRPr="00B00E52" w:rsidRDefault="007379C0" w:rsidP="00562786">
            <w:pPr>
              <w:ind w:left="900" w:right="180" w:hanging="540"/>
              <w:rPr>
                <w:rFonts w:cstheme="minorHAnsi"/>
                <w:sz w:val="20"/>
                <w:szCs w:val="20"/>
              </w:rPr>
            </w:pPr>
          </w:p>
          <w:p w:rsidR="007379C0" w:rsidRPr="00B00E52" w:rsidRDefault="007379C0" w:rsidP="00562786">
            <w:pPr>
              <w:ind w:left="900" w:right="180" w:hanging="540"/>
              <w:rPr>
                <w:rFonts w:cstheme="minorHAnsi"/>
                <w:sz w:val="20"/>
                <w:szCs w:val="20"/>
              </w:rPr>
            </w:pPr>
          </w:p>
          <w:p w:rsidR="007379C0" w:rsidRPr="00B00E52" w:rsidRDefault="007379C0" w:rsidP="00562786">
            <w:pPr>
              <w:ind w:left="900" w:right="180" w:hanging="540"/>
              <w:rPr>
                <w:rFonts w:cstheme="minorHAnsi"/>
                <w:sz w:val="20"/>
                <w:szCs w:val="20"/>
              </w:rPr>
            </w:pPr>
          </w:p>
          <w:p w:rsidR="007379C0" w:rsidRPr="00B00E52" w:rsidRDefault="007379C0" w:rsidP="00562786">
            <w:pPr>
              <w:ind w:left="900" w:right="180" w:hanging="540"/>
              <w:rPr>
                <w:rFonts w:cstheme="minorHAnsi"/>
                <w:sz w:val="20"/>
                <w:szCs w:val="20"/>
              </w:rPr>
            </w:pPr>
          </w:p>
          <w:p w:rsidR="00562786" w:rsidRPr="00B00E52" w:rsidRDefault="00562786" w:rsidP="00562786">
            <w:pPr>
              <w:ind w:left="900" w:right="180" w:hanging="540"/>
              <w:rPr>
                <w:rFonts w:cstheme="minorHAnsi"/>
                <w:sz w:val="20"/>
                <w:szCs w:val="20"/>
              </w:rPr>
            </w:pPr>
          </w:p>
          <w:p w:rsidR="00562786" w:rsidRPr="00B00E52" w:rsidRDefault="00562786" w:rsidP="00562786">
            <w:pPr>
              <w:ind w:left="900" w:right="180" w:hanging="540"/>
              <w:jc w:val="right"/>
              <w:rPr>
                <w:rFonts w:cstheme="minorHAnsi"/>
                <w:sz w:val="20"/>
                <w:szCs w:val="20"/>
              </w:rPr>
            </w:pPr>
            <w:r w:rsidRPr="00B00E52">
              <w:rPr>
                <w:rFonts w:cstheme="minorHAnsi"/>
                <w:b/>
                <w:bCs/>
                <w:sz w:val="20"/>
                <w:szCs w:val="20"/>
              </w:rPr>
              <w:sym w:font="Wingdings" w:char="F0A8"/>
            </w:r>
            <w:r w:rsidRPr="00B00E52">
              <w:rPr>
                <w:rFonts w:cstheme="minorHAnsi"/>
                <w:b/>
                <w:bCs/>
                <w:sz w:val="20"/>
                <w:szCs w:val="20"/>
              </w:rPr>
              <w:t xml:space="preserve"> </w:t>
            </w:r>
            <w:r w:rsidRPr="00B00E52">
              <w:rPr>
                <w:rFonts w:cstheme="minorHAnsi"/>
                <w:sz w:val="20"/>
                <w:szCs w:val="20"/>
              </w:rPr>
              <w:t>Evident</w:t>
            </w:r>
            <w:r w:rsidRPr="00B00E52">
              <w:rPr>
                <w:rFonts w:cstheme="minorHAnsi"/>
                <w:i/>
                <w:iCs/>
                <w:sz w:val="20"/>
                <w:szCs w:val="20"/>
              </w:rPr>
              <w:t xml:space="preserve">        </w:t>
            </w:r>
            <w:r w:rsidRPr="00B00E52">
              <w:rPr>
                <w:rFonts w:cstheme="minorHAnsi"/>
                <w:b/>
                <w:bCs/>
                <w:sz w:val="20"/>
                <w:szCs w:val="20"/>
              </w:rPr>
              <w:sym w:font="Wingdings" w:char="F0A8"/>
            </w:r>
            <w:r w:rsidRPr="00B00E52">
              <w:rPr>
                <w:rFonts w:cstheme="minorHAnsi"/>
                <w:b/>
                <w:bCs/>
                <w:sz w:val="20"/>
                <w:szCs w:val="20"/>
              </w:rPr>
              <w:t xml:space="preserve"> </w:t>
            </w:r>
            <w:r w:rsidRPr="00B00E52">
              <w:rPr>
                <w:rFonts w:cstheme="minorHAnsi"/>
                <w:sz w:val="20"/>
                <w:szCs w:val="20"/>
              </w:rPr>
              <w:t>Not Evident</w:t>
            </w:r>
          </w:p>
        </w:tc>
      </w:tr>
    </w:tbl>
    <w:p w:rsidR="00981B3F" w:rsidRPr="00B00E52" w:rsidRDefault="00981B3F" w:rsidP="00562786">
      <w:pPr>
        <w:rPr>
          <w:rFonts w:eastAsia="Times New Roman"/>
        </w:rPr>
        <w:sectPr w:rsidR="00981B3F" w:rsidRPr="00B00E52">
          <w:headerReference w:type="default" r:id="rId46"/>
          <w:footnotePr>
            <w:numFmt w:val="lowerLetter"/>
            <w:numRestart w:val="eachSect"/>
          </w:footnotePr>
          <w:endnotePr>
            <w:numFmt w:val="decimal"/>
          </w:endnotePr>
          <w:pgSz w:w="12240" w:h="15840"/>
          <w:pgMar w:top="1440" w:right="126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Style w:val="TableGrid6"/>
        <w:tblW w:w="0" w:type="auto"/>
        <w:tblLook w:val="04A0" w:firstRow="1" w:lastRow="0" w:firstColumn="1" w:lastColumn="0" w:noHBand="0" w:noVBand="1"/>
      </w:tblPr>
      <w:tblGrid>
        <w:gridCol w:w="9738"/>
      </w:tblGrid>
      <w:tr w:rsidR="00D67981" w:rsidRPr="00B00E52">
        <w:tc>
          <w:tcPr>
            <w:tcW w:w="97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62786" w:rsidRPr="00B00E52" w:rsidRDefault="00562786" w:rsidP="00562786">
            <w:pPr>
              <w:ind w:left="117" w:right="144" w:hanging="117"/>
              <w:rPr>
                <w:rFonts w:cstheme="minorHAnsi"/>
                <w:b/>
                <w:bCs/>
                <w:sz w:val="20"/>
                <w:szCs w:val="20"/>
              </w:rPr>
            </w:pPr>
            <w:r w:rsidRPr="00B00E52">
              <w:rPr>
                <w:rFonts w:cstheme="minorHAnsi"/>
                <w:b/>
                <w:bCs/>
                <w:szCs w:val="20"/>
              </w:rPr>
              <w:t>Performance Standard 5: Communication and Community Relations</w:t>
            </w:r>
          </w:p>
          <w:p w:rsidR="00562786" w:rsidRPr="00B00E52" w:rsidRDefault="00562786" w:rsidP="00562786">
            <w:pPr>
              <w:ind w:left="117" w:right="144" w:hanging="117"/>
              <w:rPr>
                <w:rFonts w:cstheme="minorHAnsi"/>
                <w:bCs/>
                <w:i/>
                <w:sz w:val="20"/>
                <w:szCs w:val="20"/>
              </w:rPr>
            </w:pPr>
            <w:r w:rsidRPr="00B00E52">
              <w:rPr>
                <w:rFonts w:cstheme="minorHAnsi"/>
                <w:bCs/>
                <w:i/>
                <w:sz w:val="20"/>
                <w:szCs w:val="20"/>
              </w:rPr>
              <w:t xml:space="preserve">The </w:t>
            </w:r>
            <w:r w:rsidRPr="00B00E52">
              <w:rPr>
                <w:rFonts w:cstheme="minorHAnsi"/>
                <w:i/>
                <w:sz w:val="20"/>
                <w:szCs w:val="20"/>
              </w:rPr>
              <w:t>principal</w:t>
            </w:r>
            <w:r w:rsidRPr="00B00E52">
              <w:rPr>
                <w:rFonts w:cstheme="minorHAnsi"/>
                <w:bCs/>
                <w:i/>
                <w:sz w:val="20"/>
                <w:szCs w:val="20"/>
              </w:rPr>
              <w:t xml:space="preserve"> fosters the success of all students by communicating and collaborating effectively with stakeholders.</w:t>
            </w:r>
          </w:p>
        </w:tc>
      </w:tr>
      <w:tr w:rsidR="00D67981" w:rsidRPr="00B00E52">
        <w:tc>
          <w:tcPr>
            <w:tcW w:w="9738" w:type="dxa"/>
            <w:tcBorders>
              <w:top w:val="single" w:sz="12" w:space="0" w:color="auto"/>
              <w:left w:val="single" w:sz="12" w:space="0" w:color="auto"/>
              <w:bottom w:val="nil"/>
              <w:right w:val="single" w:sz="12" w:space="0" w:color="auto"/>
            </w:tcBorders>
          </w:tcPr>
          <w:p w:rsidR="00562786" w:rsidRPr="00B00E52" w:rsidRDefault="00562786" w:rsidP="00562786">
            <w:pPr>
              <w:tabs>
                <w:tab w:val="left" w:pos="720"/>
              </w:tabs>
              <w:ind w:left="86" w:right="86" w:hanging="117"/>
              <w:rPr>
                <w:rFonts w:cstheme="minorHAnsi"/>
                <w:b/>
                <w:bCs/>
                <w:sz w:val="20"/>
                <w:szCs w:val="20"/>
              </w:rPr>
            </w:pPr>
            <w:r w:rsidRPr="00B00E52">
              <w:rPr>
                <w:rFonts w:cstheme="minorHAnsi"/>
                <w:b/>
                <w:bCs/>
                <w:sz w:val="20"/>
                <w:szCs w:val="20"/>
              </w:rPr>
              <w:t>Sample Performance Indicators</w:t>
            </w:r>
          </w:p>
          <w:p w:rsidR="00562786" w:rsidRPr="00B00E52" w:rsidRDefault="00562786" w:rsidP="00562786">
            <w:pPr>
              <w:tabs>
                <w:tab w:val="left" w:pos="720"/>
              </w:tabs>
              <w:ind w:left="86" w:right="86" w:hanging="117"/>
              <w:rPr>
                <w:rFonts w:cstheme="minorHAnsi"/>
                <w:i/>
                <w:iCs/>
                <w:sz w:val="20"/>
                <w:szCs w:val="20"/>
              </w:rPr>
            </w:pPr>
            <w:r w:rsidRPr="00B00E52">
              <w:rPr>
                <w:rFonts w:cstheme="minorHAnsi"/>
                <w:i/>
                <w:iCs/>
                <w:sz w:val="20"/>
                <w:szCs w:val="20"/>
              </w:rPr>
              <w:t>Examples may include, but are not limited to:</w:t>
            </w:r>
          </w:p>
        </w:tc>
      </w:tr>
      <w:tr w:rsidR="00D67981" w:rsidRPr="00B00E52">
        <w:tc>
          <w:tcPr>
            <w:tcW w:w="9738" w:type="dxa"/>
            <w:tcBorders>
              <w:top w:val="nil"/>
              <w:left w:val="single" w:sz="12" w:space="0" w:color="auto"/>
              <w:bottom w:val="nil"/>
              <w:right w:val="single" w:sz="12" w:space="0" w:color="auto"/>
            </w:tcBorders>
          </w:tcPr>
          <w:p w:rsidR="00562786" w:rsidRPr="00B00E52" w:rsidRDefault="00562786" w:rsidP="00562786">
            <w:pPr>
              <w:tabs>
                <w:tab w:val="left" w:pos="720"/>
              </w:tabs>
              <w:spacing w:before="60" w:after="60"/>
              <w:ind w:left="86" w:right="86" w:hanging="117"/>
              <w:rPr>
                <w:rFonts w:cstheme="minorHAnsi"/>
                <w:b/>
                <w:iCs/>
                <w:sz w:val="20"/>
                <w:szCs w:val="20"/>
              </w:rPr>
            </w:pPr>
            <w:r w:rsidRPr="00B00E52">
              <w:rPr>
                <w:rFonts w:cstheme="minorHAnsi"/>
                <w:b/>
                <w:iCs/>
                <w:sz w:val="20"/>
                <w:szCs w:val="20"/>
              </w:rPr>
              <w:t xml:space="preserve">The </w:t>
            </w:r>
            <w:r w:rsidRPr="00B00E52">
              <w:rPr>
                <w:rFonts w:cstheme="minorHAnsi"/>
                <w:b/>
                <w:sz w:val="20"/>
                <w:szCs w:val="20"/>
              </w:rPr>
              <w:t>principal</w:t>
            </w:r>
            <w:r w:rsidRPr="00B00E52">
              <w:rPr>
                <w:rFonts w:cstheme="minorHAnsi"/>
                <w:b/>
                <w:iCs/>
                <w:sz w:val="20"/>
                <w:szCs w:val="20"/>
              </w:rPr>
              <w:t>:</w:t>
            </w:r>
          </w:p>
        </w:tc>
      </w:tr>
      <w:tr w:rsidR="00D67981" w:rsidRPr="00B00E52">
        <w:trPr>
          <w:trHeight w:val="5139"/>
        </w:trPr>
        <w:tc>
          <w:tcPr>
            <w:tcW w:w="9738" w:type="dxa"/>
            <w:tcBorders>
              <w:top w:val="nil"/>
              <w:left w:val="single" w:sz="12" w:space="0" w:color="auto"/>
              <w:bottom w:val="single" w:sz="12" w:space="0" w:color="auto"/>
              <w:right w:val="single" w:sz="12" w:space="0" w:color="auto"/>
            </w:tcBorders>
          </w:tcPr>
          <w:p w:rsidR="000835F5" w:rsidRPr="00B00E52" w:rsidRDefault="000835F5" w:rsidP="000835F5">
            <w:pPr>
              <w:spacing w:after="60"/>
              <w:ind w:left="702" w:right="108" w:hanging="450"/>
              <w:rPr>
                <w:rFonts w:cstheme="minorHAnsi"/>
                <w:b/>
                <w:i/>
                <w:sz w:val="20"/>
              </w:rPr>
            </w:pPr>
            <w:r w:rsidRPr="00B00E52">
              <w:rPr>
                <w:rFonts w:cstheme="minorHAnsi"/>
                <w:sz w:val="20"/>
              </w:rPr>
              <w:t>5.1</w:t>
            </w:r>
            <w:r w:rsidRPr="00B00E52">
              <w:rPr>
                <w:rFonts w:cstheme="minorHAnsi"/>
                <w:sz w:val="20"/>
              </w:rPr>
              <w:tab/>
              <w:t xml:space="preserve">Plans for and solicits staff, parent, and stakeholder input to promote effective decision-making and communication when appropriate. </w:t>
            </w:r>
          </w:p>
          <w:p w:rsidR="000835F5" w:rsidRPr="00B00E52" w:rsidRDefault="000835F5" w:rsidP="000835F5">
            <w:pPr>
              <w:tabs>
                <w:tab w:val="left" w:pos="900"/>
              </w:tabs>
              <w:spacing w:after="60"/>
              <w:ind w:left="702" w:hanging="450"/>
              <w:rPr>
                <w:rFonts w:cstheme="minorHAnsi"/>
                <w:sz w:val="20"/>
              </w:rPr>
            </w:pPr>
            <w:r w:rsidRPr="00B00E52">
              <w:rPr>
                <w:rFonts w:cstheme="minorHAnsi"/>
                <w:sz w:val="20"/>
              </w:rPr>
              <w:t>5.2</w:t>
            </w:r>
            <w:r w:rsidRPr="00B00E52">
              <w:rPr>
                <w:rFonts w:cstheme="minorHAnsi"/>
                <w:sz w:val="20"/>
              </w:rPr>
              <w:tab/>
              <w:t>Communicates the mission and shared vision, long-and short-term goals, and the school improvement plan to all stakeholders.</w:t>
            </w:r>
          </w:p>
          <w:p w:rsidR="000835F5" w:rsidRPr="00B00E52" w:rsidRDefault="000835F5" w:rsidP="000835F5">
            <w:pPr>
              <w:spacing w:after="60"/>
              <w:ind w:left="702" w:right="108" w:hanging="450"/>
              <w:rPr>
                <w:rFonts w:cstheme="minorHAnsi"/>
                <w:sz w:val="20"/>
              </w:rPr>
            </w:pPr>
            <w:r w:rsidRPr="00B00E52">
              <w:rPr>
                <w:rFonts w:cstheme="minorHAnsi"/>
                <w:sz w:val="20"/>
              </w:rPr>
              <w:t>5.3</w:t>
            </w:r>
            <w:r w:rsidRPr="00B00E52">
              <w:rPr>
                <w:rFonts w:cstheme="minorHAnsi"/>
                <w:sz w:val="20"/>
              </w:rPr>
              <w:tab/>
              <w:t>Disseminates information to staff, parents, and other stakeholders in a timely manner through multiple channels and sources.</w:t>
            </w:r>
          </w:p>
          <w:p w:rsidR="000835F5" w:rsidRPr="00B00E52" w:rsidRDefault="000835F5" w:rsidP="000835F5">
            <w:pPr>
              <w:spacing w:after="60"/>
              <w:ind w:left="702" w:right="108" w:hanging="450"/>
              <w:rPr>
                <w:rFonts w:cstheme="minorHAnsi"/>
                <w:sz w:val="20"/>
              </w:rPr>
            </w:pPr>
            <w:r w:rsidRPr="00B00E52">
              <w:rPr>
                <w:rFonts w:cstheme="minorHAnsi"/>
                <w:sz w:val="20"/>
              </w:rPr>
              <w:t>5.4</w:t>
            </w:r>
            <w:r w:rsidRPr="00B00E52">
              <w:rPr>
                <w:rFonts w:cstheme="minorHAnsi"/>
                <w:sz w:val="20"/>
              </w:rPr>
              <w:tab/>
              <w:t>Involves students, parents, staff and other stakeholders in a collaborative effort to establish positive relationships.</w:t>
            </w:r>
          </w:p>
          <w:p w:rsidR="000835F5" w:rsidRPr="00B00E52" w:rsidRDefault="000835F5" w:rsidP="000835F5">
            <w:pPr>
              <w:spacing w:after="60"/>
              <w:ind w:left="702" w:right="108" w:hanging="450"/>
              <w:rPr>
                <w:rFonts w:cstheme="minorHAnsi"/>
                <w:sz w:val="20"/>
              </w:rPr>
            </w:pPr>
            <w:r w:rsidRPr="00B00E52">
              <w:rPr>
                <w:rFonts w:cstheme="minorHAnsi"/>
                <w:sz w:val="20"/>
              </w:rPr>
              <w:t>5.5</w:t>
            </w:r>
            <w:r w:rsidRPr="00B00E52">
              <w:rPr>
                <w:rFonts w:cstheme="minorHAnsi"/>
                <w:sz w:val="20"/>
              </w:rPr>
              <w:tab/>
              <w:t xml:space="preserve">Maintains visibility and accessibility to students, parents, staff, and other stakeholders. </w:t>
            </w:r>
          </w:p>
          <w:p w:rsidR="000835F5" w:rsidRPr="00B00E52" w:rsidRDefault="000835F5" w:rsidP="000835F5">
            <w:pPr>
              <w:spacing w:after="60"/>
              <w:ind w:left="702" w:right="108" w:hanging="450"/>
              <w:rPr>
                <w:rFonts w:cstheme="minorHAnsi"/>
                <w:sz w:val="20"/>
              </w:rPr>
            </w:pPr>
            <w:r w:rsidRPr="00B00E52">
              <w:rPr>
                <w:rFonts w:cstheme="minorHAnsi"/>
                <w:sz w:val="20"/>
              </w:rPr>
              <w:t>5.6</w:t>
            </w:r>
            <w:r w:rsidRPr="00B00E52">
              <w:rPr>
                <w:rFonts w:cstheme="minorHAnsi"/>
                <w:sz w:val="20"/>
              </w:rPr>
              <w:tab/>
              <w:t>Speaks and writes in an explicit and professional manner to students, parents, staff, and other stakeholders.</w:t>
            </w:r>
          </w:p>
          <w:p w:rsidR="000835F5" w:rsidRPr="00B00E52" w:rsidRDefault="000835F5" w:rsidP="000835F5">
            <w:pPr>
              <w:spacing w:after="60"/>
              <w:ind w:left="702" w:right="108" w:hanging="450"/>
              <w:rPr>
                <w:rFonts w:cstheme="minorHAnsi"/>
                <w:sz w:val="20"/>
              </w:rPr>
            </w:pPr>
            <w:r w:rsidRPr="00B00E52">
              <w:rPr>
                <w:rFonts w:cstheme="minorHAnsi"/>
                <w:sz w:val="20"/>
              </w:rPr>
              <w:t>5.7</w:t>
            </w:r>
            <w:r w:rsidRPr="00B00E52">
              <w:rPr>
                <w:rFonts w:cstheme="minorHAnsi"/>
                <w:sz w:val="20"/>
              </w:rPr>
              <w:tab/>
              <w:t>Provides a variety of opportunities for parent and family involvement in school activities.</w:t>
            </w:r>
          </w:p>
          <w:p w:rsidR="000835F5" w:rsidRPr="00B00E52" w:rsidRDefault="000835F5" w:rsidP="000835F5">
            <w:pPr>
              <w:spacing w:after="60"/>
              <w:ind w:left="702" w:right="86" w:hanging="450"/>
              <w:rPr>
                <w:rFonts w:cstheme="minorHAnsi"/>
                <w:sz w:val="20"/>
              </w:rPr>
            </w:pPr>
            <w:r w:rsidRPr="00B00E52">
              <w:rPr>
                <w:rFonts w:cstheme="minorHAnsi"/>
                <w:sz w:val="20"/>
              </w:rPr>
              <w:t>5.8</w:t>
            </w:r>
            <w:r w:rsidRPr="00B00E52">
              <w:rPr>
                <w:rFonts w:cstheme="minorHAnsi"/>
                <w:sz w:val="20"/>
              </w:rPr>
              <w:tab/>
              <w:t>Collaborates and networks with colleagues and stakeholders to effectively utilize the resources and expertise available in the local community.</w:t>
            </w:r>
          </w:p>
          <w:p w:rsidR="000835F5" w:rsidRPr="00B00E52" w:rsidRDefault="000835F5" w:rsidP="000835F5">
            <w:pPr>
              <w:spacing w:after="60"/>
              <w:ind w:left="702" w:right="86" w:hanging="450"/>
              <w:rPr>
                <w:rFonts w:cstheme="minorHAnsi"/>
                <w:sz w:val="20"/>
              </w:rPr>
            </w:pPr>
            <w:r w:rsidRPr="00B00E52">
              <w:rPr>
                <w:rFonts w:cstheme="minorHAnsi"/>
                <w:sz w:val="20"/>
              </w:rPr>
              <w:t>5.9</w:t>
            </w:r>
            <w:r w:rsidRPr="00B00E52">
              <w:rPr>
                <w:rFonts w:cstheme="minorHAnsi"/>
                <w:sz w:val="20"/>
              </w:rPr>
              <w:tab/>
              <w:t>Advocates for students and acts to influence local, district, and state decisions affecting student learning.</w:t>
            </w:r>
          </w:p>
          <w:p w:rsidR="00562786" w:rsidRPr="00B00E52" w:rsidRDefault="000835F5" w:rsidP="000835F5">
            <w:pPr>
              <w:spacing w:after="60"/>
              <w:ind w:left="720" w:right="86" w:hanging="450"/>
              <w:rPr>
                <w:rFonts w:cstheme="minorHAnsi"/>
                <w:bCs/>
                <w:i/>
                <w:sz w:val="18"/>
                <w:szCs w:val="20"/>
              </w:rPr>
            </w:pPr>
            <w:r w:rsidRPr="00B00E52">
              <w:rPr>
                <w:rFonts w:cstheme="minorHAnsi"/>
                <w:sz w:val="20"/>
              </w:rPr>
              <w:t xml:space="preserve">5.10 </w:t>
            </w:r>
            <w:r w:rsidRPr="00B00E52">
              <w:rPr>
                <w:rFonts w:cstheme="minorHAnsi"/>
                <w:sz w:val="20"/>
              </w:rPr>
              <w:tab/>
              <w:t>A</w:t>
            </w:r>
            <w:r w:rsidRPr="00B00E52">
              <w:rPr>
                <w:rFonts w:cstheme="minorHAnsi"/>
                <w:bCs/>
                <w:sz w:val="20"/>
              </w:rPr>
              <w:t>ssesses, plans for, responds to, and interacts with the larger political, social, economic, legal, and cultural context that affects schooling based on relevant evidence</w:t>
            </w:r>
            <w:r w:rsidRPr="00B00E52">
              <w:rPr>
                <w:rFonts w:cstheme="minorHAnsi"/>
                <w:bCs/>
                <w:i/>
                <w:sz w:val="20"/>
              </w:rPr>
              <w:t>.</w:t>
            </w:r>
          </w:p>
          <w:p w:rsidR="00562786" w:rsidRPr="00B00E52" w:rsidRDefault="00562786" w:rsidP="00562786">
            <w:pPr>
              <w:ind w:left="630" w:right="86" w:hanging="630"/>
              <w:rPr>
                <w:rFonts w:cstheme="minorHAnsi"/>
                <w:b/>
                <w:sz w:val="20"/>
                <w:szCs w:val="20"/>
              </w:rPr>
            </w:pPr>
            <w:r w:rsidRPr="00B00E52">
              <w:rPr>
                <w:rFonts w:cstheme="minorHAnsi"/>
                <w:b/>
                <w:sz w:val="20"/>
                <w:szCs w:val="20"/>
              </w:rPr>
              <w:t>Comments:</w:t>
            </w:r>
          </w:p>
          <w:p w:rsidR="00562786" w:rsidRPr="00B00E52" w:rsidRDefault="00562786" w:rsidP="00562786">
            <w:pPr>
              <w:ind w:left="630" w:right="86" w:hanging="450"/>
              <w:rPr>
                <w:rFonts w:cstheme="minorHAnsi"/>
                <w:b/>
                <w:sz w:val="20"/>
                <w:szCs w:val="20"/>
              </w:rPr>
            </w:pPr>
          </w:p>
          <w:p w:rsidR="00F84DD1" w:rsidRPr="00B00E52" w:rsidRDefault="00F84DD1" w:rsidP="00562786">
            <w:pPr>
              <w:ind w:left="630" w:right="86" w:hanging="450"/>
              <w:rPr>
                <w:rFonts w:cstheme="minorHAnsi"/>
                <w:b/>
                <w:sz w:val="20"/>
                <w:szCs w:val="20"/>
              </w:rPr>
            </w:pPr>
          </w:p>
          <w:p w:rsidR="00F84DD1" w:rsidRPr="00B00E52" w:rsidRDefault="00F84DD1" w:rsidP="00562786">
            <w:pPr>
              <w:ind w:left="630" w:right="86" w:hanging="450"/>
              <w:rPr>
                <w:rFonts w:cstheme="minorHAnsi"/>
                <w:b/>
                <w:sz w:val="20"/>
                <w:szCs w:val="20"/>
              </w:rPr>
            </w:pPr>
          </w:p>
          <w:p w:rsidR="00F84DD1" w:rsidRPr="00B00E52" w:rsidRDefault="00F84DD1" w:rsidP="00562786">
            <w:pPr>
              <w:ind w:left="630" w:right="86" w:hanging="450"/>
              <w:rPr>
                <w:rFonts w:cstheme="minorHAnsi"/>
                <w:b/>
                <w:sz w:val="20"/>
                <w:szCs w:val="20"/>
              </w:rPr>
            </w:pPr>
          </w:p>
          <w:p w:rsidR="00F84DD1" w:rsidRPr="00B00E52" w:rsidRDefault="00F84DD1" w:rsidP="00562786">
            <w:pPr>
              <w:ind w:left="630" w:right="86" w:hanging="450"/>
              <w:rPr>
                <w:rFonts w:cstheme="minorHAnsi"/>
                <w:b/>
                <w:sz w:val="20"/>
                <w:szCs w:val="20"/>
              </w:rPr>
            </w:pPr>
          </w:p>
          <w:p w:rsidR="00F84DD1" w:rsidRPr="00B00E52" w:rsidRDefault="00F84DD1" w:rsidP="00562786">
            <w:pPr>
              <w:ind w:left="630" w:right="86" w:hanging="450"/>
              <w:rPr>
                <w:rFonts w:cstheme="minorHAnsi"/>
                <w:b/>
                <w:sz w:val="20"/>
                <w:szCs w:val="20"/>
              </w:rPr>
            </w:pPr>
          </w:p>
          <w:p w:rsidR="00562786" w:rsidRPr="00B00E52" w:rsidRDefault="00562786" w:rsidP="00562786">
            <w:pPr>
              <w:ind w:left="630" w:right="86" w:hanging="450"/>
              <w:rPr>
                <w:rFonts w:cstheme="minorHAnsi"/>
                <w:b/>
                <w:sz w:val="20"/>
                <w:szCs w:val="20"/>
              </w:rPr>
            </w:pPr>
          </w:p>
          <w:p w:rsidR="00562786" w:rsidRPr="00B00E52" w:rsidRDefault="00562786" w:rsidP="00562786">
            <w:pPr>
              <w:ind w:left="630" w:right="86" w:hanging="450"/>
              <w:rPr>
                <w:rFonts w:cstheme="minorHAnsi"/>
                <w:b/>
                <w:sz w:val="20"/>
                <w:szCs w:val="20"/>
              </w:rPr>
            </w:pPr>
          </w:p>
          <w:p w:rsidR="00562786" w:rsidRPr="00B00E52" w:rsidRDefault="00562786" w:rsidP="00562786">
            <w:pPr>
              <w:ind w:left="630" w:right="86" w:hanging="450"/>
              <w:jc w:val="right"/>
              <w:rPr>
                <w:rFonts w:cstheme="minorHAnsi"/>
                <w:b/>
                <w:sz w:val="20"/>
                <w:szCs w:val="20"/>
              </w:rPr>
            </w:pPr>
            <w:r w:rsidRPr="00B00E52">
              <w:rPr>
                <w:rFonts w:cstheme="minorHAnsi"/>
                <w:b/>
                <w:bCs/>
                <w:sz w:val="20"/>
                <w:szCs w:val="20"/>
              </w:rPr>
              <w:sym w:font="Wingdings" w:char="F0A8"/>
            </w:r>
            <w:r w:rsidRPr="00B00E52">
              <w:rPr>
                <w:rFonts w:cstheme="minorHAnsi"/>
                <w:b/>
                <w:bCs/>
                <w:sz w:val="20"/>
                <w:szCs w:val="20"/>
              </w:rPr>
              <w:t xml:space="preserve"> </w:t>
            </w:r>
            <w:r w:rsidRPr="00B00E52">
              <w:rPr>
                <w:rFonts w:cstheme="minorHAnsi"/>
                <w:sz w:val="20"/>
                <w:szCs w:val="20"/>
              </w:rPr>
              <w:t>Evident</w:t>
            </w:r>
            <w:r w:rsidRPr="00B00E52">
              <w:rPr>
                <w:rFonts w:cstheme="minorHAnsi"/>
                <w:i/>
                <w:iCs/>
                <w:sz w:val="20"/>
                <w:szCs w:val="20"/>
              </w:rPr>
              <w:t xml:space="preserve">        </w:t>
            </w:r>
            <w:r w:rsidRPr="00B00E52">
              <w:rPr>
                <w:rFonts w:cstheme="minorHAnsi"/>
                <w:b/>
                <w:bCs/>
                <w:sz w:val="20"/>
                <w:szCs w:val="20"/>
              </w:rPr>
              <w:sym w:font="Wingdings" w:char="F0A8"/>
            </w:r>
            <w:r w:rsidRPr="00B00E52">
              <w:rPr>
                <w:rFonts w:cstheme="minorHAnsi"/>
                <w:b/>
                <w:bCs/>
                <w:sz w:val="20"/>
                <w:szCs w:val="20"/>
              </w:rPr>
              <w:t xml:space="preserve"> </w:t>
            </w:r>
            <w:r w:rsidRPr="00B00E52">
              <w:rPr>
                <w:rFonts w:cstheme="minorHAnsi"/>
                <w:sz w:val="20"/>
                <w:szCs w:val="20"/>
              </w:rPr>
              <w:t>Not Evident</w:t>
            </w:r>
          </w:p>
        </w:tc>
      </w:tr>
    </w:tbl>
    <w:p w:rsidR="00562786" w:rsidRPr="00B00E52" w:rsidRDefault="00562786" w:rsidP="00562786">
      <w:pPr>
        <w:tabs>
          <w:tab w:val="center" w:pos="4320"/>
          <w:tab w:val="right" w:pos="9360"/>
        </w:tabs>
        <w:rPr>
          <w:rFonts w:eastAsia="Times New Roman"/>
        </w:rPr>
      </w:pPr>
    </w:p>
    <w:p w:rsidR="00981B3F" w:rsidRPr="00B00E52" w:rsidRDefault="00981B3F" w:rsidP="00562786">
      <w:pPr>
        <w:rPr>
          <w:rFonts w:eastAsia="Times New Roman"/>
        </w:rPr>
        <w:sectPr w:rsidR="00981B3F" w:rsidRPr="00B00E52">
          <w:headerReference w:type="default" r:id="rId47"/>
          <w:footnotePr>
            <w:numFmt w:val="lowerLetter"/>
            <w:numRestart w:val="eachSect"/>
          </w:footnotePr>
          <w:endnotePr>
            <w:numFmt w:val="decimal"/>
          </w:endnotePr>
          <w:pgSz w:w="12240" w:h="15840"/>
          <w:pgMar w:top="1440" w:right="126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Style w:val="TableGrid6"/>
        <w:tblW w:w="0" w:type="auto"/>
        <w:tblLook w:val="04A0" w:firstRow="1" w:lastRow="0" w:firstColumn="1" w:lastColumn="0" w:noHBand="0" w:noVBand="1"/>
      </w:tblPr>
      <w:tblGrid>
        <w:gridCol w:w="9738"/>
      </w:tblGrid>
      <w:tr w:rsidR="00D67981" w:rsidRPr="00B00E52">
        <w:tc>
          <w:tcPr>
            <w:tcW w:w="97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62786" w:rsidRPr="00B00E52" w:rsidRDefault="00562786" w:rsidP="00562786">
            <w:pPr>
              <w:ind w:right="144"/>
              <w:rPr>
                <w:rFonts w:cstheme="minorHAnsi"/>
                <w:b/>
                <w:bCs/>
                <w:szCs w:val="20"/>
              </w:rPr>
            </w:pPr>
            <w:r w:rsidRPr="00B00E52">
              <w:rPr>
                <w:rFonts w:cstheme="minorHAnsi"/>
                <w:b/>
                <w:bCs/>
                <w:szCs w:val="20"/>
              </w:rPr>
              <w:t>Performance Standard 6: Professionalism</w:t>
            </w:r>
          </w:p>
          <w:p w:rsidR="00562786" w:rsidRPr="00B00E52" w:rsidRDefault="00562786" w:rsidP="007D1B0A">
            <w:pPr>
              <w:ind w:right="144"/>
              <w:rPr>
                <w:rFonts w:cstheme="minorHAnsi"/>
                <w:b/>
                <w:sz w:val="20"/>
                <w:szCs w:val="20"/>
              </w:rPr>
            </w:pPr>
            <w:r w:rsidRPr="00B00E52">
              <w:rPr>
                <w:rFonts w:cstheme="minorHAnsi"/>
                <w:i/>
                <w:sz w:val="20"/>
                <w:szCs w:val="20"/>
              </w:rPr>
              <w:t xml:space="preserve">The principal fosters the success of all students by demonstrating professional standards and ethics, engaging in continuous professional </w:t>
            </w:r>
            <w:r w:rsidR="007D1B0A" w:rsidRPr="00B00E52">
              <w:rPr>
                <w:rFonts w:cstheme="minorHAnsi"/>
                <w:i/>
                <w:sz w:val="20"/>
                <w:szCs w:val="20"/>
              </w:rPr>
              <w:t>learning</w:t>
            </w:r>
            <w:r w:rsidRPr="00B00E52">
              <w:rPr>
                <w:rFonts w:cstheme="minorHAnsi"/>
                <w:i/>
                <w:sz w:val="20"/>
                <w:szCs w:val="20"/>
              </w:rPr>
              <w:t>, and contributing to the profession</w:t>
            </w:r>
            <w:r w:rsidRPr="00B00E52">
              <w:rPr>
                <w:rFonts w:cstheme="minorHAnsi"/>
                <w:b/>
                <w:sz w:val="20"/>
                <w:szCs w:val="20"/>
              </w:rPr>
              <w:t>.</w:t>
            </w:r>
          </w:p>
        </w:tc>
      </w:tr>
      <w:tr w:rsidR="00D67981" w:rsidRPr="00B00E52">
        <w:tc>
          <w:tcPr>
            <w:tcW w:w="9738" w:type="dxa"/>
            <w:tcBorders>
              <w:top w:val="single" w:sz="12" w:space="0" w:color="auto"/>
              <w:left w:val="single" w:sz="12" w:space="0" w:color="auto"/>
              <w:bottom w:val="nil"/>
              <w:right w:val="single" w:sz="12" w:space="0" w:color="auto"/>
            </w:tcBorders>
          </w:tcPr>
          <w:p w:rsidR="00562786" w:rsidRPr="00B00E52" w:rsidRDefault="00562786" w:rsidP="00562786">
            <w:pPr>
              <w:tabs>
                <w:tab w:val="left" w:pos="720"/>
              </w:tabs>
              <w:ind w:right="86"/>
              <w:rPr>
                <w:rFonts w:cstheme="minorHAnsi"/>
                <w:b/>
                <w:bCs/>
                <w:sz w:val="20"/>
                <w:szCs w:val="20"/>
              </w:rPr>
            </w:pPr>
            <w:r w:rsidRPr="00B00E52">
              <w:rPr>
                <w:rFonts w:cstheme="minorHAnsi"/>
                <w:b/>
                <w:bCs/>
                <w:sz w:val="20"/>
                <w:szCs w:val="20"/>
              </w:rPr>
              <w:t>Sample Performance Indicators</w:t>
            </w:r>
          </w:p>
          <w:p w:rsidR="00562786" w:rsidRPr="00B00E52" w:rsidRDefault="00562786" w:rsidP="00562786">
            <w:pPr>
              <w:tabs>
                <w:tab w:val="left" w:pos="720"/>
              </w:tabs>
              <w:ind w:right="86"/>
              <w:rPr>
                <w:rFonts w:cstheme="minorHAnsi"/>
                <w:i/>
                <w:iCs/>
                <w:sz w:val="20"/>
                <w:szCs w:val="20"/>
              </w:rPr>
            </w:pPr>
            <w:r w:rsidRPr="00B00E52">
              <w:rPr>
                <w:rFonts w:cstheme="minorHAnsi"/>
                <w:i/>
                <w:iCs/>
                <w:sz w:val="20"/>
                <w:szCs w:val="20"/>
              </w:rPr>
              <w:t>Examples may include, but are not limited to:</w:t>
            </w:r>
          </w:p>
        </w:tc>
      </w:tr>
      <w:tr w:rsidR="00D67981" w:rsidRPr="00B00E52">
        <w:tc>
          <w:tcPr>
            <w:tcW w:w="9738" w:type="dxa"/>
            <w:tcBorders>
              <w:top w:val="nil"/>
              <w:left w:val="single" w:sz="12" w:space="0" w:color="auto"/>
              <w:bottom w:val="nil"/>
              <w:right w:val="single" w:sz="12" w:space="0" w:color="auto"/>
            </w:tcBorders>
          </w:tcPr>
          <w:p w:rsidR="00562786" w:rsidRPr="00B00E52" w:rsidRDefault="00562786" w:rsidP="00562786">
            <w:pPr>
              <w:tabs>
                <w:tab w:val="left" w:pos="720"/>
              </w:tabs>
              <w:spacing w:before="60" w:after="60"/>
              <w:ind w:right="86"/>
              <w:rPr>
                <w:rFonts w:cstheme="minorHAnsi"/>
                <w:b/>
                <w:iCs/>
                <w:sz w:val="20"/>
                <w:szCs w:val="20"/>
              </w:rPr>
            </w:pPr>
            <w:r w:rsidRPr="00B00E52">
              <w:rPr>
                <w:rFonts w:cstheme="minorHAnsi"/>
                <w:b/>
                <w:iCs/>
                <w:sz w:val="20"/>
                <w:szCs w:val="20"/>
              </w:rPr>
              <w:t xml:space="preserve">The </w:t>
            </w:r>
            <w:r w:rsidRPr="00B00E52">
              <w:rPr>
                <w:rFonts w:cstheme="minorHAnsi"/>
                <w:b/>
                <w:sz w:val="20"/>
                <w:szCs w:val="20"/>
              </w:rPr>
              <w:t>principal</w:t>
            </w:r>
            <w:r w:rsidRPr="00B00E52">
              <w:rPr>
                <w:rFonts w:cstheme="minorHAnsi"/>
                <w:b/>
                <w:iCs/>
                <w:sz w:val="20"/>
                <w:szCs w:val="20"/>
              </w:rPr>
              <w:t>:</w:t>
            </w:r>
          </w:p>
        </w:tc>
      </w:tr>
      <w:tr w:rsidR="00D67981" w:rsidRPr="00B00E52">
        <w:trPr>
          <w:trHeight w:val="5130"/>
        </w:trPr>
        <w:tc>
          <w:tcPr>
            <w:tcW w:w="9738" w:type="dxa"/>
            <w:tcBorders>
              <w:top w:val="nil"/>
              <w:left w:val="single" w:sz="12" w:space="0" w:color="auto"/>
              <w:bottom w:val="single" w:sz="12" w:space="0" w:color="auto"/>
              <w:right w:val="single" w:sz="12" w:space="0" w:color="auto"/>
            </w:tcBorders>
          </w:tcPr>
          <w:p w:rsidR="00723761" w:rsidRPr="00B00E52" w:rsidRDefault="00723761" w:rsidP="00723761">
            <w:pPr>
              <w:spacing w:after="60"/>
              <w:ind w:left="702" w:right="144" w:hanging="450"/>
              <w:rPr>
                <w:rFonts w:cstheme="minorHAnsi"/>
                <w:b/>
                <w:i/>
                <w:sz w:val="20"/>
              </w:rPr>
            </w:pPr>
            <w:r w:rsidRPr="00B00E52">
              <w:rPr>
                <w:rFonts w:cstheme="minorHAnsi"/>
                <w:sz w:val="20"/>
              </w:rPr>
              <w:t>6.1</w:t>
            </w:r>
            <w:r w:rsidRPr="00B00E52">
              <w:rPr>
                <w:rFonts w:cstheme="minorHAnsi"/>
                <w:sz w:val="20"/>
              </w:rPr>
              <w:tab/>
              <w:t xml:space="preserve">Creates a culture of respect, understanding, sensitivity, and appreciation for students, staff, and other stakeholders, and models these attributes on a daily basis. </w:t>
            </w:r>
          </w:p>
          <w:p w:rsidR="00723761" w:rsidRPr="00B00E52" w:rsidRDefault="00723761" w:rsidP="00723761">
            <w:pPr>
              <w:spacing w:after="60"/>
              <w:ind w:left="702" w:right="144" w:hanging="450"/>
              <w:rPr>
                <w:rFonts w:cstheme="minorHAnsi"/>
                <w:b/>
                <w:i/>
                <w:strike/>
                <w:sz w:val="20"/>
              </w:rPr>
            </w:pPr>
            <w:r w:rsidRPr="00B00E52">
              <w:rPr>
                <w:rFonts w:cstheme="minorHAnsi"/>
                <w:sz w:val="20"/>
              </w:rPr>
              <w:t>6.2</w:t>
            </w:r>
            <w:r w:rsidRPr="00B00E52">
              <w:rPr>
                <w:rFonts w:cstheme="minorHAnsi"/>
                <w:sz w:val="20"/>
              </w:rPr>
              <w:tab/>
              <w:t xml:space="preserve">Works within professional and ethical guidelines to improve student learning and to meet school, district, and state requirements. </w:t>
            </w:r>
          </w:p>
          <w:p w:rsidR="00723761" w:rsidRPr="00B00E52" w:rsidRDefault="00723761" w:rsidP="00723761">
            <w:pPr>
              <w:tabs>
                <w:tab w:val="num" w:pos="900"/>
              </w:tabs>
              <w:spacing w:after="60"/>
              <w:ind w:left="702" w:right="144" w:hanging="450"/>
              <w:rPr>
                <w:rFonts w:cstheme="minorHAnsi"/>
                <w:sz w:val="20"/>
              </w:rPr>
            </w:pPr>
            <w:r w:rsidRPr="00B00E52">
              <w:rPr>
                <w:rFonts w:cstheme="minorHAnsi"/>
                <w:sz w:val="20"/>
              </w:rPr>
              <w:t>6.3</w:t>
            </w:r>
            <w:r w:rsidRPr="00B00E52">
              <w:rPr>
                <w:rFonts w:cstheme="minorHAnsi"/>
                <w:sz w:val="20"/>
              </w:rPr>
              <w:tab/>
              <w:t>Maintains a professional appearance and demeanor.</w:t>
            </w:r>
          </w:p>
          <w:p w:rsidR="00723761" w:rsidRPr="00B00E52" w:rsidRDefault="00723761" w:rsidP="00723761">
            <w:pPr>
              <w:tabs>
                <w:tab w:val="num" w:pos="900"/>
              </w:tabs>
              <w:spacing w:after="60"/>
              <w:ind w:left="702" w:right="144" w:hanging="450"/>
              <w:rPr>
                <w:rFonts w:cstheme="minorHAnsi"/>
                <w:sz w:val="20"/>
              </w:rPr>
            </w:pPr>
            <w:r w:rsidRPr="00B00E52">
              <w:rPr>
                <w:rFonts w:cstheme="minorHAnsi"/>
                <w:sz w:val="20"/>
              </w:rPr>
              <w:t>6.4</w:t>
            </w:r>
            <w:r w:rsidRPr="00B00E52">
              <w:rPr>
                <w:rFonts w:cstheme="minorHAnsi"/>
                <w:sz w:val="20"/>
              </w:rPr>
              <w:tab/>
              <w:t>Models professional behavior and cultural competency to students, staff, and other stakeholders.</w:t>
            </w:r>
          </w:p>
          <w:p w:rsidR="00723761" w:rsidRPr="00B00E52" w:rsidRDefault="00723761" w:rsidP="00723761">
            <w:pPr>
              <w:tabs>
                <w:tab w:val="num" w:pos="900"/>
              </w:tabs>
              <w:spacing w:after="60"/>
              <w:ind w:left="702" w:right="144" w:hanging="450"/>
              <w:rPr>
                <w:rFonts w:cstheme="minorHAnsi"/>
                <w:sz w:val="20"/>
              </w:rPr>
            </w:pPr>
            <w:r w:rsidRPr="00B00E52">
              <w:rPr>
                <w:rFonts w:cstheme="minorHAnsi"/>
                <w:sz w:val="20"/>
              </w:rPr>
              <w:t>6.5</w:t>
            </w:r>
            <w:r w:rsidRPr="00B00E52">
              <w:rPr>
                <w:rFonts w:cstheme="minorHAnsi"/>
                <w:sz w:val="20"/>
              </w:rPr>
              <w:tab/>
              <w:t>Maintains confidentiality.</w:t>
            </w:r>
          </w:p>
          <w:p w:rsidR="00723761" w:rsidRPr="00B00E52" w:rsidRDefault="00723761" w:rsidP="00723761">
            <w:pPr>
              <w:tabs>
                <w:tab w:val="num" w:pos="900"/>
              </w:tabs>
              <w:spacing w:after="60"/>
              <w:ind w:left="702" w:right="144" w:hanging="450"/>
              <w:rPr>
                <w:rFonts w:cstheme="minorHAnsi"/>
                <w:sz w:val="20"/>
              </w:rPr>
            </w:pPr>
            <w:r w:rsidRPr="00B00E52">
              <w:rPr>
                <w:rFonts w:cstheme="minorHAnsi"/>
                <w:sz w:val="20"/>
              </w:rPr>
              <w:t xml:space="preserve">6.6 </w:t>
            </w:r>
            <w:r w:rsidRPr="00B00E52">
              <w:rPr>
                <w:rFonts w:cstheme="minorHAnsi"/>
                <w:sz w:val="20"/>
              </w:rPr>
              <w:tab/>
              <w:t>Maintains a positive, optimistic, and straight-forward attitude.</w:t>
            </w:r>
          </w:p>
          <w:p w:rsidR="00723761" w:rsidRPr="00B00E52" w:rsidRDefault="00723761" w:rsidP="00723761">
            <w:pPr>
              <w:tabs>
                <w:tab w:val="num" w:pos="900"/>
              </w:tabs>
              <w:spacing w:after="60"/>
              <w:ind w:left="702" w:right="144" w:hanging="450"/>
              <w:rPr>
                <w:rFonts w:cstheme="minorHAnsi"/>
                <w:sz w:val="20"/>
              </w:rPr>
            </w:pPr>
            <w:r w:rsidRPr="00B00E52">
              <w:rPr>
                <w:rFonts w:cstheme="minorHAnsi"/>
                <w:sz w:val="20"/>
              </w:rPr>
              <w:t>6.7</w:t>
            </w:r>
            <w:r w:rsidRPr="00B00E52">
              <w:rPr>
                <w:rFonts w:cstheme="minorHAnsi"/>
                <w:sz w:val="20"/>
              </w:rPr>
              <w:tab/>
              <w:t>Provides leadership in the exchange of ideas and information with staff and other professionals.</w:t>
            </w:r>
          </w:p>
          <w:p w:rsidR="00723761" w:rsidRPr="00B00E52" w:rsidRDefault="00723761" w:rsidP="00723761">
            <w:pPr>
              <w:tabs>
                <w:tab w:val="num" w:pos="900"/>
              </w:tabs>
              <w:spacing w:after="60"/>
              <w:ind w:left="702" w:right="144" w:hanging="450"/>
              <w:rPr>
                <w:rFonts w:cstheme="minorHAnsi"/>
                <w:sz w:val="20"/>
              </w:rPr>
            </w:pPr>
            <w:r w:rsidRPr="00B00E52">
              <w:rPr>
                <w:rFonts w:cstheme="minorHAnsi"/>
                <w:sz w:val="20"/>
              </w:rPr>
              <w:t>6.8</w:t>
            </w:r>
            <w:r w:rsidRPr="00B00E52">
              <w:rPr>
                <w:rFonts w:cstheme="minorHAnsi"/>
                <w:sz w:val="20"/>
              </w:rPr>
              <w:tab/>
              <w:t xml:space="preserve">Works in a collegial and collaborative manner with other administrators, school personnel, and other stakeholders to communicate, promote, and support the shared vision, mission, and goals of the school district. </w:t>
            </w:r>
          </w:p>
          <w:p w:rsidR="00723761" w:rsidRPr="00B00E52" w:rsidRDefault="00723761" w:rsidP="00723761">
            <w:pPr>
              <w:spacing w:after="60"/>
              <w:ind w:left="702" w:right="144" w:hanging="450"/>
              <w:rPr>
                <w:rFonts w:cstheme="minorHAnsi"/>
                <w:sz w:val="20"/>
              </w:rPr>
            </w:pPr>
            <w:r w:rsidRPr="00B00E52">
              <w:rPr>
                <w:rFonts w:cstheme="minorHAnsi"/>
                <w:sz w:val="20"/>
              </w:rPr>
              <w:t>6.9</w:t>
            </w:r>
            <w:r w:rsidRPr="00B00E52">
              <w:rPr>
                <w:rFonts w:cstheme="minorHAnsi"/>
                <w:sz w:val="20"/>
              </w:rPr>
              <w:tab/>
              <w:t>Assumes responsibility for personal professional growth through accurate self-reflection on professional practice, and engages in continuous learning.</w:t>
            </w:r>
          </w:p>
          <w:p w:rsidR="00723761" w:rsidRPr="00B00E52" w:rsidRDefault="00723761" w:rsidP="00723761">
            <w:pPr>
              <w:spacing w:after="60"/>
              <w:ind w:left="702" w:right="144" w:hanging="450"/>
              <w:rPr>
                <w:rFonts w:cstheme="minorHAnsi"/>
                <w:b/>
                <w:i/>
                <w:strike/>
                <w:sz w:val="20"/>
              </w:rPr>
            </w:pPr>
            <w:r w:rsidRPr="00B00E52">
              <w:rPr>
                <w:rFonts w:cstheme="minorHAnsi"/>
                <w:sz w:val="20"/>
              </w:rPr>
              <w:t>6.10</w:t>
            </w:r>
            <w:r w:rsidRPr="00B00E52">
              <w:rPr>
                <w:rFonts w:cstheme="minorHAnsi"/>
                <w:sz w:val="20"/>
              </w:rPr>
              <w:tab/>
              <w:t>Contributes and supports the development of the profession through service as an instructor, mentor, coach, presenter, and/or researcher</w:t>
            </w:r>
            <w:r w:rsidRPr="00B00E52">
              <w:rPr>
                <w:rFonts w:cstheme="minorHAnsi"/>
                <w:b/>
                <w:i/>
                <w:sz w:val="20"/>
              </w:rPr>
              <w:t xml:space="preserve">. </w:t>
            </w:r>
          </w:p>
          <w:p w:rsidR="00723761" w:rsidRPr="00B00E52" w:rsidRDefault="00723761" w:rsidP="00723761">
            <w:pPr>
              <w:ind w:left="720" w:right="144" w:hanging="450"/>
              <w:rPr>
                <w:rFonts w:cstheme="minorHAnsi"/>
                <w:sz w:val="20"/>
              </w:rPr>
            </w:pPr>
            <w:r w:rsidRPr="00B00E52">
              <w:rPr>
                <w:rFonts w:cstheme="minorHAnsi"/>
                <w:sz w:val="20"/>
              </w:rPr>
              <w:t>6.11</w:t>
            </w:r>
            <w:r w:rsidRPr="00B00E52">
              <w:rPr>
                <w:rFonts w:cstheme="minorHAnsi"/>
                <w:sz w:val="20"/>
              </w:rPr>
              <w:tab/>
              <w:t>Remains current with research related to educational issues, trends, and practices and maintains a high level of technical and professional knowledge.</w:t>
            </w:r>
          </w:p>
          <w:p w:rsidR="00562786" w:rsidRPr="00B00E52" w:rsidRDefault="00562786" w:rsidP="00723761">
            <w:pPr>
              <w:ind w:left="720" w:right="144" w:hanging="720"/>
              <w:rPr>
                <w:rFonts w:cstheme="minorHAnsi"/>
                <w:b/>
                <w:sz w:val="20"/>
                <w:szCs w:val="20"/>
              </w:rPr>
            </w:pPr>
            <w:r w:rsidRPr="00B00E52">
              <w:rPr>
                <w:rFonts w:cstheme="minorHAnsi"/>
                <w:b/>
                <w:sz w:val="20"/>
                <w:szCs w:val="20"/>
              </w:rPr>
              <w:t>Comments:</w:t>
            </w:r>
          </w:p>
          <w:p w:rsidR="00562786" w:rsidRPr="00B00E52" w:rsidRDefault="00562786" w:rsidP="00562786">
            <w:pPr>
              <w:ind w:left="720" w:right="144" w:hanging="540"/>
              <w:rPr>
                <w:rFonts w:cstheme="minorHAnsi"/>
                <w:b/>
                <w:sz w:val="20"/>
                <w:szCs w:val="20"/>
              </w:rPr>
            </w:pPr>
          </w:p>
          <w:p w:rsidR="00562786" w:rsidRPr="00B00E52" w:rsidRDefault="00562786" w:rsidP="00562786">
            <w:pPr>
              <w:ind w:left="720" w:right="144" w:hanging="540"/>
              <w:rPr>
                <w:rFonts w:cstheme="minorHAnsi"/>
                <w:b/>
                <w:sz w:val="20"/>
                <w:szCs w:val="20"/>
              </w:rPr>
            </w:pPr>
          </w:p>
          <w:p w:rsidR="00562786" w:rsidRPr="00B00E52" w:rsidRDefault="00562786" w:rsidP="00562786">
            <w:pPr>
              <w:ind w:left="720" w:right="144" w:hanging="540"/>
              <w:rPr>
                <w:rFonts w:cstheme="minorHAnsi"/>
                <w:b/>
                <w:sz w:val="20"/>
                <w:szCs w:val="20"/>
              </w:rPr>
            </w:pPr>
          </w:p>
          <w:p w:rsidR="00952E94" w:rsidRPr="00B00E52" w:rsidRDefault="00952E94" w:rsidP="00562786">
            <w:pPr>
              <w:ind w:left="720" w:right="144" w:hanging="540"/>
              <w:rPr>
                <w:rFonts w:cstheme="minorHAnsi"/>
                <w:b/>
                <w:sz w:val="20"/>
                <w:szCs w:val="20"/>
              </w:rPr>
            </w:pPr>
          </w:p>
          <w:p w:rsidR="00952E94" w:rsidRPr="00B00E52" w:rsidRDefault="00952E94" w:rsidP="00562786">
            <w:pPr>
              <w:ind w:left="720" w:right="144" w:hanging="540"/>
              <w:rPr>
                <w:rFonts w:cstheme="minorHAnsi"/>
                <w:b/>
                <w:sz w:val="20"/>
                <w:szCs w:val="20"/>
              </w:rPr>
            </w:pPr>
          </w:p>
          <w:p w:rsidR="00952E94" w:rsidRPr="00B00E52" w:rsidRDefault="00952E94" w:rsidP="00562786">
            <w:pPr>
              <w:ind w:left="720" w:right="144" w:hanging="540"/>
              <w:rPr>
                <w:rFonts w:cstheme="minorHAnsi"/>
                <w:b/>
                <w:sz w:val="20"/>
                <w:szCs w:val="20"/>
              </w:rPr>
            </w:pPr>
          </w:p>
          <w:p w:rsidR="00952E94" w:rsidRPr="00B00E52" w:rsidRDefault="00952E94" w:rsidP="00562786">
            <w:pPr>
              <w:ind w:left="720" w:right="144" w:hanging="540"/>
              <w:rPr>
                <w:rFonts w:cstheme="minorHAnsi"/>
                <w:b/>
                <w:sz w:val="20"/>
                <w:szCs w:val="20"/>
              </w:rPr>
            </w:pPr>
          </w:p>
          <w:p w:rsidR="00952E94" w:rsidRPr="00B00E52" w:rsidRDefault="00952E94" w:rsidP="00562786">
            <w:pPr>
              <w:ind w:left="720" w:right="144" w:hanging="540"/>
              <w:rPr>
                <w:rFonts w:cstheme="minorHAnsi"/>
                <w:b/>
                <w:sz w:val="20"/>
                <w:szCs w:val="20"/>
              </w:rPr>
            </w:pPr>
          </w:p>
          <w:p w:rsidR="00562786" w:rsidRPr="00B00E52" w:rsidRDefault="00562786" w:rsidP="00562786">
            <w:pPr>
              <w:ind w:left="720" w:right="144" w:hanging="540"/>
              <w:jc w:val="right"/>
              <w:rPr>
                <w:rFonts w:cstheme="minorHAnsi"/>
                <w:b/>
                <w:sz w:val="20"/>
                <w:szCs w:val="20"/>
              </w:rPr>
            </w:pPr>
            <w:r w:rsidRPr="00B00E52">
              <w:rPr>
                <w:rFonts w:cstheme="minorHAnsi"/>
                <w:b/>
                <w:bCs/>
                <w:sz w:val="20"/>
                <w:szCs w:val="20"/>
              </w:rPr>
              <w:sym w:font="Wingdings" w:char="F0A8"/>
            </w:r>
            <w:r w:rsidRPr="00B00E52">
              <w:rPr>
                <w:rFonts w:cstheme="minorHAnsi"/>
                <w:b/>
                <w:bCs/>
                <w:sz w:val="20"/>
                <w:szCs w:val="20"/>
              </w:rPr>
              <w:t xml:space="preserve"> </w:t>
            </w:r>
            <w:r w:rsidRPr="00B00E52">
              <w:rPr>
                <w:rFonts w:cstheme="minorHAnsi"/>
                <w:sz w:val="20"/>
                <w:szCs w:val="20"/>
              </w:rPr>
              <w:t>Evident</w:t>
            </w:r>
            <w:r w:rsidRPr="00B00E52">
              <w:rPr>
                <w:rFonts w:cstheme="minorHAnsi"/>
                <w:i/>
                <w:iCs/>
                <w:sz w:val="20"/>
                <w:szCs w:val="20"/>
              </w:rPr>
              <w:t xml:space="preserve">        </w:t>
            </w:r>
            <w:r w:rsidRPr="00B00E52">
              <w:rPr>
                <w:rFonts w:cstheme="minorHAnsi"/>
                <w:b/>
                <w:bCs/>
                <w:sz w:val="20"/>
                <w:szCs w:val="20"/>
              </w:rPr>
              <w:sym w:font="Wingdings" w:char="F0A8"/>
            </w:r>
            <w:r w:rsidRPr="00B00E52">
              <w:rPr>
                <w:rFonts w:cstheme="minorHAnsi"/>
                <w:b/>
                <w:bCs/>
                <w:sz w:val="20"/>
                <w:szCs w:val="20"/>
              </w:rPr>
              <w:t xml:space="preserve"> </w:t>
            </w:r>
            <w:r w:rsidRPr="00B00E52">
              <w:rPr>
                <w:rFonts w:cstheme="minorHAnsi"/>
                <w:sz w:val="20"/>
                <w:szCs w:val="20"/>
              </w:rPr>
              <w:t>Not Evident</w:t>
            </w:r>
          </w:p>
        </w:tc>
      </w:tr>
    </w:tbl>
    <w:p w:rsidR="00562786" w:rsidRPr="00B00E52" w:rsidRDefault="00562786" w:rsidP="00562786">
      <w:pPr>
        <w:tabs>
          <w:tab w:val="center" w:pos="4320"/>
          <w:tab w:val="right" w:pos="9360"/>
        </w:tabs>
        <w:rPr>
          <w:rFonts w:eastAsia="Times New Roman"/>
        </w:rPr>
      </w:pPr>
    </w:p>
    <w:p w:rsidR="00562786" w:rsidRPr="00B00E52" w:rsidRDefault="00562786" w:rsidP="00562786">
      <w:pPr>
        <w:tabs>
          <w:tab w:val="center" w:pos="4320"/>
          <w:tab w:val="right" w:pos="9360"/>
        </w:tabs>
        <w:rPr>
          <w:rFonts w:eastAsia="Times New Roman"/>
        </w:rPr>
      </w:pPr>
    </w:p>
    <w:p w:rsidR="00F85F7A" w:rsidRPr="00B00E52" w:rsidRDefault="00F85F7A" w:rsidP="00562786">
      <w:pPr>
        <w:rPr>
          <w:rFonts w:eastAsia="Times New Roman"/>
        </w:rPr>
        <w:sectPr w:rsidR="00F85F7A" w:rsidRPr="00B00E52">
          <w:headerReference w:type="default" r:id="rId48"/>
          <w:footnotePr>
            <w:numFmt w:val="lowerLetter"/>
            <w:numRestart w:val="eachSect"/>
          </w:footnotePr>
          <w:endnotePr>
            <w:numFmt w:val="decimal"/>
          </w:endnotePr>
          <w:pgSz w:w="12240" w:h="15840"/>
          <w:pgMar w:top="1440" w:right="126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Style w:val="TableGrid6"/>
        <w:tblW w:w="0" w:type="auto"/>
        <w:tblInd w:w="90" w:type="dxa"/>
        <w:tblLook w:val="04A0" w:firstRow="1" w:lastRow="0" w:firstColumn="1" w:lastColumn="0" w:noHBand="0" w:noVBand="1"/>
      </w:tblPr>
      <w:tblGrid>
        <w:gridCol w:w="9648"/>
      </w:tblGrid>
      <w:tr w:rsidR="00D67981" w:rsidRPr="00B00E52">
        <w:tc>
          <w:tcPr>
            <w:tcW w:w="964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62786" w:rsidRPr="00B00E52" w:rsidRDefault="00562786" w:rsidP="00562786">
            <w:pPr>
              <w:ind w:right="144"/>
              <w:rPr>
                <w:rFonts w:cstheme="minorHAnsi"/>
                <w:b/>
                <w:bCs/>
                <w:szCs w:val="20"/>
              </w:rPr>
            </w:pPr>
            <w:r w:rsidRPr="00B00E52">
              <w:rPr>
                <w:rFonts w:cstheme="minorHAnsi"/>
                <w:b/>
                <w:bCs/>
                <w:szCs w:val="20"/>
              </w:rPr>
              <w:t xml:space="preserve">Performance Standard 7: Student </w:t>
            </w:r>
            <w:r w:rsidR="00AF3532" w:rsidRPr="00B00E52">
              <w:rPr>
                <w:rFonts w:cstheme="minorHAnsi"/>
                <w:b/>
                <w:bCs/>
                <w:szCs w:val="20"/>
              </w:rPr>
              <w:t>Growth</w:t>
            </w:r>
          </w:p>
          <w:p w:rsidR="00562786" w:rsidRPr="00B00E52" w:rsidRDefault="00562786" w:rsidP="00AF3532">
            <w:pPr>
              <w:tabs>
                <w:tab w:val="left" w:pos="720"/>
              </w:tabs>
              <w:ind w:right="144"/>
              <w:rPr>
                <w:rFonts w:cstheme="minorHAnsi"/>
                <w:iCs/>
                <w:sz w:val="20"/>
                <w:szCs w:val="20"/>
              </w:rPr>
            </w:pPr>
            <w:r w:rsidRPr="00B00E52">
              <w:rPr>
                <w:rFonts w:cstheme="minorHAnsi"/>
                <w:i/>
                <w:sz w:val="20"/>
                <w:szCs w:val="20"/>
              </w:rPr>
              <w:t xml:space="preserve">The principal’s leadership results in acceptable, measurable student academic </w:t>
            </w:r>
            <w:r w:rsidR="00AF3532" w:rsidRPr="00B00E52">
              <w:rPr>
                <w:rFonts w:cstheme="minorHAnsi"/>
                <w:i/>
                <w:sz w:val="20"/>
                <w:szCs w:val="20"/>
              </w:rPr>
              <w:t>growth</w:t>
            </w:r>
            <w:r w:rsidRPr="00B00E52">
              <w:rPr>
                <w:rFonts w:cstheme="minorHAnsi"/>
                <w:i/>
                <w:sz w:val="20"/>
                <w:szCs w:val="20"/>
              </w:rPr>
              <w:t xml:space="preserve"> based on established standards.</w:t>
            </w:r>
          </w:p>
        </w:tc>
      </w:tr>
      <w:tr w:rsidR="00D67981" w:rsidRPr="00B00E52">
        <w:tc>
          <w:tcPr>
            <w:tcW w:w="9648" w:type="dxa"/>
            <w:tcBorders>
              <w:top w:val="single" w:sz="12" w:space="0" w:color="auto"/>
              <w:left w:val="single" w:sz="12" w:space="0" w:color="auto"/>
              <w:bottom w:val="nil"/>
              <w:right w:val="single" w:sz="12" w:space="0" w:color="auto"/>
            </w:tcBorders>
          </w:tcPr>
          <w:p w:rsidR="00562786" w:rsidRPr="00B00E52" w:rsidRDefault="00562786" w:rsidP="00562786">
            <w:pPr>
              <w:tabs>
                <w:tab w:val="left" w:pos="720"/>
              </w:tabs>
              <w:ind w:right="86"/>
              <w:rPr>
                <w:rFonts w:cstheme="minorHAnsi"/>
                <w:b/>
                <w:bCs/>
                <w:sz w:val="20"/>
                <w:szCs w:val="20"/>
              </w:rPr>
            </w:pPr>
            <w:r w:rsidRPr="00B00E52">
              <w:rPr>
                <w:rFonts w:cstheme="minorHAnsi"/>
                <w:b/>
                <w:bCs/>
                <w:sz w:val="20"/>
                <w:szCs w:val="20"/>
              </w:rPr>
              <w:t xml:space="preserve">Sample Performance Indicators </w:t>
            </w:r>
          </w:p>
          <w:p w:rsidR="00562786" w:rsidRPr="00B00E52" w:rsidRDefault="00562786" w:rsidP="00562786">
            <w:pPr>
              <w:tabs>
                <w:tab w:val="left" w:pos="720"/>
              </w:tabs>
              <w:ind w:right="86"/>
              <w:rPr>
                <w:rFonts w:cstheme="minorHAnsi"/>
                <w:i/>
                <w:iCs/>
                <w:sz w:val="20"/>
                <w:szCs w:val="20"/>
              </w:rPr>
            </w:pPr>
            <w:r w:rsidRPr="00B00E52">
              <w:rPr>
                <w:rFonts w:cstheme="minorHAnsi"/>
                <w:i/>
                <w:iCs/>
                <w:sz w:val="20"/>
                <w:szCs w:val="20"/>
              </w:rPr>
              <w:t>Examples may include, but are not limited to:</w:t>
            </w:r>
          </w:p>
        </w:tc>
      </w:tr>
      <w:tr w:rsidR="00D67981" w:rsidRPr="00B00E52">
        <w:tc>
          <w:tcPr>
            <w:tcW w:w="9648" w:type="dxa"/>
            <w:tcBorders>
              <w:top w:val="nil"/>
              <w:left w:val="single" w:sz="12" w:space="0" w:color="auto"/>
              <w:bottom w:val="nil"/>
              <w:right w:val="single" w:sz="12" w:space="0" w:color="auto"/>
            </w:tcBorders>
          </w:tcPr>
          <w:p w:rsidR="00562786" w:rsidRPr="00B00E52" w:rsidRDefault="00562786" w:rsidP="00562786">
            <w:pPr>
              <w:tabs>
                <w:tab w:val="left" w:pos="720"/>
              </w:tabs>
              <w:spacing w:before="60" w:after="60"/>
              <w:ind w:right="86"/>
              <w:rPr>
                <w:rFonts w:cstheme="minorHAnsi"/>
                <w:b/>
                <w:iCs/>
                <w:sz w:val="20"/>
                <w:szCs w:val="20"/>
              </w:rPr>
            </w:pPr>
            <w:r w:rsidRPr="00B00E52">
              <w:rPr>
                <w:rFonts w:cstheme="minorHAnsi"/>
                <w:b/>
                <w:iCs/>
                <w:sz w:val="20"/>
                <w:szCs w:val="20"/>
              </w:rPr>
              <w:t xml:space="preserve">The </w:t>
            </w:r>
            <w:r w:rsidRPr="00B00E52">
              <w:rPr>
                <w:rFonts w:cstheme="minorHAnsi"/>
                <w:b/>
                <w:sz w:val="20"/>
                <w:szCs w:val="20"/>
              </w:rPr>
              <w:t>principal</w:t>
            </w:r>
            <w:r w:rsidRPr="00B00E52">
              <w:rPr>
                <w:rFonts w:cstheme="minorHAnsi"/>
                <w:b/>
                <w:iCs/>
                <w:sz w:val="20"/>
                <w:szCs w:val="20"/>
              </w:rPr>
              <w:t>:</w:t>
            </w:r>
          </w:p>
        </w:tc>
      </w:tr>
      <w:tr w:rsidR="00D67981" w:rsidRPr="00B00E52">
        <w:tc>
          <w:tcPr>
            <w:tcW w:w="9648" w:type="dxa"/>
            <w:tcBorders>
              <w:top w:val="nil"/>
              <w:left w:val="single" w:sz="12" w:space="0" w:color="auto"/>
              <w:bottom w:val="single" w:sz="12" w:space="0" w:color="auto"/>
              <w:right w:val="single" w:sz="12" w:space="0" w:color="auto"/>
            </w:tcBorders>
          </w:tcPr>
          <w:p w:rsidR="007C7E3A" w:rsidRPr="00B00E52" w:rsidRDefault="007C7E3A" w:rsidP="007C7E3A">
            <w:pPr>
              <w:tabs>
                <w:tab w:val="left" w:pos="450"/>
                <w:tab w:val="left" w:pos="900"/>
              </w:tabs>
              <w:spacing w:after="60"/>
              <w:ind w:left="630" w:right="180" w:hanging="378"/>
              <w:rPr>
                <w:rFonts w:cstheme="minorHAnsi"/>
                <w:b/>
                <w:i/>
                <w:sz w:val="20"/>
              </w:rPr>
            </w:pPr>
            <w:r w:rsidRPr="00B00E52">
              <w:rPr>
                <w:rFonts w:cstheme="minorHAnsi"/>
                <w:sz w:val="20"/>
              </w:rPr>
              <w:t>7.1</w:t>
            </w:r>
            <w:r w:rsidRPr="00B00E52">
              <w:rPr>
                <w:rFonts w:cstheme="minorHAnsi"/>
                <w:sz w:val="20"/>
              </w:rPr>
              <w:tab/>
              <w:t xml:space="preserve">Uses appropriate techniques for gathering and analyzing data from multiple sources to use in making decisions related to student academic growth and school improvement. </w:t>
            </w:r>
          </w:p>
          <w:p w:rsidR="007C7E3A" w:rsidRPr="00B00E52" w:rsidRDefault="007C7E3A" w:rsidP="007C7E3A">
            <w:pPr>
              <w:spacing w:after="60"/>
              <w:ind w:left="630" w:right="180" w:hanging="378"/>
              <w:rPr>
                <w:rFonts w:cstheme="minorHAnsi"/>
                <w:b/>
                <w:i/>
                <w:strike/>
                <w:sz w:val="20"/>
              </w:rPr>
            </w:pPr>
            <w:r w:rsidRPr="00B00E52">
              <w:rPr>
                <w:rFonts w:cstheme="minorHAnsi"/>
                <w:sz w:val="20"/>
              </w:rPr>
              <w:t>7.2</w:t>
            </w:r>
            <w:r w:rsidRPr="00B00E52">
              <w:rPr>
                <w:rFonts w:cstheme="minorHAnsi"/>
                <w:sz w:val="20"/>
              </w:rPr>
              <w:tab/>
              <w:t>Collaboratively develops, implements, and monitors the school improvement plan that addresses student gaps, growth, and achievement.</w:t>
            </w:r>
          </w:p>
          <w:p w:rsidR="007C7E3A" w:rsidRPr="00B00E52" w:rsidRDefault="007C7E3A" w:rsidP="007C7E3A">
            <w:pPr>
              <w:spacing w:after="60"/>
              <w:ind w:left="630" w:hanging="378"/>
              <w:rPr>
                <w:rFonts w:cstheme="minorHAnsi"/>
                <w:sz w:val="20"/>
              </w:rPr>
            </w:pPr>
            <w:r w:rsidRPr="00B00E52">
              <w:rPr>
                <w:rFonts w:cstheme="minorHAnsi"/>
                <w:sz w:val="20"/>
              </w:rPr>
              <w:t>7.3</w:t>
            </w:r>
            <w:r w:rsidRPr="00B00E52">
              <w:rPr>
                <w:rFonts w:cstheme="minorHAnsi"/>
                <w:sz w:val="20"/>
              </w:rPr>
              <w:tab/>
              <w:t>In collaboration with their evaluator, sets student growth goals and benchmarks, and implements appropriate strategies to accomplish desired outcomes.</w:t>
            </w:r>
          </w:p>
          <w:p w:rsidR="007C7E3A" w:rsidRPr="00B00E52" w:rsidRDefault="007C7E3A" w:rsidP="007C7E3A">
            <w:pPr>
              <w:tabs>
                <w:tab w:val="left" w:pos="900"/>
              </w:tabs>
              <w:spacing w:after="60"/>
              <w:ind w:left="630" w:hanging="378"/>
              <w:rPr>
                <w:rFonts w:cstheme="minorHAnsi"/>
                <w:sz w:val="20"/>
              </w:rPr>
            </w:pPr>
            <w:r w:rsidRPr="00B00E52">
              <w:rPr>
                <w:rFonts w:cstheme="minorHAnsi"/>
                <w:sz w:val="20"/>
              </w:rPr>
              <w:t>7.4</w:t>
            </w:r>
            <w:r w:rsidRPr="00B00E52">
              <w:rPr>
                <w:rFonts w:cstheme="minorHAnsi"/>
                <w:sz w:val="20"/>
              </w:rPr>
              <w:tab/>
              <w:t>Ensures teachers’ student achievement goals are aligned with school/district-level goals for increased student academic progress and for meeting state benchmarks.</w:t>
            </w:r>
          </w:p>
          <w:p w:rsidR="007C7E3A" w:rsidRPr="00B00E52" w:rsidRDefault="007C7E3A" w:rsidP="007C7E3A">
            <w:pPr>
              <w:spacing w:after="60"/>
              <w:ind w:left="630" w:hanging="378"/>
              <w:rPr>
                <w:rFonts w:cstheme="minorHAnsi"/>
                <w:sz w:val="20"/>
              </w:rPr>
            </w:pPr>
            <w:r w:rsidRPr="00B00E52">
              <w:rPr>
                <w:rFonts w:cstheme="minorHAnsi"/>
                <w:sz w:val="20"/>
              </w:rPr>
              <w:t>7.5</w:t>
            </w:r>
            <w:r w:rsidRPr="00B00E52">
              <w:rPr>
                <w:rFonts w:cstheme="minorHAnsi"/>
                <w:sz w:val="20"/>
              </w:rPr>
              <w:tab/>
              <w:t>Collaborates with teachers and staff to monitor and improve multiple measures of student growth through the analysis of data, the application of educational research, and the implementation of appropriate intervention and enrichment strategies.</w:t>
            </w:r>
          </w:p>
          <w:p w:rsidR="007C7E3A" w:rsidRPr="00B00E52" w:rsidRDefault="007C7E3A" w:rsidP="007C7E3A">
            <w:pPr>
              <w:spacing w:after="60"/>
              <w:ind w:left="630" w:hanging="378"/>
              <w:rPr>
                <w:rFonts w:cstheme="minorHAnsi"/>
                <w:sz w:val="20"/>
              </w:rPr>
            </w:pPr>
            <w:r w:rsidRPr="00B00E52">
              <w:rPr>
                <w:rFonts w:cstheme="minorHAnsi"/>
                <w:sz w:val="20"/>
              </w:rPr>
              <w:t>7.6</w:t>
            </w:r>
            <w:r w:rsidRPr="00B00E52">
              <w:rPr>
                <w:rFonts w:cstheme="minorHAnsi"/>
                <w:sz w:val="20"/>
              </w:rPr>
              <w:tab/>
            </w:r>
            <w:r w:rsidRPr="00B00E52">
              <w:rPr>
                <w:rFonts w:cstheme="minorHAnsi"/>
                <w:sz w:val="20"/>
              </w:rPr>
              <w:tab/>
              <w:t>Demonstrates responsibility for school academic achievement through proactive interactions with faculty/staff, students, and other stakeholders.</w:t>
            </w:r>
          </w:p>
          <w:p w:rsidR="007C7E3A" w:rsidRPr="00B00E52" w:rsidRDefault="007C7E3A" w:rsidP="007C7E3A">
            <w:pPr>
              <w:spacing w:after="60"/>
              <w:ind w:left="630" w:hanging="378"/>
              <w:rPr>
                <w:rFonts w:cstheme="minorHAnsi"/>
                <w:sz w:val="20"/>
              </w:rPr>
            </w:pPr>
            <w:r w:rsidRPr="00B00E52">
              <w:rPr>
                <w:rFonts w:cstheme="minorHAnsi"/>
                <w:sz w:val="20"/>
              </w:rPr>
              <w:t>7.7</w:t>
            </w:r>
            <w:r w:rsidRPr="00B00E52">
              <w:rPr>
                <w:rFonts w:cstheme="minorHAnsi"/>
                <w:sz w:val="20"/>
              </w:rPr>
              <w:tab/>
              <w:t>Uses faculty meetings, team/department meetings, and professional learning activities to focus on student growth outcomes.</w:t>
            </w:r>
          </w:p>
          <w:p w:rsidR="007C7E3A" w:rsidRPr="00B00E52" w:rsidRDefault="007C7E3A" w:rsidP="007C7E3A">
            <w:pPr>
              <w:spacing w:after="60"/>
              <w:ind w:left="630" w:hanging="378"/>
              <w:rPr>
                <w:rFonts w:cstheme="minorHAnsi"/>
                <w:sz w:val="20"/>
              </w:rPr>
            </w:pPr>
            <w:r w:rsidRPr="00B00E52">
              <w:rPr>
                <w:rFonts w:cstheme="minorHAnsi"/>
                <w:sz w:val="20"/>
              </w:rPr>
              <w:t>7.8</w:t>
            </w:r>
            <w:r w:rsidRPr="00B00E52">
              <w:rPr>
                <w:rFonts w:cstheme="minorHAnsi"/>
                <w:sz w:val="20"/>
              </w:rPr>
              <w:tab/>
              <w:t>Provides evidence that students are meeting specific, measurable, realistic, and appropriate achievement goals.</w:t>
            </w:r>
          </w:p>
          <w:p w:rsidR="007C7E3A" w:rsidRPr="00B00E52" w:rsidRDefault="007C7E3A" w:rsidP="007C7E3A">
            <w:pPr>
              <w:ind w:left="630" w:right="144" w:hanging="378"/>
              <w:rPr>
                <w:rFonts w:cstheme="minorHAnsi"/>
                <w:sz w:val="20"/>
              </w:rPr>
            </w:pPr>
            <w:r w:rsidRPr="00B00E52">
              <w:rPr>
                <w:rFonts w:cstheme="minorHAnsi"/>
                <w:sz w:val="20"/>
              </w:rPr>
              <w:t>7.9</w:t>
            </w:r>
            <w:r w:rsidRPr="00B00E52">
              <w:rPr>
                <w:rFonts w:cstheme="minorHAnsi"/>
                <w:sz w:val="20"/>
              </w:rPr>
              <w:tab/>
              <w:t>Communicates assessment results to all appropriate stakeholders.</w:t>
            </w:r>
          </w:p>
          <w:p w:rsidR="00F64D94" w:rsidRPr="00B00E52" w:rsidRDefault="00F64D94" w:rsidP="007C7E3A">
            <w:pPr>
              <w:ind w:left="720" w:right="144" w:hanging="720"/>
              <w:rPr>
                <w:rFonts w:cstheme="minorHAnsi"/>
                <w:b/>
                <w:sz w:val="20"/>
                <w:szCs w:val="20"/>
              </w:rPr>
            </w:pPr>
            <w:r w:rsidRPr="00B00E52">
              <w:rPr>
                <w:rFonts w:cstheme="minorHAnsi"/>
                <w:b/>
                <w:sz w:val="20"/>
                <w:szCs w:val="20"/>
              </w:rPr>
              <w:t>Comments:</w:t>
            </w:r>
          </w:p>
          <w:p w:rsidR="00F64D94" w:rsidRPr="00B00E52" w:rsidRDefault="00F64D94" w:rsidP="00F64D94">
            <w:pPr>
              <w:ind w:left="720" w:right="144" w:hanging="540"/>
              <w:rPr>
                <w:rFonts w:cstheme="minorHAnsi"/>
                <w:b/>
                <w:sz w:val="20"/>
                <w:szCs w:val="20"/>
              </w:rPr>
            </w:pPr>
          </w:p>
          <w:p w:rsidR="00F64D94" w:rsidRPr="00B00E52" w:rsidRDefault="00F64D94" w:rsidP="00F64D94">
            <w:pPr>
              <w:ind w:left="720" w:right="144" w:hanging="540"/>
              <w:rPr>
                <w:rFonts w:cstheme="minorHAnsi"/>
                <w:b/>
                <w:sz w:val="20"/>
                <w:szCs w:val="20"/>
              </w:rPr>
            </w:pPr>
          </w:p>
          <w:p w:rsidR="00F64D94" w:rsidRPr="00B00E52" w:rsidRDefault="00F64D94" w:rsidP="00F64D94">
            <w:pPr>
              <w:ind w:left="720" w:right="144" w:hanging="540"/>
              <w:rPr>
                <w:rFonts w:cstheme="minorHAnsi"/>
                <w:b/>
                <w:sz w:val="20"/>
                <w:szCs w:val="20"/>
              </w:rPr>
            </w:pPr>
          </w:p>
          <w:p w:rsidR="00F64D94" w:rsidRPr="00B00E52" w:rsidRDefault="00F64D94" w:rsidP="00F64D94">
            <w:pPr>
              <w:ind w:left="720" w:right="144" w:hanging="540"/>
              <w:rPr>
                <w:rFonts w:cstheme="minorHAnsi"/>
                <w:b/>
                <w:sz w:val="20"/>
                <w:szCs w:val="20"/>
              </w:rPr>
            </w:pPr>
          </w:p>
          <w:p w:rsidR="00F64D94" w:rsidRPr="00B00E52" w:rsidRDefault="00F64D94" w:rsidP="00F64D94">
            <w:pPr>
              <w:ind w:left="720" w:right="144" w:hanging="540"/>
              <w:rPr>
                <w:rFonts w:cstheme="minorHAnsi"/>
                <w:b/>
                <w:sz w:val="20"/>
                <w:szCs w:val="20"/>
              </w:rPr>
            </w:pPr>
          </w:p>
          <w:p w:rsidR="00F64D94" w:rsidRPr="00B00E52" w:rsidRDefault="00F64D94" w:rsidP="00F64D94">
            <w:pPr>
              <w:ind w:left="720" w:right="144" w:hanging="540"/>
              <w:rPr>
                <w:rFonts w:cstheme="minorHAnsi"/>
                <w:b/>
                <w:sz w:val="20"/>
                <w:szCs w:val="20"/>
              </w:rPr>
            </w:pPr>
          </w:p>
          <w:p w:rsidR="00F64D94" w:rsidRPr="00B00E52" w:rsidRDefault="00F64D94" w:rsidP="00F64D94">
            <w:pPr>
              <w:ind w:left="720" w:right="144" w:hanging="540"/>
              <w:rPr>
                <w:rFonts w:cstheme="minorHAnsi"/>
                <w:b/>
                <w:sz w:val="20"/>
                <w:szCs w:val="20"/>
              </w:rPr>
            </w:pPr>
          </w:p>
          <w:p w:rsidR="00562786" w:rsidRPr="00B00E52" w:rsidRDefault="00562786" w:rsidP="00562786">
            <w:pPr>
              <w:tabs>
                <w:tab w:val="left" w:pos="900"/>
              </w:tabs>
              <w:ind w:left="720" w:hanging="540"/>
              <w:rPr>
                <w:rFonts w:cstheme="minorHAnsi"/>
                <w:b/>
                <w:sz w:val="20"/>
                <w:szCs w:val="20"/>
              </w:rPr>
            </w:pPr>
          </w:p>
          <w:p w:rsidR="00562786" w:rsidRPr="00B00E52" w:rsidRDefault="00562786" w:rsidP="00562786">
            <w:pPr>
              <w:tabs>
                <w:tab w:val="left" w:pos="900"/>
              </w:tabs>
              <w:ind w:left="720" w:hanging="540"/>
              <w:jc w:val="right"/>
              <w:rPr>
                <w:rFonts w:cstheme="minorHAnsi"/>
                <w:b/>
                <w:sz w:val="20"/>
                <w:szCs w:val="20"/>
              </w:rPr>
            </w:pPr>
            <w:r w:rsidRPr="00B00E52">
              <w:rPr>
                <w:rFonts w:cstheme="minorHAnsi"/>
                <w:b/>
                <w:bCs/>
                <w:sz w:val="20"/>
                <w:szCs w:val="20"/>
              </w:rPr>
              <w:sym w:font="Wingdings" w:char="F0A8"/>
            </w:r>
            <w:r w:rsidRPr="00B00E52">
              <w:rPr>
                <w:rFonts w:cstheme="minorHAnsi"/>
                <w:b/>
                <w:bCs/>
                <w:sz w:val="20"/>
                <w:szCs w:val="20"/>
              </w:rPr>
              <w:t xml:space="preserve"> </w:t>
            </w:r>
            <w:r w:rsidRPr="00B00E52">
              <w:rPr>
                <w:rFonts w:cstheme="minorHAnsi"/>
                <w:sz w:val="20"/>
                <w:szCs w:val="20"/>
              </w:rPr>
              <w:t>Evident</w:t>
            </w:r>
            <w:r w:rsidRPr="00B00E52">
              <w:rPr>
                <w:rFonts w:cstheme="minorHAnsi"/>
                <w:i/>
                <w:iCs/>
                <w:sz w:val="20"/>
                <w:szCs w:val="20"/>
              </w:rPr>
              <w:t xml:space="preserve">        </w:t>
            </w:r>
            <w:r w:rsidRPr="00B00E52">
              <w:rPr>
                <w:rFonts w:cstheme="minorHAnsi"/>
                <w:b/>
                <w:bCs/>
                <w:sz w:val="20"/>
                <w:szCs w:val="20"/>
              </w:rPr>
              <w:sym w:font="Wingdings" w:char="F0A8"/>
            </w:r>
            <w:r w:rsidRPr="00B00E52">
              <w:rPr>
                <w:rFonts w:cstheme="minorHAnsi"/>
                <w:b/>
                <w:bCs/>
                <w:sz w:val="20"/>
                <w:szCs w:val="20"/>
              </w:rPr>
              <w:t xml:space="preserve"> </w:t>
            </w:r>
            <w:r w:rsidRPr="00B00E52">
              <w:rPr>
                <w:rFonts w:cstheme="minorHAnsi"/>
                <w:sz w:val="20"/>
                <w:szCs w:val="20"/>
              </w:rPr>
              <w:t>Not Evident</w:t>
            </w:r>
          </w:p>
        </w:tc>
      </w:tr>
    </w:tbl>
    <w:p w:rsidR="00562786" w:rsidRPr="00B00E52" w:rsidRDefault="00562786" w:rsidP="00562786">
      <w:pPr>
        <w:rPr>
          <w:rFonts w:asciiTheme="minorHAnsi" w:eastAsia="Times New Roman" w:hAnsiTheme="minorHAnsi" w:cstheme="minorHAnsi"/>
        </w:rPr>
      </w:pPr>
    </w:p>
    <w:p w:rsidR="00A72F37" w:rsidRPr="00B00E52" w:rsidRDefault="00A72F37" w:rsidP="00A72F37">
      <w:pPr>
        <w:ind w:left="720" w:hanging="720"/>
        <w:rPr>
          <w:rFonts w:asciiTheme="minorHAnsi" w:eastAsia="Times New Roman" w:hAnsiTheme="minorHAnsi" w:cstheme="minorHAnsi"/>
          <w:b/>
          <w:bCs/>
        </w:rPr>
      </w:pPr>
      <w:r w:rsidRPr="00B00E52">
        <w:rPr>
          <w:rFonts w:asciiTheme="minorHAnsi" w:eastAsia="Times New Roman" w:hAnsiTheme="minorHAnsi" w:cstheme="minorHAnsi"/>
          <w:b/>
          <w:bCs/>
        </w:rPr>
        <w:t>Strengths:</w:t>
      </w:r>
    </w:p>
    <w:p w:rsidR="00A72F37" w:rsidRPr="00B00E52" w:rsidRDefault="00A72F37" w:rsidP="00A72F37">
      <w:pPr>
        <w:rPr>
          <w:rFonts w:asciiTheme="minorHAnsi" w:eastAsia="Times New Roman" w:hAnsiTheme="minorHAnsi" w:cstheme="minorHAnsi"/>
        </w:rPr>
      </w:pPr>
    </w:p>
    <w:p w:rsidR="00A72F37" w:rsidRPr="00B00E52" w:rsidRDefault="00A72F37" w:rsidP="00A72F37">
      <w:pPr>
        <w:rPr>
          <w:rFonts w:asciiTheme="minorHAnsi" w:eastAsia="Times New Roman" w:hAnsiTheme="minorHAnsi" w:cstheme="minorHAnsi"/>
        </w:rPr>
      </w:pPr>
    </w:p>
    <w:p w:rsidR="00A72F37" w:rsidRPr="00B00E52" w:rsidRDefault="00A72F37" w:rsidP="00A72F37">
      <w:pPr>
        <w:rPr>
          <w:rFonts w:asciiTheme="minorHAnsi" w:eastAsia="Times New Roman" w:hAnsiTheme="minorHAnsi" w:cstheme="minorHAnsi"/>
        </w:rPr>
      </w:pPr>
    </w:p>
    <w:p w:rsidR="00A72F37" w:rsidRPr="00B00E52" w:rsidRDefault="00A72F37" w:rsidP="00A72F37">
      <w:pPr>
        <w:rPr>
          <w:rFonts w:asciiTheme="minorHAnsi" w:eastAsia="Times New Roman" w:hAnsiTheme="minorHAnsi" w:cstheme="minorHAnsi"/>
        </w:rPr>
      </w:pPr>
    </w:p>
    <w:p w:rsidR="00A72F37" w:rsidRPr="00B00E52" w:rsidRDefault="00A72F37" w:rsidP="00A72F37">
      <w:pPr>
        <w:rPr>
          <w:rFonts w:asciiTheme="minorHAnsi" w:eastAsia="Times New Roman" w:hAnsiTheme="minorHAnsi" w:cstheme="minorHAnsi"/>
        </w:rPr>
      </w:pPr>
    </w:p>
    <w:p w:rsidR="00F64D94" w:rsidRPr="00B00E52" w:rsidRDefault="00F64D94" w:rsidP="00A72F37">
      <w:pPr>
        <w:rPr>
          <w:rFonts w:asciiTheme="minorHAnsi" w:eastAsia="Times New Roman" w:hAnsiTheme="minorHAnsi" w:cstheme="minorHAnsi"/>
        </w:rPr>
      </w:pPr>
    </w:p>
    <w:p w:rsidR="00F64D94" w:rsidRPr="00F85F7A" w:rsidRDefault="00F64D94" w:rsidP="00A72F37">
      <w:pPr>
        <w:rPr>
          <w:rFonts w:asciiTheme="minorHAnsi" w:eastAsia="Times New Roman" w:hAnsiTheme="minorHAnsi" w:cstheme="minorHAnsi"/>
          <w:highlight w:val="green"/>
        </w:rPr>
      </w:pPr>
    </w:p>
    <w:p w:rsidR="00F64D94" w:rsidRPr="00F85F7A" w:rsidRDefault="00F64D94" w:rsidP="00A72F37">
      <w:pPr>
        <w:rPr>
          <w:rFonts w:asciiTheme="minorHAnsi" w:eastAsia="Times New Roman" w:hAnsiTheme="minorHAnsi" w:cstheme="minorHAnsi"/>
          <w:highlight w:val="green"/>
        </w:rPr>
      </w:pPr>
    </w:p>
    <w:p w:rsidR="00A72F37" w:rsidRPr="00F85F7A" w:rsidRDefault="00A72F37" w:rsidP="00A72F37">
      <w:pPr>
        <w:rPr>
          <w:rFonts w:asciiTheme="minorHAnsi" w:eastAsia="Times New Roman" w:hAnsiTheme="minorHAnsi" w:cstheme="minorHAnsi"/>
          <w:highlight w:val="green"/>
        </w:rPr>
      </w:pPr>
    </w:p>
    <w:p w:rsidR="00F85F7A" w:rsidRPr="00F85F7A" w:rsidRDefault="00F85F7A" w:rsidP="00606598">
      <w:pPr>
        <w:pStyle w:val="Header"/>
        <w:jc w:val="right"/>
        <w:rPr>
          <w:rFonts w:ascii="Times New Roman" w:eastAsia="Times New Roman" w:hAnsi="Times New Roman" w:cs="Times New Roman"/>
          <w:iCs/>
          <w:highlight w:val="green"/>
          <w:u w:val="single"/>
        </w:rPr>
        <w:sectPr w:rsidR="00F85F7A" w:rsidRPr="00F85F7A">
          <w:headerReference w:type="default" r:id="rId49"/>
          <w:footnotePr>
            <w:numFmt w:val="lowerLetter"/>
            <w:numRestart w:val="eachSect"/>
          </w:footnotePr>
          <w:endnotePr>
            <w:numFmt w:val="decimal"/>
          </w:endnotePr>
          <w:pgSz w:w="12240" w:h="15840"/>
          <w:pgMar w:top="1440" w:right="126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A72F37" w:rsidRPr="0091499B" w:rsidRDefault="00A72F37" w:rsidP="00A72F37">
      <w:pPr>
        <w:rPr>
          <w:rFonts w:asciiTheme="minorHAnsi" w:eastAsia="Times New Roman" w:hAnsiTheme="minorHAnsi" w:cstheme="minorHAnsi"/>
          <w:b/>
          <w:bCs/>
        </w:rPr>
      </w:pPr>
      <w:r w:rsidRPr="0091499B">
        <w:rPr>
          <w:rFonts w:asciiTheme="minorHAnsi" w:eastAsia="Times New Roman" w:hAnsiTheme="minorHAnsi" w:cstheme="minorHAnsi"/>
          <w:b/>
          <w:bCs/>
        </w:rPr>
        <w:t>Areas of Improvement:</w:t>
      </w:r>
    </w:p>
    <w:p w:rsidR="00A72F37" w:rsidRPr="0091499B" w:rsidRDefault="00A72F37" w:rsidP="00A72F37">
      <w:pPr>
        <w:rPr>
          <w:rFonts w:asciiTheme="minorHAnsi" w:eastAsia="Times New Roman" w:hAnsiTheme="minorHAnsi" w:cstheme="minorHAnsi"/>
        </w:rPr>
      </w:pPr>
    </w:p>
    <w:p w:rsidR="00A72F37" w:rsidRPr="0091499B" w:rsidRDefault="00A72F37" w:rsidP="00A72F37">
      <w:pPr>
        <w:rPr>
          <w:rFonts w:asciiTheme="minorHAnsi" w:eastAsia="Times New Roman" w:hAnsiTheme="minorHAnsi" w:cstheme="minorHAnsi"/>
        </w:rPr>
      </w:pPr>
    </w:p>
    <w:p w:rsidR="00A72F37" w:rsidRPr="0091499B" w:rsidRDefault="00A72F37" w:rsidP="00A72F37">
      <w:pPr>
        <w:rPr>
          <w:rFonts w:asciiTheme="minorHAnsi" w:eastAsia="Times New Roman" w:hAnsiTheme="minorHAnsi" w:cstheme="minorHAnsi"/>
        </w:rPr>
      </w:pPr>
    </w:p>
    <w:p w:rsidR="00A72F37" w:rsidRPr="0091499B" w:rsidRDefault="00A72F37" w:rsidP="00A72F37">
      <w:pPr>
        <w:rPr>
          <w:rFonts w:asciiTheme="minorHAnsi" w:eastAsia="Times New Roman" w:hAnsiTheme="minorHAnsi" w:cstheme="minorHAnsi"/>
        </w:rPr>
      </w:pPr>
    </w:p>
    <w:p w:rsidR="00A72F37" w:rsidRPr="0091499B" w:rsidRDefault="00A72F37" w:rsidP="00A72F37">
      <w:pPr>
        <w:rPr>
          <w:rFonts w:asciiTheme="minorHAnsi" w:eastAsia="Times New Roman" w:hAnsiTheme="minorHAnsi" w:cstheme="minorHAnsi"/>
        </w:rPr>
      </w:pPr>
    </w:p>
    <w:p w:rsidR="00A72F37" w:rsidRPr="0091499B" w:rsidRDefault="00A72F37" w:rsidP="00A72F37">
      <w:pPr>
        <w:rPr>
          <w:rFonts w:asciiTheme="minorHAnsi" w:eastAsia="Times New Roman" w:hAnsiTheme="minorHAnsi" w:cstheme="minorHAnsi"/>
        </w:rPr>
      </w:pPr>
    </w:p>
    <w:p w:rsidR="00A72F37" w:rsidRPr="0091499B" w:rsidRDefault="00A72F37" w:rsidP="00A72F37">
      <w:pPr>
        <w:rPr>
          <w:rFonts w:asciiTheme="minorHAnsi" w:eastAsia="Times New Roman" w:hAnsiTheme="minorHAnsi" w:cstheme="minorHAnsi"/>
        </w:rPr>
      </w:pPr>
    </w:p>
    <w:p w:rsidR="00A72F37" w:rsidRPr="0091499B" w:rsidRDefault="00A72F37" w:rsidP="00A72F37">
      <w:pPr>
        <w:rPr>
          <w:rFonts w:asciiTheme="minorHAnsi" w:eastAsia="Times New Roman" w:hAnsiTheme="minorHAnsi" w:cstheme="minorHAnsi"/>
        </w:rPr>
      </w:pPr>
    </w:p>
    <w:p w:rsidR="00A72F37" w:rsidRPr="0091499B" w:rsidRDefault="00A72F37" w:rsidP="00A72F37">
      <w:pPr>
        <w:rPr>
          <w:rFonts w:asciiTheme="minorHAnsi" w:eastAsia="Times New Roman" w:hAnsiTheme="minorHAnsi" w:cstheme="minorHAnsi"/>
        </w:rPr>
      </w:pPr>
    </w:p>
    <w:p w:rsidR="00A72F37" w:rsidRPr="0091499B" w:rsidRDefault="00A72F37" w:rsidP="00A72F37">
      <w:pPr>
        <w:rPr>
          <w:rFonts w:asciiTheme="minorHAnsi" w:eastAsia="Times New Roman" w:hAnsiTheme="minorHAnsi" w:cstheme="minorHAnsi"/>
        </w:rPr>
      </w:pPr>
    </w:p>
    <w:p w:rsidR="00A72F37" w:rsidRPr="0091499B" w:rsidRDefault="00A72F37" w:rsidP="00F64D94">
      <w:pPr>
        <w:ind w:left="720" w:hanging="720"/>
        <w:rPr>
          <w:rFonts w:asciiTheme="minorHAnsi" w:eastAsia="Times New Roman" w:hAnsiTheme="minorHAnsi" w:cstheme="minorHAnsi"/>
          <w:iCs/>
          <w:u w:val="single"/>
        </w:rPr>
      </w:pPr>
      <w:r w:rsidRPr="0091499B">
        <w:rPr>
          <w:rFonts w:asciiTheme="minorHAnsi" w:eastAsia="Times New Roman" w:hAnsiTheme="minorHAnsi" w:cstheme="minorHAnsi"/>
          <w:iCs/>
        </w:rPr>
        <w:t xml:space="preserve">Principal’s Name: </w:t>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rPr>
        <w:t xml:space="preserve"> Date: </w:t>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p>
    <w:p w:rsidR="00A72F37" w:rsidRPr="0091499B" w:rsidRDefault="00A72F37" w:rsidP="00F64D94">
      <w:pPr>
        <w:ind w:left="720" w:hanging="720"/>
        <w:rPr>
          <w:rFonts w:asciiTheme="minorHAnsi" w:eastAsia="Times New Roman" w:hAnsiTheme="minorHAnsi" w:cstheme="minorHAnsi"/>
          <w:iCs/>
        </w:rPr>
      </w:pPr>
    </w:p>
    <w:p w:rsidR="00A72F37" w:rsidRPr="0091499B" w:rsidRDefault="00A72F37" w:rsidP="00F64D94">
      <w:pPr>
        <w:ind w:left="720" w:hanging="720"/>
        <w:rPr>
          <w:rFonts w:asciiTheme="minorHAnsi" w:eastAsia="Times New Roman" w:hAnsiTheme="minorHAnsi" w:cstheme="minorHAnsi"/>
          <w:iCs/>
          <w:u w:val="single"/>
        </w:rPr>
      </w:pPr>
      <w:r w:rsidRPr="0091499B">
        <w:rPr>
          <w:rFonts w:asciiTheme="minorHAnsi" w:eastAsia="Times New Roman" w:hAnsiTheme="minorHAnsi" w:cstheme="minorHAnsi"/>
          <w:iCs/>
        </w:rPr>
        <w:t xml:space="preserve">Principal’s Signature: </w:t>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r w:rsidR="00F64D94"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p>
    <w:p w:rsidR="00A72F37" w:rsidRPr="0091499B" w:rsidRDefault="00A72F37" w:rsidP="00F64D94">
      <w:pPr>
        <w:ind w:left="720" w:hanging="720"/>
        <w:rPr>
          <w:rFonts w:asciiTheme="minorHAnsi" w:eastAsia="Times New Roman" w:hAnsiTheme="minorHAnsi" w:cstheme="minorHAnsi"/>
          <w:iCs/>
          <w:u w:val="single"/>
        </w:rPr>
      </w:pPr>
    </w:p>
    <w:p w:rsidR="00A72F37" w:rsidRPr="0091499B" w:rsidRDefault="00A72F37" w:rsidP="00F64D94">
      <w:pPr>
        <w:ind w:left="720" w:hanging="720"/>
        <w:rPr>
          <w:rFonts w:asciiTheme="minorHAnsi" w:eastAsia="Times New Roman" w:hAnsiTheme="minorHAnsi" w:cstheme="minorHAnsi"/>
          <w:iCs/>
          <w:u w:val="single"/>
        </w:rPr>
      </w:pPr>
      <w:r w:rsidRPr="0091499B">
        <w:rPr>
          <w:rFonts w:asciiTheme="minorHAnsi" w:eastAsia="Times New Roman" w:hAnsiTheme="minorHAnsi" w:cstheme="minorHAnsi"/>
          <w:iCs/>
        </w:rPr>
        <w:t xml:space="preserve">Evaluator’s Name: </w:t>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rPr>
        <w:t xml:space="preserve"> Date: </w:t>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p>
    <w:p w:rsidR="00A72F37" w:rsidRPr="0091499B" w:rsidRDefault="00A72F37" w:rsidP="00A72F37">
      <w:pPr>
        <w:ind w:left="720" w:hanging="660"/>
        <w:rPr>
          <w:rFonts w:asciiTheme="minorHAnsi" w:eastAsia="Times New Roman" w:hAnsiTheme="minorHAnsi" w:cstheme="minorHAnsi"/>
          <w:iCs/>
        </w:rPr>
      </w:pPr>
    </w:p>
    <w:p w:rsidR="00F85F7A" w:rsidRPr="0091499B" w:rsidRDefault="00A72F37" w:rsidP="00A72F37">
      <w:pPr>
        <w:rPr>
          <w:rFonts w:asciiTheme="minorHAnsi" w:eastAsia="Times New Roman" w:hAnsiTheme="minorHAnsi" w:cstheme="minorHAnsi"/>
          <w:iCs/>
          <w:u w:val="single"/>
        </w:rPr>
      </w:pPr>
      <w:r w:rsidRPr="0091499B">
        <w:rPr>
          <w:rFonts w:asciiTheme="minorHAnsi" w:eastAsia="Times New Roman" w:hAnsiTheme="minorHAnsi" w:cstheme="minorHAnsi"/>
          <w:iCs/>
        </w:rPr>
        <w:t xml:space="preserve">Evaluator’s Signature: </w:t>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r w:rsidRPr="0091499B">
        <w:rPr>
          <w:rFonts w:asciiTheme="minorHAnsi" w:eastAsia="Times New Roman" w:hAnsiTheme="minorHAnsi" w:cstheme="minorHAnsi"/>
          <w:iCs/>
          <w:u w:val="single"/>
        </w:rPr>
        <w:tab/>
      </w:r>
    </w:p>
    <w:p w:rsidR="00F85F7A" w:rsidRPr="0091499B" w:rsidRDefault="00F85F7A" w:rsidP="00A72F37">
      <w:pPr>
        <w:rPr>
          <w:rFonts w:asciiTheme="minorHAnsi" w:eastAsia="Times New Roman" w:hAnsiTheme="minorHAnsi" w:cstheme="minorHAnsi"/>
          <w:iCs/>
          <w:u w:val="single"/>
        </w:rPr>
      </w:pPr>
    </w:p>
    <w:p w:rsidR="00F85F7A" w:rsidRPr="0091499B" w:rsidRDefault="00F85F7A" w:rsidP="00A72F37">
      <w:pPr>
        <w:rPr>
          <w:rFonts w:ascii="Cambria" w:hAnsi="Cambria"/>
          <w:sz w:val="32"/>
          <w:szCs w:val="32"/>
        </w:rPr>
        <w:sectPr w:rsidR="00F85F7A" w:rsidRPr="0091499B">
          <w:headerReference w:type="default" r:id="rId50"/>
          <w:footnotePr>
            <w:numFmt w:val="lowerLetter"/>
            <w:numRestart w:val="eachSect"/>
          </w:footnotePr>
          <w:endnotePr>
            <w:numFmt w:val="decimal"/>
          </w:endnotePr>
          <w:pgSz w:w="12240" w:h="15840"/>
          <w:pgMar w:top="1440" w:right="126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7A0D9A" w:rsidRPr="0091499B" w:rsidRDefault="007A0D9A" w:rsidP="00764C37">
      <w:pPr>
        <w:pBdr>
          <w:bottom w:val="thinThickSmallGap" w:sz="24" w:space="1" w:color="auto"/>
        </w:pBdr>
        <w:ind w:left="720" w:hanging="660"/>
        <w:jc w:val="center"/>
        <w:rPr>
          <w:rFonts w:asciiTheme="majorHAnsi" w:eastAsia="Times New Roman" w:hAnsiTheme="majorHAnsi" w:cstheme="minorHAnsi"/>
          <w:b/>
          <w:bCs/>
          <w:i/>
          <w:iCs/>
          <w:sz w:val="28"/>
          <w:szCs w:val="28"/>
        </w:rPr>
      </w:pPr>
      <w:r w:rsidRPr="0091499B">
        <w:rPr>
          <w:rFonts w:asciiTheme="majorHAnsi" w:eastAsia="Times New Roman" w:hAnsiTheme="majorHAnsi" w:cstheme="minorHAnsi"/>
          <w:b/>
          <w:bCs/>
          <w:sz w:val="28"/>
          <w:szCs w:val="28"/>
        </w:rPr>
        <w:t>Principal Summative Performance Report</w:t>
      </w:r>
      <w:r w:rsidRPr="0091499B">
        <w:rPr>
          <w:rFonts w:asciiTheme="majorHAnsi" w:eastAsia="Times New Roman" w:hAnsiTheme="majorHAnsi" w:cstheme="minorHAnsi"/>
          <w:b/>
          <w:bCs/>
          <w:i/>
          <w:iCs/>
          <w:sz w:val="28"/>
          <w:szCs w:val="28"/>
        </w:rPr>
        <w:t xml:space="preserve"> </w:t>
      </w:r>
    </w:p>
    <w:p w:rsidR="007A0D9A" w:rsidRPr="0091499B" w:rsidRDefault="007A0D9A" w:rsidP="00764C37">
      <w:pPr>
        <w:ind w:left="720" w:hanging="660"/>
        <w:rPr>
          <w:rFonts w:asciiTheme="minorHAnsi" w:eastAsia="Times New Roman" w:hAnsiTheme="minorHAnsi" w:cstheme="minorHAnsi"/>
          <w:b/>
          <w:bCs/>
          <w:i/>
          <w:iCs/>
          <w:sz w:val="8"/>
        </w:rPr>
      </w:pPr>
    </w:p>
    <w:p w:rsidR="007A0D9A" w:rsidRPr="0091499B" w:rsidRDefault="007A0D9A" w:rsidP="00764C37">
      <w:pPr>
        <w:spacing w:after="120"/>
        <w:ind w:right="-86"/>
        <w:rPr>
          <w:rFonts w:asciiTheme="minorHAnsi" w:eastAsia="Times New Roman" w:hAnsiTheme="minorHAnsi" w:cstheme="minorHAnsi"/>
          <w:i/>
          <w:iCs/>
        </w:rPr>
      </w:pPr>
      <w:r w:rsidRPr="0091499B">
        <w:rPr>
          <w:rFonts w:asciiTheme="minorHAnsi" w:eastAsia="Times New Roman" w:hAnsiTheme="minorHAnsi" w:cstheme="minorHAnsi"/>
          <w:i/>
          <w:iCs/>
          <w:u w:val="single"/>
        </w:rPr>
        <w:t>Directions</w:t>
      </w:r>
      <w:r w:rsidRPr="0091499B">
        <w:rPr>
          <w:rFonts w:asciiTheme="minorHAnsi" w:eastAsia="Times New Roman" w:hAnsiTheme="minorHAnsi" w:cstheme="minorHAnsi"/>
          <w:i/>
          <w:iCs/>
        </w:rPr>
        <w:t>: Evaluators use this form prior to provide the principal with an assessment of performance.  The principal should be given a copy of the form at the end of each evaluation cycle.</w:t>
      </w:r>
    </w:p>
    <w:p w:rsidR="007A0D9A" w:rsidRPr="0091499B" w:rsidRDefault="007A0D9A" w:rsidP="00764C37">
      <w:pPr>
        <w:spacing w:line="276" w:lineRule="auto"/>
        <w:ind w:left="720" w:right="-180" w:hanging="720"/>
        <w:rPr>
          <w:rFonts w:asciiTheme="minorHAnsi" w:eastAsia="Times New Roman" w:hAnsiTheme="minorHAnsi" w:cstheme="minorHAnsi"/>
          <w:b/>
          <w:bCs/>
          <w:iCs/>
        </w:rPr>
      </w:pPr>
      <w:r w:rsidRPr="0091499B">
        <w:rPr>
          <w:rFonts w:asciiTheme="minorHAnsi" w:eastAsia="Times New Roman" w:hAnsiTheme="minorHAnsi" w:cstheme="minorHAnsi"/>
          <w:b/>
          <w:bCs/>
          <w:iCs/>
        </w:rPr>
        <w:t xml:space="preserve">Principal: </w:t>
      </w:r>
      <w:r w:rsidRPr="0091499B">
        <w:rPr>
          <w:rFonts w:asciiTheme="minorHAnsi" w:eastAsia="Times New Roman" w:hAnsiTheme="minorHAnsi" w:cstheme="minorHAnsi"/>
          <w:b/>
          <w:bCs/>
          <w:iCs/>
          <w:u w:val="single"/>
        </w:rPr>
        <w:tab/>
      </w:r>
      <w:r w:rsidRPr="0091499B">
        <w:rPr>
          <w:rFonts w:asciiTheme="minorHAnsi" w:eastAsia="Times New Roman" w:hAnsiTheme="minorHAnsi" w:cstheme="minorHAnsi"/>
          <w:b/>
          <w:bCs/>
          <w:iCs/>
          <w:u w:val="single"/>
        </w:rPr>
        <w:tab/>
      </w:r>
      <w:r w:rsidRPr="0091499B">
        <w:rPr>
          <w:rFonts w:asciiTheme="minorHAnsi" w:eastAsia="Times New Roman" w:hAnsiTheme="minorHAnsi" w:cstheme="minorHAnsi"/>
          <w:b/>
          <w:bCs/>
          <w:iCs/>
          <w:u w:val="single"/>
        </w:rPr>
        <w:tab/>
      </w:r>
      <w:r w:rsidRPr="0091499B">
        <w:rPr>
          <w:rFonts w:asciiTheme="minorHAnsi" w:eastAsia="Times New Roman" w:hAnsiTheme="minorHAnsi" w:cstheme="minorHAnsi"/>
          <w:b/>
          <w:bCs/>
          <w:iCs/>
          <w:u w:val="single"/>
        </w:rPr>
        <w:tab/>
      </w:r>
      <w:r w:rsidRPr="0091499B">
        <w:rPr>
          <w:rFonts w:asciiTheme="minorHAnsi" w:eastAsia="Times New Roman" w:hAnsiTheme="minorHAnsi" w:cstheme="minorHAnsi"/>
          <w:b/>
          <w:bCs/>
          <w:iCs/>
          <w:u w:val="single"/>
        </w:rPr>
        <w:tab/>
      </w:r>
      <w:r w:rsidRPr="0091499B">
        <w:rPr>
          <w:rFonts w:asciiTheme="minorHAnsi" w:eastAsia="Times New Roman" w:hAnsiTheme="minorHAnsi" w:cstheme="minorHAnsi"/>
          <w:b/>
          <w:bCs/>
          <w:iCs/>
          <w:u w:val="single"/>
        </w:rPr>
        <w:tab/>
      </w:r>
      <w:r w:rsidRPr="0091499B">
        <w:rPr>
          <w:rFonts w:asciiTheme="minorHAnsi" w:eastAsia="Times New Roman" w:hAnsiTheme="minorHAnsi" w:cstheme="minorHAnsi"/>
          <w:b/>
          <w:bCs/>
          <w:iCs/>
          <w:u w:val="single"/>
        </w:rPr>
        <w:tab/>
      </w:r>
      <w:r w:rsidRPr="0091499B">
        <w:rPr>
          <w:rFonts w:asciiTheme="minorHAnsi" w:eastAsia="Times New Roman" w:hAnsiTheme="minorHAnsi" w:cstheme="minorHAnsi"/>
          <w:b/>
          <w:bCs/>
          <w:iCs/>
        </w:rPr>
        <w:t xml:space="preserve"> School Year(s): </w:t>
      </w:r>
      <w:r w:rsidRPr="0091499B">
        <w:rPr>
          <w:rFonts w:asciiTheme="minorHAnsi" w:eastAsia="Times New Roman" w:hAnsiTheme="minorHAnsi" w:cstheme="minorHAnsi"/>
          <w:b/>
          <w:bCs/>
          <w:iCs/>
          <w:u w:val="single"/>
        </w:rPr>
        <w:tab/>
      </w:r>
      <w:r w:rsidRPr="0091499B">
        <w:rPr>
          <w:rFonts w:asciiTheme="minorHAnsi" w:eastAsia="Times New Roman" w:hAnsiTheme="minorHAnsi" w:cstheme="minorHAnsi"/>
          <w:b/>
          <w:bCs/>
          <w:iCs/>
          <w:u w:val="single"/>
        </w:rPr>
        <w:tab/>
      </w:r>
      <w:r w:rsidR="00957FCD" w:rsidRPr="0091499B">
        <w:rPr>
          <w:rFonts w:asciiTheme="minorHAnsi" w:eastAsia="Times New Roman" w:hAnsiTheme="minorHAnsi" w:cstheme="minorHAnsi"/>
          <w:b/>
          <w:bCs/>
          <w:iCs/>
          <w:u w:val="single"/>
        </w:rPr>
        <w:tab/>
      </w:r>
      <w:r w:rsidRPr="0091499B">
        <w:rPr>
          <w:rFonts w:asciiTheme="minorHAnsi" w:eastAsia="Times New Roman" w:hAnsiTheme="minorHAnsi" w:cstheme="minorHAnsi"/>
          <w:b/>
          <w:bCs/>
          <w:iCs/>
        </w:rPr>
        <w:t xml:space="preserve"> </w:t>
      </w:r>
    </w:p>
    <w:p w:rsidR="007A0D9A" w:rsidRPr="0091499B" w:rsidRDefault="007A0D9A" w:rsidP="00764C37">
      <w:pPr>
        <w:spacing w:after="120" w:line="276" w:lineRule="auto"/>
        <w:ind w:left="720" w:right="-187" w:hanging="720"/>
        <w:rPr>
          <w:rFonts w:asciiTheme="minorHAnsi" w:eastAsia="Times New Roman" w:hAnsiTheme="minorHAnsi" w:cstheme="minorHAnsi"/>
          <w:b/>
          <w:bCs/>
          <w:iCs/>
          <w:u w:val="single"/>
        </w:rPr>
      </w:pPr>
      <w:r w:rsidRPr="0091499B">
        <w:rPr>
          <w:rFonts w:asciiTheme="minorHAnsi" w:eastAsia="Times New Roman" w:hAnsiTheme="minorHAnsi" w:cstheme="minorHAnsi"/>
          <w:b/>
          <w:bCs/>
          <w:iCs/>
        </w:rPr>
        <w:t xml:space="preserve">School: </w:t>
      </w:r>
      <w:r w:rsidR="00D94B3E" w:rsidRPr="0091499B">
        <w:rPr>
          <w:rFonts w:asciiTheme="minorHAnsi" w:eastAsia="Times New Roman" w:hAnsiTheme="minorHAnsi" w:cstheme="minorHAnsi"/>
          <w:b/>
          <w:bCs/>
          <w:iCs/>
          <w:u w:val="single"/>
        </w:rPr>
        <w:tab/>
      </w:r>
      <w:r w:rsidR="00D94B3E" w:rsidRPr="0091499B">
        <w:rPr>
          <w:rFonts w:asciiTheme="minorHAnsi" w:eastAsia="Times New Roman" w:hAnsiTheme="minorHAnsi" w:cstheme="minorHAnsi"/>
          <w:b/>
          <w:bCs/>
          <w:iCs/>
          <w:u w:val="single"/>
        </w:rPr>
        <w:tab/>
      </w:r>
      <w:r w:rsidRPr="0091499B">
        <w:rPr>
          <w:rFonts w:asciiTheme="minorHAnsi" w:eastAsia="Times New Roman" w:hAnsiTheme="minorHAnsi" w:cstheme="minorHAnsi"/>
          <w:b/>
          <w:bCs/>
          <w:iCs/>
          <w:u w:val="single"/>
        </w:rPr>
        <w:tab/>
      </w:r>
      <w:r w:rsidRPr="0091499B">
        <w:rPr>
          <w:rFonts w:asciiTheme="minorHAnsi" w:eastAsia="Times New Roman" w:hAnsiTheme="minorHAnsi" w:cstheme="minorHAnsi"/>
          <w:b/>
          <w:bCs/>
          <w:iCs/>
          <w:u w:val="single"/>
        </w:rPr>
        <w:tab/>
      </w:r>
      <w:r w:rsidRPr="0091499B">
        <w:rPr>
          <w:rFonts w:asciiTheme="minorHAnsi" w:eastAsia="Times New Roman" w:hAnsiTheme="minorHAnsi" w:cstheme="minorHAnsi"/>
          <w:b/>
          <w:bCs/>
          <w:iCs/>
          <w:u w:val="single"/>
        </w:rPr>
        <w:tab/>
      </w:r>
      <w:r w:rsidRPr="0091499B">
        <w:rPr>
          <w:rFonts w:asciiTheme="minorHAnsi" w:eastAsia="Times New Roman" w:hAnsiTheme="minorHAnsi" w:cstheme="minorHAnsi"/>
          <w:b/>
          <w:bCs/>
          <w:iCs/>
          <w:u w:val="single"/>
        </w:rPr>
        <w:tab/>
      </w:r>
      <w:r w:rsidRPr="0091499B">
        <w:rPr>
          <w:rFonts w:asciiTheme="minorHAnsi" w:eastAsia="Times New Roman" w:hAnsiTheme="minorHAnsi" w:cstheme="minorHAnsi"/>
          <w:b/>
          <w:bCs/>
          <w:iCs/>
          <w:u w:val="single"/>
        </w:rPr>
        <w:tab/>
      </w:r>
      <w:r w:rsidRPr="0091499B">
        <w:rPr>
          <w:rFonts w:asciiTheme="minorHAnsi" w:eastAsia="Times New Roman" w:hAnsiTheme="minorHAnsi" w:cstheme="minorHAnsi"/>
          <w:b/>
          <w:bCs/>
          <w:iCs/>
          <w:u w:val="single"/>
        </w:rPr>
        <w:tab/>
      </w:r>
      <w:r w:rsidRPr="0091499B">
        <w:rPr>
          <w:rFonts w:asciiTheme="minorHAnsi" w:eastAsia="Times New Roman" w:hAnsiTheme="minorHAnsi" w:cstheme="minorHAnsi"/>
          <w:b/>
          <w:bCs/>
          <w:iCs/>
          <w:u w:val="single"/>
        </w:rPr>
        <w:tab/>
      </w:r>
      <w:r w:rsidRPr="0091499B">
        <w:rPr>
          <w:rFonts w:asciiTheme="minorHAnsi" w:eastAsia="Times New Roman" w:hAnsiTheme="minorHAnsi" w:cstheme="minorHAnsi"/>
          <w:b/>
          <w:bCs/>
          <w:iCs/>
          <w:u w:val="single"/>
        </w:rPr>
        <w:tab/>
      </w:r>
      <w:r w:rsidR="00957FCD" w:rsidRPr="0091499B">
        <w:rPr>
          <w:rFonts w:asciiTheme="minorHAnsi" w:eastAsia="Times New Roman" w:hAnsiTheme="minorHAnsi" w:cstheme="minorHAnsi"/>
          <w:b/>
          <w:bCs/>
          <w:iCs/>
          <w:u w:val="single"/>
        </w:rPr>
        <w:tab/>
      </w:r>
      <w:r w:rsidRPr="0091499B">
        <w:rPr>
          <w:rFonts w:asciiTheme="minorHAnsi" w:eastAsia="Times New Roman" w:hAnsiTheme="minorHAnsi" w:cstheme="minorHAnsi"/>
          <w:b/>
          <w:bCs/>
          <w:iCs/>
          <w:u w:val="single"/>
        </w:rPr>
        <w:tab/>
      </w:r>
    </w:p>
    <w:p w:rsidR="00667C23" w:rsidRPr="0091499B" w:rsidRDefault="00667C23" w:rsidP="00667C23">
      <w:pPr>
        <w:rPr>
          <w:rFonts w:asciiTheme="minorHAnsi" w:eastAsia="Times New Roman" w:hAnsiTheme="minorHAnsi" w:cstheme="minorHAnsi"/>
          <w:b/>
          <w:bCs/>
        </w:rPr>
      </w:pPr>
      <w:r w:rsidRPr="0091499B">
        <w:rPr>
          <w:rFonts w:asciiTheme="minorHAnsi" w:hAnsiTheme="minorHAnsi" w:cstheme="minorHAnsi"/>
          <w:b/>
        </w:rPr>
        <w:t>Performance Standard 1: Instructional Leadership</w:t>
      </w:r>
    </w:p>
    <w:tbl>
      <w:tblPr>
        <w:tblW w:w="954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1E0" w:firstRow="1" w:lastRow="1" w:firstColumn="1" w:lastColumn="1" w:noHBand="0" w:noVBand="0"/>
      </w:tblPr>
      <w:tblGrid>
        <w:gridCol w:w="2340"/>
        <w:gridCol w:w="45"/>
        <w:gridCol w:w="2295"/>
        <w:gridCol w:w="90"/>
        <w:gridCol w:w="2250"/>
        <w:gridCol w:w="135"/>
        <w:gridCol w:w="2385"/>
      </w:tblGrid>
      <w:tr w:rsidR="00A972ED" w:rsidRPr="0091499B">
        <w:tc>
          <w:tcPr>
            <w:tcW w:w="2385" w:type="dxa"/>
            <w:gridSpan w:val="2"/>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A972ED" w:rsidRPr="0091499B" w:rsidRDefault="00A972ED" w:rsidP="00A72F37">
            <w:pPr>
              <w:jc w:val="center"/>
              <w:rPr>
                <w:rFonts w:asciiTheme="minorHAnsi" w:eastAsia="Times New Roman" w:hAnsiTheme="minorHAnsi" w:cstheme="minorHAnsi"/>
                <w:b/>
                <w:bCs/>
              </w:rPr>
            </w:pPr>
            <w:r w:rsidRPr="0091499B">
              <w:rPr>
                <w:rFonts w:asciiTheme="minorHAnsi" w:eastAsia="Times New Roman" w:hAnsiTheme="minorHAnsi" w:cstheme="minorHAnsi"/>
                <w:b/>
                <w:bCs/>
                <w:sz w:val="22"/>
              </w:rPr>
              <w:t>Exemplary</w:t>
            </w:r>
          </w:p>
          <w:p w:rsidR="00A972ED" w:rsidRPr="0091499B" w:rsidRDefault="00A972ED" w:rsidP="00764C37">
            <w:pPr>
              <w:jc w:val="center"/>
              <w:rPr>
                <w:rFonts w:asciiTheme="minorHAnsi" w:eastAsia="Times New Roman" w:hAnsiTheme="minorHAnsi" w:cstheme="minorHAnsi"/>
                <w:b/>
                <w:bCs/>
              </w:rPr>
            </w:pPr>
            <w:r w:rsidRPr="0091499B">
              <w:rPr>
                <w:rFonts w:asciiTheme="minorHAnsi" w:eastAsia="Times New Roman" w:hAnsiTheme="minorHAnsi" w:cstheme="minorHAnsi"/>
                <w:bCs/>
                <w:i/>
                <w:iCs/>
                <w:sz w:val="16"/>
              </w:rPr>
              <w:t>In addition to meeting the requirements for Accomplished...</w:t>
            </w:r>
          </w:p>
        </w:tc>
        <w:tc>
          <w:tcPr>
            <w:tcW w:w="238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A972ED" w:rsidRPr="0091499B" w:rsidRDefault="00A972ED" w:rsidP="00A72F37">
            <w:pPr>
              <w:jc w:val="center"/>
              <w:rPr>
                <w:rFonts w:asciiTheme="minorHAnsi" w:eastAsia="Times New Roman" w:hAnsiTheme="minorHAnsi" w:cstheme="minorHAnsi"/>
                <w:i/>
                <w:iCs/>
                <w:sz w:val="16"/>
              </w:rPr>
            </w:pPr>
            <w:r w:rsidRPr="0091499B">
              <w:rPr>
                <w:rFonts w:asciiTheme="minorHAnsi" w:eastAsia="Times New Roman" w:hAnsiTheme="minorHAnsi" w:cstheme="minorHAnsi"/>
                <w:b/>
                <w:iCs/>
                <w:sz w:val="22"/>
              </w:rPr>
              <w:t xml:space="preserve">Accomplished </w:t>
            </w:r>
          </w:p>
          <w:p w:rsidR="00A972ED" w:rsidRPr="0091499B" w:rsidRDefault="00A972ED" w:rsidP="00A72F37">
            <w:pPr>
              <w:jc w:val="center"/>
              <w:rPr>
                <w:rFonts w:asciiTheme="minorHAnsi" w:eastAsia="Times New Roman" w:hAnsiTheme="minorHAnsi" w:cstheme="minorHAnsi"/>
                <w:b/>
                <w:bCs/>
              </w:rPr>
            </w:pPr>
            <w:r w:rsidRPr="0091499B">
              <w:rPr>
                <w:rFonts w:asciiTheme="minorHAnsi" w:eastAsia="Times New Roman" w:hAnsiTheme="minorHAnsi" w:cstheme="minorHAnsi"/>
                <w:i/>
                <w:iCs/>
                <w:sz w:val="16"/>
              </w:rPr>
              <w:t xml:space="preserve"> is the expected level of performance.</w:t>
            </w:r>
          </w:p>
        </w:tc>
        <w:tc>
          <w:tcPr>
            <w:tcW w:w="238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A972ED" w:rsidRPr="0091499B" w:rsidRDefault="00A972ED" w:rsidP="00A72F37">
            <w:pPr>
              <w:jc w:val="center"/>
              <w:rPr>
                <w:rFonts w:asciiTheme="minorHAnsi" w:eastAsia="Times New Roman" w:hAnsiTheme="minorHAnsi" w:cstheme="minorHAnsi"/>
                <w:b/>
                <w:bCs/>
              </w:rPr>
            </w:pPr>
            <w:r w:rsidRPr="0091499B">
              <w:rPr>
                <w:rFonts w:asciiTheme="minorHAnsi" w:eastAsia="Times New Roman" w:hAnsiTheme="minorHAnsi" w:cstheme="minorHAnsi"/>
                <w:b/>
                <w:bCs/>
                <w:sz w:val="22"/>
              </w:rPr>
              <w:t>Developing</w:t>
            </w:r>
          </w:p>
        </w:tc>
        <w:tc>
          <w:tcPr>
            <w:tcW w:w="2385"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A972ED" w:rsidRPr="0091499B" w:rsidRDefault="00A972ED" w:rsidP="00A72F37">
            <w:pPr>
              <w:jc w:val="center"/>
              <w:rPr>
                <w:rFonts w:asciiTheme="minorHAnsi" w:eastAsia="Times New Roman" w:hAnsiTheme="minorHAnsi" w:cstheme="minorHAnsi"/>
                <w:b/>
                <w:bCs/>
              </w:rPr>
            </w:pPr>
            <w:r w:rsidRPr="0091499B">
              <w:rPr>
                <w:rFonts w:asciiTheme="minorHAnsi" w:eastAsia="Times New Roman" w:hAnsiTheme="minorHAnsi" w:cstheme="minorHAnsi"/>
                <w:b/>
                <w:bCs/>
                <w:sz w:val="22"/>
              </w:rPr>
              <w:t>Ineffective</w:t>
            </w:r>
          </w:p>
        </w:tc>
      </w:tr>
      <w:tr w:rsidR="00A972ED" w:rsidRPr="00B00E52">
        <w:trPr>
          <w:trHeight w:val="2265"/>
        </w:trPr>
        <w:tc>
          <w:tcPr>
            <w:tcW w:w="2385" w:type="dxa"/>
            <w:gridSpan w:val="2"/>
            <w:tcBorders>
              <w:top w:val="single" w:sz="12" w:space="0" w:color="auto"/>
              <w:left w:val="single" w:sz="12" w:space="0" w:color="auto"/>
              <w:bottom w:val="single" w:sz="12" w:space="0" w:color="auto"/>
              <w:right w:val="single" w:sz="4" w:space="0" w:color="auto"/>
            </w:tcBorders>
            <w:shd w:val="clear" w:color="auto" w:fill="auto"/>
          </w:tcPr>
          <w:p w:rsidR="00A972ED" w:rsidRPr="00B00E52" w:rsidRDefault="00A972ED" w:rsidP="00A72F37">
            <w:pPr>
              <w:rPr>
                <w:rFonts w:asciiTheme="minorHAnsi" w:eastAsia="Times New Roman" w:hAnsiTheme="minorHAnsi" w:cstheme="minorHAnsi"/>
                <w:bCs/>
                <w:strike/>
                <w:sz w:val="20"/>
              </w:rPr>
            </w:pPr>
            <w:r w:rsidRPr="00B00E52">
              <w:rPr>
                <w:rFonts w:asciiTheme="minorHAnsi" w:eastAsia="Times New Roman" w:hAnsiTheme="minorHAnsi" w:cstheme="minorHAnsi"/>
                <w:bCs/>
                <w:sz w:val="20"/>
              </w:rPr>
              <w:t>The principal actively and consistently employs innovative and effective leadership strategies that maximize student academic growth and result in a shared vision of teaching and learning that reflects excellence.</w:t>
            </w:r>
          </w:p>
        </w:tc>
        <w:tc>
          <w:tcPr>
            <w:tcW w:w="2385" w:type="dxa"/>
            <w:gridSpan w:val="2"/>
            <w:tcBorders>
              <w:top w:val="single" w:sz="12" w:space="0" w:color="auto"/>
              <w:left w:val="single" w:sz="4" w:space="0" w:color="auto"/>
              <w:bottom w:val="single" w:sz="12" w:space="0" w:color="auto"/>
              <w:right w:val="single" w:sz="4" w:space="0" w:color="auto"/>
            </w:tcBorders>
            <w:shd w:val="clear" w:color="auto" w:fill="auto"/>
          </w:tcPr>
          <w:p w:rsidR="00A972ED" w:rsidRPr="00B00E52" w:rsidRDefault="00A972ED" w:rsidP="00A72F37">
            <w:pPr>
              <w:rPr>
                <w:rFonts w:asciiTheme="minorHAnsi" w:eastAsia="Times New Roman" w:hAnsiTheme="minorHAnsi" w:cstheme="minorHAnsi"/>
                <w:b/>
                <w:bCs/>
                <w:sz w:val="20"/>
              </w:rPr>
            </w:pPr>
            <w:r w:rsidRPr="00B00E52">
              <w:rPr>
                <w:rFonts w:asciiTheme="minorHAnsi" w:eastAsia="Times New Roman" w:hAnsiTheme="minorHAnsi" w:cstheme="minorHAnsi"/>
                <w:b/>
                <w:bCs/>
                <w:sz w:val="20"/>
              </w:rPr>
              <w:t>The principal fosters the success of all students by facilitating the development, communication, implementation, and evaluation of a shared vision of teaching and learning that leads to student academic growth and school improvement.</w:t>
            </w:r>
          </w:p>
        </w:tc>
        <w:tc>
          <w:tcPr>
            <w:tcW w:w="2385" w:type="dxa"/>
            <w:gridSpan w:val="2"/>
            <w:tcBorders>
              <w:top w:val="single" w:sz="12" w:space="0" w:color="auto"/>
              <w:left w:val="single" w:sz="4" w:space="0" w:color="auto"/>
              <w:bottom w:val="single" w:sz="12" w:space="0" w:color="auto"/>
              <w:right w:val="single" w:sz="4" w:space="0" w:color="auto"/>
            </w:tcBorders>
            <w:shd w:val="clear" w:color="auto" w:fill="auto"/>
          </w:tcPr>
          <w:p w:rsidR="00A972ED" w:rsidRPr="00B00E52" w:rsidRDefault="00A972ED" w:rsidP="00A72F37">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inconsistently</w:t>
            </w:r>
            <w:r w:rsidRPr="00B00E52">
              <w:rPr>
                <w:rFonts w:asciiTheme="minorHAnsi" w:eastAsia="Times New Roman" w:hAnsiTheme="minorHAnsi" w:cstheme="minorHAnsi"/>
                <w:sz w:val="20"/>
              </w:rPr>
              <w:t xml:space="preserve"> fosters the success of all students by facilitating the development, communication, implementation, </w:t>
            </w:r>
            <w:r w:rsidRPr="00B00E52">
              <w:rPr>
                <w:rFonts w:asciiTheme="minorHAnsi" w:eastAsia="Times New Roman" w:hAnsiTheme="minorHAnsi" w:cstheme="minorHAnsi"/>
                <w:b/>
                <w:sz w:val="20"/>
              </w:rPr>
              <w:t xml:space="preserve">or </w:t>
            </w:r>
            <w:r w:rsidRPr="00B00E52">
              <w:rPr>
                <w:rFonts w:asciiTheme="minorHAnsi" w:eastAsia="Times New Roman" w:hAnsiTheme="minorHAnsi" w:cstheme="minorHAnsi"/>
                <w:sz w:val="20"/>
              </w:rPr>
              <w:t>evaluation of a shared vision of teaching and learning that leads to student academic growth and school improvement.</w:t>
            </w:r>
          </w:p>
        </w:tc>
        <w:tc>
          <w:tcPr>
            <w:tcW w:w="2385" w:type="dxa"/>
            <w:tcBorders>
              <w:top w:val="single" w:sz="12" w:space="0" w:color="auto"/>
              <w:left w:val="single" w:sz="4" w:space="0" w:color="auto"/>
              <w:bottom w:val="single" w:sz="12" w:space="0" w:color="auto"/>
              <w:right w:val="single" w:sz="12" w:space="0" w:color="auto"/>
            </w:tcBorders>
            <w:shd w:val="clear" w:color="auto" w:fill="auto"/>
          </w:tcPr>
          <w:p w:rsidR="00A972ED" w:rsidRPr="00B00E52" w:rsidRDefault="00A972ED" w:rsidP="00A72F37">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rarely</w:t>
            </w:r>
            <w:r w:rsidRPr="00B00E52">
              <w:rPr>
                <w:rFonts w:asciiTheme="minorHAnsi" w:eastAsia="Times New Roman" w:hAnsiTheme="minorHAnsi" w:cstheme="minorHAnsi"/>
                <w:sz w:val="20"/>
              </w:rPr>
              <w:t xml:space="preserve"> fosters the success of all students by facilitating the development, communication, implementation, or evaluation of a shared vision of teaching and learning that leads to student academic growth and school improvement. </w:t>
            </w:r>
          </w:p>
        </w:tc>
      </w:tr>
      <w:tr w:rsidR="00667C23" w:rsidRPr="00B00E52">
        <w:tblPrEx>
          <w:tblBorders>
            <w:top w:val="single" w:sz="4" w:space="0" w:color="auto"/>
            <w:left w:val="single" w:sz="4" w:space="0" w:color="auto"/>
            <w:bottom w:val="single" w:sz="4" w:space="0" w:color="auto"/>
            <w:right w:val="single" w:sz="4" w:space="0" w:color="auto"/>
            <w:insideH w:val="single" w:sz="4" w:space="0" w:color="auto"/>
          </w:tblBorders>
        </w:tblPrEx>
        <w:trPr>
          <w:trHeight w:val="377"/>
        </w:trPr>
        <w:tc>
          <w:tcPr>
            <w:tcW w:w="2340" w:type="dxa"/>
            <w:tcBorders>
              <w:top w:val="single" w:sz="12" w:space="0" w:color="auto"/>
              <w:left w:val="single" w:sz="12" w:space="0" w:color="auto"/>
              <w:bottom w:val="single" w:sz="12" w:space="0" w:color="auto"/>
              <w:right w:val="nil"/>
            </w:tcBorders>
          </w:tcPr>
          <w:p w:rsidR="00667C23" w:rsidRPr="00B00E52" w:rsidRDefault="0050359A" w:rsidP="00FA2E57">
            <w:pPr>
              <w:jc w:val="center"/>
              <w:rPr>
                <w:rFonts w:ascii="Times New Roman" w:hAnsi="Times New Roman"/>
              </w:rPr>
            </w:pPr>
            <w:r w:rsidRPr="00B00E52">
              <w:rPr>
                <w:rFonts w:ascii="Times New Roman" w:hAnsi="Times New Roman"/>
              </w:rPr>
              <w:fldChar w:fldCharType="begin">
                <w:ffData>
                  <w:name w:val="Check1"/>
                  <w:enabled/>
                  <w:calcOnExit w:val="0"/>
                  <w:checkBox>
                    <w:sizeAuto/>
                    <w:default w:val="0"/>
                  </w:checkBox>
                </w:ffData>
              </w:fldChar>
            </w:r>
            <w:r w:rsidR="00667C23" w:rsidRPr="00B00E52">
              <w:rPr>
                <w:rFonts w:ascii="Times New Roman" w:hAnsi="Times New Roman"/>
              </w:rPr>
              <w:instrText xml:space="preserve"> FORMCHECKBOX </w:instrText>
            </w:r>
            <w:r w:rsidRPr="00B00E52">
              <w:rPr>
                <w:rFonts w:ascii="Times New Roman" w:hAnsi="Times New Roman"/>
              </w:rPr>
            </w:r>
            <w:r w:rsidRPr="00B00E52">
              <w:rPr>
                <w:rFonts w:ascii="Times New Roman" w:hAnsi="Times New Roman"/>
              </w:rPr>
              <w:fldChar w:fldCharType="end"/>
            </w:r>
          </w:p>
          <w:p w:rsidR="00667C23" w:rsidRPr="00B00E52" w:rsidRDefault="00667C23" w:rsidP="00FA2E57">
            <w:pPr>
              <w:rPr>
                <w:rFonts w:asciiTheme="minorHAnsi" w:hAnsiTheme="minorHAnsi" w:cstheme="minorHAnsi"/>
                <w:i/>
              </w:rPr>
            </w:pPr>
            <w:r w:rsidRPr="00B00E52">
              <w:rPr>
                <w:rFonts w:asciiTheme="minorHAnsi" w:hAnsiTheme="minorHAnsi" w:cstheme="minorHAnsi"/>
                <w:i/>
                <w:sz w:val="22"/>
              </w:rPr>
              <w:t>Comments:</w:t>
            </w:r>
          </w:p>
          <w:p w:rsidR="00667C23" w:rsidRPr="00B00E52" w:rsidRDefault="00667C23" w:rsidP="00FA2E57">
            <w:pPr>
              <w:rPr>
                <w:rFonts w:ascii="Times New Roman" w:hAnsi="Times New Roman"/>
                <w:i/>
              </w:rPr>
            </w:pPr>
          </w:p>
          <w:p w:rsidR="00F85F7A" w:rsidRPr="00B00E52" w:rsidRDefault="00F85F7A" w:rsidP="00FA2E57">
            <w:pPr>
              <w:rPr>
                <w:rFonts w:ascii="Times New Roman" w:hAnsi="Times New Roman"/>
                <w:i/>
              </w:rPr>
            </w:pPr>
          </w:p>
          <w:p w:rsidR="00667C23" w:rsidRPr="00B00E52" w:rsidRDefault="00667C23" w:rsidP="00FA2E57">
            <w:pPr>
              <w:rPr>
                <w:rFonts w:ascii="Times New Roman" w:hAnsi="Times New Roman"/>
                <w:i/>
              </w:rPr>
            </w:pPr>
          </w:p>
        </w:tc>
        <w:tc>
          <w:tcPr>
            <w:tcW w:w="2340" w:type="dxa"/>
            <w:gridSpan w:val="2"/>
            <w:tcBorders>
              <w:top w:val="single" w:sz="12" w:space="0" w:color="auto"/>
              <w:left w:val="nil"/>
              <w:bottom w:val="single" w:sz="12" w:space="0" w:color="auto"/>
              <w:right w:val="nil"/>
            </w:tcBorders>
          </w:tcPr>
          <w:p w:rsidR="00667C23" w:rsidRPr="00B00E52" w:rsidRDefault="0050359A" w:rsidP="00FA2E57">
            <w:pPr>
              <w:jc w:val="center"/>
              <w:rPr>
                <w:rFonts w:ascii="Times New Roman" w:hAnsi="Times New Roman"/>
                <w:b/>
              </w:rPr>
            </w:pPr>
            <w:r w:rsidRPr="00B00E52">
              <w:rPr>
                <w:rFonts w:ascii="Times New Roman" w:hAnsi="Times New Roman"/>
              </w:rPr>
              <w:fldChar w:fldCharType="begin">
                <w:ffData>
                  <w:name w:val="Check1"/>
                  <w:enabled/>
                  <w:calcOnExit w:val="0"/>
                  <w:checkBox>
                    <w:sizeAuto/>
                    <w:default w:val="0"/>
                  </w:checkBox>
                </w:ffData>
              </w:fldChar>
            </w:r>
            <w:r w:rsidR="00667C23" w:rsidRPr="00B00E52">
              <w:rPr>
                <w:rFonts w:ascii="Times New Roman" w:hAnsi="Times New Roman"/>
              </w:rPr>
              <w:instrText xml:space="preserve"> FORMCHECKBOX </w:instrText>
            </w:r>
            <w:r w:rsidRPr="00B00E52">
              <w:rPr>
                <w:rFonts w:ascii="Times New Roman" w:hAnsi="Times New Roman"/>
              </w:rPr>
            </w:r>
            <w:r w:rsidRPr="00B00E52">
              <w:rPr>
                <w:rFonts w:ascii="Times New Roman" w:hAnsi="Times New Roman"/>
              </w:rPr>
              <w:fldChar w:fldCharType="end"/>
            </w:r>
          </w:p>
        </w:tc>
        <w:tc>
          <w:tcPr>
            <w:tcW w:w="2340" w:type="dxa"/>
            <w:gridSpan w:val="2"/>
            <w:tcBorders>
              <w:top w:val="single" w:sz="12" w:space="0" w:color="auto"/>
              <w:left w:val="nil"/>
              <w:bottom w:val="single" w:sz="12" w:space="0" w:color="auto"/>
              <w:right w:val="nil"/>
            </w:tcBorders>
          </w:tcPr>
          <w:p w:rsidR="00667C23" w:rsidRPr="00B00E52" w:rsidRDefault="0050359A" w:rsidP="00FA2E57">
            <w:pPr>
              <w:jc w:val="center"/>
              <w:rPr>
                <w:rFonts w:ascii="Times New Roman" w:hAnsi="Times New Roman"/>
              </w:rPr>
            </w:pPr>
            <w:r w:rsidRPr="00B00E52">
              <w:rPr>
                <w:rFonts w:ascii="Times New Roman" w:hAnsi="Times New Roman"/>
              </w:rPr>
              <w:fldChar w:fldCharType="begin">
                <w:ffData>
                  <w:name w:val="Check1"/>
                  <w:enabled/>
                  <w:calcOnExit w:val="0"/>
                  <w:checkBox>
                    <w:sizeAuto/>
                    <w:default w:val="0"/>
                  </w:checkBox>
                </w:ffData>
              </w:fldChar>
            </w:r>
            <w:r w:rsidR="00667C23" w:rsidRPr="00B00E52">
              <w:rPr>
                <w:rFonts w:ascii="Times New Roman" w:hAnsi="Times New Roman"/>
              </w:rPr>
              <w:instrText xml:space="preserve"> FORMCHECKBOX </w:instrText>
            </w:r>
            <w:r w:rsidRPr="00B00E52">
              <w:rPr>
                <w:rFonts w:ascii="Times New Roman" w:hAnsi="Times New Roman"/>
              </w:rPr>
            </w:r>
            <w:r w:rsidRPr="00B00E52">
              <w:rPr>
                <w:rFonts w:ascii="Times New Roman" w:hAnsi="Times New Roman"/>
              </w:rPr>
              <w:fldChar w:fldCharType="end"/>
            </w:r>
          </w:p>
        </w:tc>
        <w:tc>
          <w:tcPr>
            <w:tcW w:w="2520" w:type="dxa"/>
            <w:gridSpan w:val="2"/>
            <w:tcBorders>
              <w:top w:val="single" w:sz="12" w:space="0" w:color="auto"/>
              <w:left w:val="nil"/>
              <w:bottom w:val="single" w:sz="12" w:space="0" w:color="auto"/>
              <w:right w:val="single" w:sz="12" w:space="0" w:color="auto"/>
            </w:tcBorders>
          </w:tcPr>
          <w:p w:rsidR="00667C23" w:rsidRPr="00B00E52" w:rsidRDefault="0050359A" w:rsidP="00FA2E57">
            <w:pPr>
              <w:jc w:val="center"/>
              <w:rPr>
                <w:rFonts w:ascii="Times New Roman" w:hAnsi="Times New Roman"/>
              </w:rPr>
            </w:pPr>
            <w:r w:rsidRPr="00B00E52">
              <w:rPr>
                <w:rFonts w:ascii="Times New Roman" w:hAnsi="Times New Roman"/>
              </w:rPr>
              <w:fldChar w:fldCharType="begin">
                <w:ffData>
                  <w:name w:val="Check1"/>
                  <w:enabled/>
                  <w:calcOnExit w:val="0"/>
                  <w:checkBox>
                    <w:sizeAuto/>
                    <w:default w:val="0"/>
                  </w:checkBox>
                </w:ffData>
              </w:fldChar>
            </w:r>
            <w:r w:rsidR="00667C23" w:rsidRPr="00B00E52">
              <w:rPr>
                <w:rFonts w:ascii="Times New Roman" w:hAnsi="Times New Roman"/>
              </w:rPr>
              <w:instrText xml:space="preserve"> FORMCHECKBOX </w:instrText>
            </w:r>
            <w:r w:rsidRPr="00B00E52">
              <w:rPr>
                <w:rFonts w:ascii="Times New Roman" w:hAnsi="Times New Roman"/>
              </w:rPr>
            </w:r>
            <w:r w:rsidRPr="00B00E52">
              <w:rPr>
                <w:rFonts w:ascii="Times New Roman" w:hAnsi="Times New Roman"/>
              </w:rPr>
              <w:fldChar w:fldCharType="end"/>
            </w:r>
          </w:p>
          <w:p w:rsidR="00667C23" w:rsidRPr="00B00E52" w:rsidRDefault="00667C23" w:rsidP="00FA2E57">
            <w:pPr>
              <w:jc w:val="center"/>
              <w:rPr>
                <w:rFonts w:ascii="Times New Roman" w:hAnsi="Times New Roman"/>
              </w:rPr>
            </w:pPr>
          </w:p>
        </w:tc>
      </w:tr>
    </w:tbl>
    <w:p w:rsidR="00667C23" w:rsidRPr="00B00E52" w:rsidRDefault="00667C23" w:rsidP="00667C23">
      <w:pPr>
        <w:rPr>
          <w:rFonts w:ascii="Times New Roman" w:eastAsia="Times New Roman" w:hAnsi="Times New Roman" w:cs="Times New Roman"/>
          <w:b/>
          <w:bCs/>
        </w:rPr>
      </w:pPr>
    </w:p>
    <w:p w:rsidR="00667C23" w:rsidRPr="00B00E52" w:rsidRDefault="00667C23" w:rsidP="00667C23">
      <w:pPr>
        <w:rPr>
          <w:rFonts w:asciiTheme="minorHAnsi" w:eastAsia="Times New Roman" w:hAnsiTheme="minorHAnsi" w:cstheme="minorHAnsi"/>
          <w:b/>
          <w:bCs/>
        </w:rPr>
      </w:pPr>
      <w:r w:rsidRPr="00B00E52">
        <w:rPr>
          <w:rFonts w:asciiTheme="minorHAnsi" w:eastAsia="Times New Roman" w:hAnsiTheme="minorHAnsi" w:cstheme="minorHAnsi"/>
          <w:b/>
          <w:bCs/>
        </w:rPr>
        <w:t>Performance Standard 2: School Climate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5"/>
        <w:gridCol w:w="2295"/>
        <w:gridCol w:w="90"/>
        <w:gridCol w:w="2250"/>
        <w:gridCol w:w="135"/>
        <w:gridCol w:w="2385"/>
      </w:tblGrid>
      <w:tr w:rsidR="00764C37" w:rsidRPr="00B00E52">
        <w:tc>
          <w:tcPr>
            <w:tcW w:w="2385"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764C37" w:rsidRPr="00B00E52" w:rsidRDefault="00764C37" w:rsidP="00A72F37">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Exemplary</w:t>
            </w:r>
          </w:p>
          <w:p w:rsidR="00764C37" w:rsidRPr="00B00E52" w:rsidRDefault="00764C37" w:rsidP="00764C37">
            <w:pPr>
              <w:jc w:val="center"/>
              <w:rPr>
                <w:rFonts w:asciiTheme="minorHAnsi" w:eastAsia="Times New Roman" w:hAnsiTheme="minorHAnsi" w:cstheme="minorHAnsi"/>
                <w:b/>
                <w:bCs/>
              </w:rPr>
            </w:pPr>
            <w:r w:rsidRPr="00B00E52">
              <w:rPr>
                <w:rFonts w:asciiTheme="minorHAnsi" w:eastAsia="Times New Roman" w:hAnsiTheme="minorHAnsi" w:cstheme="minorHAnsi"/>
                <w:bCs/>
                <w:i/>
                <w:iCs/>
                <w:sz w:val="16"/>
              </w:rPr>
              <w:t>In addition to meeting the requirements for Accomplished...</w:t>
            </w:r>
          </w:p>
        </w:tc>
        <w:tc>
          <w:tcPr>
            <w:tcW w:w="2385" w:type="dxa"/>
            <w:gridSpan w:val="2"/>
            <w:tcBorders>
              <w:top w:val="single" w:sz="12" w:space="0" w:color="auto"/>
              <w:bottom w:val="single" w:sz="12" w:space="0" w:color="auto"/>
            </w:tcBorders>
            <w:shd w:val="clear" w:color="auto" w:fill="D9D9D9" w:themeFill="background1" w:themeFillShade="D9"/>
            <w:vAlign w:val="center"/>
          </w:tcPr>
          <w:p w:rsidR="00764C37" w:rsidRPr="00B00E52" w:rsidRDefault="00764C37" w:rsidP="00A72F37">
            <w:pPr>
              <w:jc w:val="center"/>
              <w:rPr>
                <w:rFonts w:asciiTheme="minorHAnsi" w:eastAsia="Times New Roman" w:hAnsiTheme="minorHAnsi" w:cstheme="minorHAnsi"/>
                <w:i/>
                <w:iCs/>
                <w:sz w:val="16"/>
              </w:rPr>
            </w:pPr>
            <w:r w:rsidRPr="00B00E52">
              <w:rPr>
                <w:rFonts w:asciiTheme="minorHAnsi" w:eastAsia="Times New Roman" w:hAnsiTheme="minorHAnsi" w:cstheme="minorHAnsi"/>
                <w:b/>
                <w:iCs/>
                <w:sz w:val="22"/>
              </w:rPr>
              <w:t xml:space="preserve">Accomplished </w:t>
            </w:r>
          </w:p>
          <w:p w:rsidR="00764C37" w:rsidRPr="00B00E52" w:rsidRDefault="00764C37" w:rsidP="00A72F37">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 xml:space="preserve"> is the expected level of performance.</w:t>
            </w:r>
          </w:p>
        </w:tc>
        <w:tc>
          <w:tcPr>
            <w:tcW w:w="2385" w:type="dxa"/>
            <w:gridSpan w:val="2"/>
            <w:tcBorders>
              <w:top w:val="single" w:sz="12" w:space="0" w:color="auto"/>
              <w:bottom w:val="single" w:sz="12" w:space="0" w:color="auto"/>
            </w:tcBorders>
            <w:shd w:val="clear" w:color="auto" w:fill="D9D9D9" w:themeFill="background1" w:themeFillShade="D9"/>
            <w:vAlign w:val="center"/>
          </w:tcPr>
          <w:p w:rsidR="00764C37" w:rsidRPr="00B00E52" w:rsidRDefault="00764C37" w:rsidP="00A72F37">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Developing</w:t>
            </w:r>
          </w:p>
        </w:tc>
        <w:tc>
          <w:tcPr>
            <w:tcW w:w="2385" w:type="dxa"/>
            <w:tcBorders>
              <w:top w:val="single" w:sz="12" w:space="0" w:color="auto"/>
              <w:bottom w:val="single" w:sz="12" w:space="0" w:color="auto"/>
              <w:right w:val="single" w:sz="12" w:space="0" w:color="auto"/>
            </w:tcBorders>
            <w:shd w:val="clear" w:color="auto" w:fill="D9D9D9" w:themeFill="background1" w:themeFillShade="D9"/>
            <w:vAlign w:val="center"/>
          </w:tcPr>
          <w:p w:rsidR="00764C37" w:rsidRPr="00B00E52" w:rsidRDefault="00764C37" w:rsidP="00A72F37">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Ineffective</w:t>
            </w:r>
          </w:p>
        </w:tc>
      </w:tr>
      <w:tr w:rsidR="00764C37" w:rsidRPr="00B00E52">
        <w:trPr>
          <w:trHeight w:val="330"/>
        </w:trPr>
        <w:tc>
          <w:tcPr>
            <w:tcW w:w="2385" w:type="dxa"/>
            <w:gridSpan w:val="2"/>
            <w:tcBorders>
              <w:top w:val="single" w:sz="12" w:space="0" w:color="auto"/>
              <w:left w:val="single" w:sz="12" w:space="0" w:color="auto"/>
              <w:bottom w:val="single" w:sz="12" w:space="0" w:color="auto"/>
            </w:tcBorders>
          </w:tcPr>
          <w:p w:rsidR="00764C37" w:rsidRPr="00B00E52" w:rsidRDefault="00764C37" w:rsidP="00A72F37">
            <w:pPr>
              <w:rPr>
                <w:rFonts w:asciiTheme="minorHAnsi" w:eastAsia="Times New Roman" w:hAnsiTheme="minorHAnsi" w:cstheme="minorHAnsi"/>
                <w:bCs/>
                <w:sz w:val="20"/>
              </w:rPr>
            </w:pPr>
            <w:r w:rsidRPr="00B00E52">
              <w:rPr>
                <w:rFonts w:asciiTheme="minorHAnsi" w:eastAsia="Times New Roman" w:hAnsiTheme="minorHAnsi" w:cstheme="minorHAnsi"/>
                <w:bCs/>
                <w:sz w:val="20"/>
              </w:rPr>
              <w:t>The principal seeks out new opportunities or substantially improves existing programs to create an environment where students and stakeholders thrive and the rigor of academic expectations has significantly increased as evident through results.</w:t>
            </w:r>
          </w:p>
        </w:tc>
        <w:tc>
          <w:tcPr>
            <w:tcW w:w="2385" w:type="dxa"/>
            <w:gridSpan w:val="2"/>
            <w:tcBorders>
              <w:top w:val="single" w:sz="12" w:space="0" w:color="auto"/>
              <w:bottom w:val="single" w:sz="12" w:space="0" w:color="auto"/>
            </w:tcBorders>
            <w:shd w:val="clear" w:color="auto" w:fill="FFFFFF" w:themeFill="background1"/>
          </w:tcPr>
          <w:p w:rsidR="00764C37" w:rsidRPr="00B00E52" w:rsidRDefault="00764C37" w:rsidP="00A72F37">
            <w:pPr>
              <w:rPr>
                <w:rFonts w:asciiTheme="minorHAnsi" w:eastAsia="Times New Roman" w:hAnsiTheme="minorHAnsi" w:cstheme="minorHAnsi"/>
                <w:b/>
                <w:bCs/>
                <w:sz w:val="20"/>
              </w:rPr>
            </w:pPr>
            <w:r w:rsidRPr="00B00E52">
              <w:rPr>
                <w:rFonts w:asciiTheme="minorHAnsi" w:eastAsia="Times New Roman" w:hAnsiTheme="minorHAnsi" w:cstheme="minorHAnsi"/>
                <w:b/>
                <w:bCs/>
                <w:sz w:val="20"/>
              </w:rPr>
              <w:t>The principal fosters the success of all students by developing, advocating, and sustaining an academically rigorous, positive, and safe school climate for all stakeholders.</w:t>
            </w:r>
          </w:p>
        </w:tc>
        <w:tc>
          <w:tcPr>
            <w:tcW w:w="2385" w:type="dxa"/>
            <w:gridSpan w:val="2"/>
            <w:tcBorders>
              <w:top w:val="single" w:sz="12" w:space="0" w:color="auto"/>
              <w:bottom w:val="single" w:sz="12" w:space="0" w:color="auto"/>
            </w:tcBorders>
          </w:tcPr>
          <w:p w:rsidR="00764C37" w:rsidRPr="00B00E52" w:rsidRDefault="00764C37" w:rsidP="00A72F37">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inconsistently</w:t>
            </w:r>
            <w:r w:rsidRPr="00B00E52">
              <w:rPr>
                <w:rFonts w:asciiTheme="minorHAnsi" w:eastAsia="Times New Roman" w:hAnsiTheme="minorHAnsi" w:cstheme="minorHAnsi"/>
                <w:sz w:val="20"/>
              </w:rPr>
              <w:t xml:space="preserve"> promotes the success of all students by developing, advocating, or sustaining an academically rigorous, positive, or safe school climate for all stakeholders.</w:t>
            </w:r>
          </w:p>
        </w:tc>
        <w:tc>
          <w:tcPr>
            <w:tcW w:w="2385" w:type="dxa"/>
            <w:tcBorders>
              <w:top w:val="single" w:sz="12" w:space="0" w:color="auto"/>
              <w:bottom w:val="single" w:sz="12" w:space="0" w:color="auto"/>
              <w:right w:val="single" w:sz="12" w:space="0" w:color="auto"/>
            </w:tcBorders>
          </w:tcPr>
          <w:p w:rsidR="00764C37" w:rsidRPr="00B00E52" w:rsidRDefault="00764C37" w:rsidP="00A72F37">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rarely</w:t>
            </w:r>
            <w:r w:rsidRPr="00B00E52">
              <w:rPr>
                <w:rFonts w:asciiTheme="minorHAnsi" w:eastAsia="Times New Roman" w:hAnsiTheme="minorHAnsi" w:cstheme="minorHAnsi"/>
                <w:sz w:val="20"/>
              </w:rPr>
              <w:t xml:space="preserve"> promotes the success of all students by developing, advocating, or sustaining an academically rigorous, positive, or safe school climate for all stakeholders.</w:t>
            </w:r>
          </w:p>
        </w:tc>
      </w:tr>
      <w:tr w:rsidR="00667C23" w:rsidRPr="00B00E52">
        <w:trPr>
          <w:trHeight w:val="377"/>
        </w:trPr>
        <w:tc>
          <w:tcPr>
            <w:tcW w:w="2340" w:type="dxa"/>
            <w:tcBorders>
              <w:top w:val="single" w:sz="12" w:space="0" w:color="auto"/>
              <w:left w:val="single" w:sz="12" w:space="0" w:color="auto"/>
              <w:bottom w:val="single" w:sz="12" w:space="0" w:color="auto"/>
              <w:right w:val="nil"/>
            </w:tcBorders>
          </w:tcPr>
          <w:p w:rsidR="00667C23" w:rsidRPr="00B00E52" w:rsidRDefault="0050359A" w:rsidP="00FA2E57">
            <w:pPr>
              <w:jc w:val="center"/>
              <w:rPr>
                <w:rFonts w:ascii="Times New Roman" w:hAnsi="Times New Roman"/>
              </w:rPr>
            </w:pPr>
            <w:r w:rsidRPr="00B00E52">
              <w:rPr>
                <w:rFonts w:ascii="Times New Roman" w:hAnsi="Times New Roman"/>
              </w:rPr>
              <w:fldChar w:fldCharType="begin">
                <w:ffData>
                  <w:name w:val="Check1"/>
                  <w:enabled/>
                  <w:calcOnExit w:val="0"/>
                  <w:checkBox>
                    <w:sizeAuto/>
                    <w:default w:val="0"/>
                  </w:checkBox>
                </w:ffData>
              </w:fldChar>
            </w:r>
            <w:r w:rsidR="00667C23" w:rsidRPr="00B00E52">
              <w:rPr>
                <w:rFonts w:ascii="Times New Roman" w:hAnsi="Times New Roman"/>
              </w:rPr>
              <w:instrText xml:space="preserve"> FORMCHECKBOX </w:instrText>
            </w:r>
            <w:r w:rsidRPr="00B00E52">
              <w:rPr>
                <w:rFonts w:ascii="Times New Roman" w:hAnsi="Times New Roman"/>
              </w:rPr>
            </w:r>
            <w:r w:rsidRPr="00B00E52">
              <w:rPr>
                <w:rFonts w:ascii="Times New Roman" w:hAnsi="Times New Roman"/>
              </w:rPr>
              <w:fldChar w:fldCharType="end"/>
            </w:r>
          </w:p>
          <w:p w:rsidR="00667C23" w:rsidRPr="00B00E52" w:rsidRDefault="00667C23" w:rsidP="00FA2E57">
            <w:pPr>
              <w:rPr>
                <w:rFonts w:asciiTheme="minorHAnsi" w:hAnsiTheme="minorHAnsi" w:cstheme="minorHAnsi"/>
                <w:i/>
              </w:rPr>
            </w:pPr>
            <w:r w:rsidRPr="00B00E52">
              <w:rPr>
                <w:rFonts w:asciiTheme="minorHAnsi" w:hAnsiTheme="minorHAnsi" w:cstheme="minorHAnsi"/>
                <w:i/>
                <w:sz w:val="22"/>
              </w:rPr>
              <w:t>Comments:</w:t>
            </w:r>
          </w:p>
          <w:p w:rsidR="00667C23" w:rsidRPr="00B00E52" w:rsidRDefault="00667C23" w:rsidP="00FA2E57">
            <w:pPr>
              <w:rPr>
                <w:rFonts w:ascii="Times New Roman" w:hAnsi="Times New Roman"/>
                <w:i/>
              </w:rPr>
            </w:pPr>
          </w:p>
          <w:p w:rsidR="00F85F7A" w:rsidRPr="00B00E52" w:rsidRDefault="00F85F7A" w:rsidP="00FA2E57">
            <w:pPr>
              <w:rPr>
                <w:rFonts w:ascii="Times New Roman" w:hAnsi="Times New Roman"/>
                <w:i/>
              </w:rPr>
            </w:pPr>
          </w:p>
          <w:p w:rsidR="00667C23" w:rsidRPr="00B00E52" w:rsidRDefault="00667C23" w:rsidP="00FA2E57">
            <w:pPr>
              <w:rPr>
                <w:rFonts w:ascii="Times New Roman" w:hAnsi="Times New Roman"/>
                <w:i/>
              </w:rPr>
            </w:pPr>
          </w:p>
        </w:tc>
        <w:tc>
          <w:tcPr>
            <w:tcW w:w="2340" w:type="dxa"/>
            <w:gridSpan w:val="2"/>
            <w:tcBorders>
              <w:top w:val="single" w:sz="12" w:space="0" w:color="auto"/>
              <w:left w:val="nil"/>
              <w:bottom w:val="single" w:sz="12" w:space="0" w:color="auto"/>
              <w:right w:val="nil"/>
            </w:tcBorders>
          </w:tcPr>
          <w:p w:rsidR="00667C23" w:rsidRPr="00B00E52" w:rsidRDefault="0050359A" w:rsidP="00FA2E57">
            <w:pPr>
              <w:jc w:val="center"/>
              <w:rPr>
                <w:rFonts w:ascii="Times New Roman" w:hAnsi="Times New Roman"/>
                <w:b/>
              </w:rPr>
            </w:pPr>
            <w:r w:rsidRPr="00B00E52">
              <w:rPr>
                <w:rFonts w:ascii="Times New Roman" w:hAnsi="Times New Roman"/>
              </w:rPr>
              <w:fldChar w:fldCharType="begin">
                <w:ffData>
                  <w:name w:val="Check1"/>
                  <w:enabled/>
                  <w:calcOnExit w:val="0"/>
                  <w:checkBox>
                    <w:sizeAuto/>
                    <w:default w:val="0"/>
                  </w:checkBox>
                </w:ffData>
              </w:fldChar>
            </w:r>
            <w:r w:rsidR="00667C23" w:rsidRPr="00B00E52">
              <w:rPr>
                <w:rFonts w:ascii="Times New Roman" w:hAnsi="Times New Roman"/>
              </w:rPr>
              <w:instrText xml:space="preserve"> FORMCHECKBOX </w:instrText>
            </w:r>
            <w:r w:rsidRPr="00B00E52">
              <w:rPr>
                <w:rFonts w:ascii="Times New Roman" w:hAnsi="Times New Roman"/>
              </w:rPr>
            </w:r>
            <w:r w:rsidRPr="00B00E52">
              <w:rPr>
                <w:rFonts w:ascii="Times New Roman" w:hAnsi="Times New Roman"/>
              </w:rPr>
              <w:fldChar w:fldCharType="end"/>
            </w:r>
          </w:p>
        </w:tc>
        <w:tc>
          <w:tcPr>
            <w:tcW w:w="2340" w:type="dxa"/>
            <w:gridSpan w:val="2"/>
            <w:tcBorders>
              <w:top w:val="single" w:sz="12" w:space="0" w:color="auto"/>
              <w:left w:val="nil"/>
              <w:bottom w:val="single" w:sz="12" w:space="0" w:color="auto"/>
              <w:right w:val="nil"/>
            </w:tcBorders>
          </w:tcPr>
          <w:p w:rsidR="00667C23" w:rsidRPr="00B00E52" w:rsidRDefault="0050359A" w:rsidP="00FA2E57">
            <w:pPr>
              <w:jc w:val="center"/>
              <w:rPr>
                <w:rFonts w:ascii="Times New Roman" w:hAnsi="Times New Roman"/>
              </w:rPr>
            </w:pPr>
            <w:r w:rsidRPr="00B00E52">
              <w:rPr>
                <w:rFonts w:ascii="Times New Roman" w:hAnsi="Times New Roman"/>
              </w:rPr>
              <w:fldChar w:fldCharType="begin">
                <w:ffData>
                  <w:name w:val="Check1"/>
                  <w:enabled/>
                  <w:calcOnExit w:val="0"/>
                  <w:checkBox>
                    <w:sizeAuto/>
                    <w:default w:val="0"/>
                  </w:checkBox>
                </w:ffData>
              </w:fldChar>
            </w:r>
            <w:r w:rsidR="00667C23" w:rsidRPr="00B00E52">
              <w:rPr>
                <w:rFonts w:ascii="Times New Roman" w:hAnsi="Times New Roman"/>
              </w:rPr>
              <w:instrText xml:space="preserve"> FORMCHECKBOX </w:instrText>
            </w:r>
            <w:r w:rsidRPr="00B00E52">
              <w:rPr>
                <w:rFonts w:ascii="Times New Roman" w:hAnsi="Times New Roman"/>
              </w:rPr>
            </w:r>
            <w:r w:rsidRPr="00B00E52">
              <w:rPr>
                <w:rFonts w:ascii="Times New Roman" w:hAnsi="Times New Roman"/>
              </w:rPr>
              <w:fldChar w:fldCharType="end"/>
            </w:r>
          </w:p>
        </w:tc>
        <w:tc>
          <w:tcPr>
            <w:tcW w:w="2520" w:type="dxa"/>
            <w:gridSpan w:val="2"/>
            <w:tcBorders>
              <w:top w:val="single" w:sz="12" w:space="0" w:color="auto"/>
              <w:left w:val="nil"/>
              <w:bottom w:val="single" w:sz="12" w:space="0" w:color="auto"/>
              <w:right w:val="single" w:sz="12" w:space="0" w:color="auto"/>
            </w:tcBorders>
          </w:tcPr>
          <w:p w:rsidR="00667C23" w:rsidRPr="00B00E52" w:rsidRDefault="0050359A" w:rsidP="00FA2E57">
            <w:pPr>
              <w:jc w:val="center"/>
              <w:rPr>
                <w:rFonts w:ascii="Times New Roman" w:hAnsi="Times New Roman"/>
              </w:rPr>
            </w:pPr>
            <w:r w:rsidRPr="00B00E52">
              <w:rPr>
                <w:rFonts w:ascii="Times New Roman" w:hAnsi="Times New Roman"/>
              </w:rPr>
              <w:fldChar w:fldCharType="begin">
                <w:ffData>
                  <w:name w:val="Check1"/>
                  <w:enabled/>
                  <w:calcOnExit w:val="0"/>
                  <w:checkBox>
                    <w:sizeAuto/>
                    <w:default w:val="0"/>
                  </w:checkBox>
                </w:ffData>
              </w:fldChar>
            </w:r>
            <w:r w:rsidR="00667C23" w:rsidRPr="00B00E52">
              <w:rPr>
                <w:rFonts w:ascii="Times New Roman" w:hAnsi="Times New Roman"/>
              </w:rPr>
              <w:instrText xml:space="preserve"> FORMCHECKBOX </w:instrText>
            </w:r>
            <w:r w:rsidRPr="00B00E52">
              <w:rPr>
                <w:rFonts w:ascii="Times New Roman" w:hAnsi="Times New Roman"/>
              </w:rPr>
            </w:r>
            <w:r w:rsidRPr="00B00E52">
              <w:rPr>
                <w:rFonts w:ascii="Times New Roman" w:hAnsi="Times New Roman"/>
              </w:rPr>
              <w:fldChar w:fldCharType="end"/>
            </w:r>
          </w:p>
          <w:p w:rsidR="00667C23" w:rsidRPr="00B00E52" w:rsidRDefault="00667C23" w:rsidP="00FA2E57">
            <w:pPr>
              <w:jc w:val="center"/>
              <w:rPr>
                <w:rFonts w:ascii="Times New Roman" w:hAnsi="Times New Roman"/>
              </w:rPr>
            </w:pPr>
          </w:p>
        </w:tc>
      </w:tr>
    </w:tbl>
    <w:p w:rsidR="00F85F7A" w:rsidRPr="00B00E52" w:rsidRDefault="00F85F7A">
      <w:pPr>
        <w:rPr>
          <w:rFonts w:ascii="Times New Roman" w:eastAsia="Times New Roman" w:hAnsi="Times New Roman" w:cs="Times New Roman"/>
          <w:b/>
          <w:bCs/>
        </w:rPr>
        <w:sectPr w:rsidR="00F85F7A" w:rsidRPr="00B00E52">
          <w:headerReference w:type="default" r:id="rId51"/>
          <w:footnotePr>
            <w:numFmt w:val="lowerLetter"/>
            <w:numRestart w:val="eachSect"/>
          </w:footnotePr>
          <w:endnotePr>
            <w:numFmt w:val="decimal"/>
          </w:endnotePr>
          <w:pgSz w:w="12240" w:h="15840"/>
          <w:pgMar w:top="1440" w:right="126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667C23" w:rsidRPr="00B00E52" w:rsidRDefault="00667C23" w:rsidP="00667C23">
      <w:pPr>
        <w:rPr>
          <w:rFonts w:asciiTheme="minorHAnsi" w:eastAsia="Times New Roman" w:hAnsiTheme="minorHAnsi" w:cstheme="minorHAnsi"/>
          <w:b/>
          <w:bCs/>
        </w:rPr>
      </w:pPr>
      <w:r w:rsidRPr="00B00E52">
        <w:rPr>
          <w:rFonts w:asciiTheme="minorHAnsi" w:eastAsia="Times New Roman" w:hAnsiTheme="minorHAnsi" w:cstheme="minorHAnsi"/>
          <w:b/>
          <w:bCs/>
        </w:rPr>
        <w:t>Performance Standard 3:  Human Resources Management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5"/>
        <w:gridCol w:w="2295"/>
        <w:gridCol w:w="90"/>
        <w:gridCol w:w="2250"/>
        <w:gridCol w:w="135"/>
        <w:gridCol w:w="2385"/>
      </w:tblGrid>
      <w:tr w:rsidR="00FC096C" w:rsidRPr="00B00E52">
        <w:tc>
          <w:tcPr>
            <w:tcW w:w="2385"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C096C" w:rsidRPr="00B00E52" w:rsidRDefault="00FC096C" w:rsidP="00AF3532">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Exemplary</w:t>
            </w:r>
          </w:p>
          <w:p w:rsidR="00FC096C" w:rsidRPr="00B00E52" w:rsidRDefault="00FC096C" w:rsidP="00AF3532">
            <w:pPr>
              <w:jc w:val="center"/>
              <w:rPr>
                <w:rFonts w:asciiTheme="minorHAnsi" w:eastAsia="Times New Roman" w:hAnsiTheme="minorHAnsi" w:cstheme="minorHAnsi"/>
                <w:b/>
                <w:bCs/>
              </w:rPr>
            </w:pPr>
            <w:r w:rsidRPr="00B00E52">
              <w:rPr>
                <w:rFonts w:asciiTheme="minorHAnsi" w:eastAsia="Times New Roman" w:hAnsiTheme="minorHAnsi" w:cstheme="minorHAnsi"/>
                <w:bCs/>
                <w:i/>
                <w:iCs/>
                <w:sz w:val="16"/>
              </w:rPr>
              <w:t>In addition to meeting the requirements for Accomplished...</w:t>
            </w:r>
          </w:p>
        </w:tc>
        <w:tc>
          <w:tcPr>
            <w:tcW w:w="2385" w:type="dxa"/>
            <w:gridSpan w:val="2"/>
            <w:tcBorders>
              <w:top w:val="single" w:sz="12" w:space="0" w:color="auto"/>
              <w:bottom w:val="single" w:sz="12" w:space="0" w:color="auto"/>
            </w:tcBorders>
            <w:shd w:val="clear" w:color="auto" w:fill="D9D9D9" w:themeFill="background1" w:themeFillShade="D9"/>
            <w:vAlign w:val="center"/>
          </w:tcPr>
          <w:p w:rsidR="00FC096C" w:rsidRPr="00B00E52" w:rsidRDefault="00FC096C" w:rsidP="00AF3532">
            <w:pPr>
              <w:jc w:val="center"/>
              <w:rPr>
                <w:rFonts w:asciiTheme="minorHAnsi" w:eastAsia="Times New Roman" w:hAnsiTheme="minorHAnsi" w:cstheme="minorHAnsi"/>
                <w:i/>
                <w:iCs/>
                <w:sz w:val="16"/>
              </w:rPr>
            </w:pPr>
            <w:r w:rsidRPr="00B00E52">
              <w:rPr>
                <w:rFonts w:asciiTheme="minorHAnsi" w:eastAsia="Times New Roman" w:hAnsiTheme="minorHAnsi" w:cstheme="minorHAnsi"/>
                <w:b/>
                <w:iCs/>
                <w:sz w:val="22"/>
              </w:rPr>
              <w:t xml:space="preserve">Accomplished </w:t>
            </w:r>
          </w:p>
          <w:p w:rsidR="00FC096C" w:rsidRPr="00B00E52" w:rsidRDefault="00FC096C" w:rsidP="00AF3532">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 xml:space="preserve"> is the expected level of performance.</w:t>
            </w:r>
          </w:p>
        </w:tc>
        <w:tc>
          <w:tcPr>
            <w:tcW w:w="2385" w:type="dxa"/>
            <w:gridSpan w:val="2"/>
            <w:tcBorders>
              <w:top w:val="single" w:sz="12" w:space="0" w:color="auto"/>
              <w:bottom w:val="single" w:sz="12" w:space="0" w:color="auto"/>
            </w:tcBorders>
            <w:shd w:val="clear" w:color="auto" w:fill="D9D9D9" w:themeFill="background1" w:themeFillShade="D9"/>
            <w:vAlign w:val="center"/>
          </w:tcPr>
          <w:p w:rsidR="00FC096C" w:rsidRPr="00B00E52" w:rsidRDefault="00FC096C" w:rsidP="00AF3532">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Developing</w:t>
            </w:r>
          </w:p>
        </w:tc>
        <w:tc>
          <w:tcPr>
            <w:tcW w:w="2385" w:type="dxa"/>
            <w:tcBorders>
              <w:top w:val="single" w:sz="12" w:space="0" w:color="auto"/>
              <w:bottom w:val="single" w:sz="12" w:space="0" w:color="auto"/>
              <w:right w:val="single" w:sz="12" w:space="0" w:color="auto"/>
            </w:tcBorders>
            <w:shd w:val="clear" w:color="auto" w:fill="D9D9D9" w:themeFill="background1" w:themeFillShade="D9"/>
            <w:vAlign w:val="center"/>
          </w:tcPr>
          <w:p w:rsidR="00FC096C" w:rsidRPr="00B00E52" w:rsidRDefault="00FC096C" w:rsidP="00AF3532">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Ineffective</w:t>
            </w:r>
          </w:p>
        </w:tc>
      </w:tr>
      <w:tr w:rsidR="00FC096C" w:rsidRPr="00B00E52">
        <w:trPr>
          <w:trHeight w:val="2265"/>
        </w:trPr>
        <w:tc>
          <w:tcPr>
            <w:tcW w:w="2385" w:type="dxa"/>
            <w:gridSpan w:val="2"/>
            <w:tcBorders>
              <w:top w:val="single" w:sz="12" w:space="0" w:color="auto"/>
              <w:left w:val="single" w:sz="12" w:space="0" w:color="auto"/>
              <w:bottom w:val="single" w:sz="12" w:space="0" w:color="auto"/>
            </w:tcBorders>
          </w:tcPr>
          <w:p w:rsidR="00FC096C" w:rsidRPr="00B00E52" w:rsidRDefault="00FC096C" w:rsidP="00AF3532">
            <w:pPr>
              <w:rPr>
                <w:rFonts w:asciiTheme="minorHAnsi" w:eastAsia="Times New Roman" w:hAnsiTheme="minorHAnsi" w:cstheme="minorHAnsi"/>
                <w:bCs/>
                <w:sz w:val="20"/>
              </w:rPr>
            </w:pPr>
            <w:r w:rsidRPr="00B00E52">
              <w:rPr>
                <w:rFonts w:asciiTheme="minorHAnsi" w:eastAsia="Times New Roman" w:hAnsiTheme="minorHAnsi" w:cstheme="minorHAnsi"/>
                <w:bCs/>
                <w:sz w:val="20"/>
              </w:rPr>
              <w:t xml:space="preserve">The principal consistently demonstrates expertise in human resources management, which results in a highly- effective workforce (e.g. high teacher and staff efficacy, increased student learning, teacher leaders). </w:t>
            </w:r>
          </w:p>
        </w:tc>
        <w:tc>
          <w:tcPr>
            <w:tcW w:w="2385" w:type="dxa"/>
            <w:gridSpan w:val="2"/>
            <w:tcBorders>
              <w:top w:val="single" w:sz="12" w:space="0" w:color="auto"/>
              <w:bottom w:val="single" w:sz="12" w:space="0" w:color="auto"/>
            </w:tcBorders>
            <w:shd w:val="clear" w:color="auto" w:fill="FFFFFF" w:themeFill="background1"/>
          </w:tcPr>
          <w:p w:rsidR="00FC096C" w:rsidRPr="00B00E52" w:rsidRDefault="00FC096C" w:rsidP="00AF3532">
            <w:pPr>
              <w:rPr>
                <w:rFonts w:asciiTheme="minorHAnsi" w:eastAsia="Times New Roman" w:hAnsiTheme="minorHAnsi" w:cstheme="minorHAnsi"/>
                <w:b/>
                <w:sz w:val="20"/>
              </w:rPr>
            </w:pPr>
            <w:r w:rsidRPr="00B00E52">
              <w:rPr>
                <w:rFonts w:asciiTheme="minorHAnsi" w:eastAsia="Times New Roman" w:hAnsiTheme="minorHAnsi" w:cstheme="minorHAnsi"/>
                <w:b/>
                <w:bCs/>
                <w:sz w:val="20"/>
              </w:rPr>
              <w:t>The principal fosters effective human resources management by assisting with selection and induction, and by supporting, evaluating, and retaining quality instructional and support personnel.</w:t>
            </w:r>
          </w:p>
        </w:tc>
        <w:tc>
          <w:tcPr>
            <w:tcW w:w="2385" w:type="dxa"/>
            <w:gridSpan w:val="2"/>
            <w:tcBorders>
              <w:top w:val="single" w:sz="12" w:space="0" w:color="auto"/>
              <w:bottom w:val="single" w:sz="12" w:space="0" w:color="auto"/>
            </w:tcBorders>
          </w:tcPr>
          <w:p w:rsidR="00FC096C" w:rsidRPr="00B00E52" w:rsidRDefault="00FC096C" w:rsidP="00AF3532">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inconsistently</w:t>
            </w:r>
            <w:r w:rsidRPr="00B00E52">
              <w:rPr>
                <w:rFonts w:asciiTheme="minorHAnsi" w:eastAsia="Times New Roman" w:hAnsiTheme="minorHAnsi" w:cstheme="minorHAnsi"/>
                <w:sz w:val="20"/>
              </w:rPr>
              <w:t xml:space="preserve"> assists with selection and induction, or inconsistently supports, evaluates, and retains quality instructional and support personnel.</w:t>
            </w:r>
          </w:p>
        </w:tc>
        <w:tc>
          <w:tcPr>
            <w:tcW w:w="2385" w:type="dxa"/>
            <w:tcBorders>
              <w:top w:val="single" w:sz="12" w:space="0" w:color="auto"/>
              <w:bottom w:val="single" w:sz="12" w:space="0" w:color="auto"/>
              <w:right w:val="single" w:sz="12" w:space="0" w:color="auto"/>
            </w:tcBorders>
          </w:tcPr>
          <w:p w:rsidR="00FC096C" w:rsidRPr="00B00E52" w:rsidRDefault="00FC096C" w:rsidP="00AF3532">
            <w:pPr>
              <w:rPr>
                <w:rFonts w:asciiTheme="minorHAnsi" w:eastAsia="Times New Roman" w:hAnsiTheme="minorHAnsi" w:cstheme="minorHAnsi"/>
                <w:strike/>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 xml:space="preserve">inadequately </w:t>
            </w:r>
            <w:r w:rsidRPr="00B00E52">
              <w:rPr>
                <w:rFonts w:asciiTheme="minorHAnsi" w:eastAsia="Times New Roman" w:hAnsiTheme="minorHAnsi" w:cstheme="minorHAnsi"/>
                <w:sz w:val="20"/>
              </w:rPr>
              <w:t>assists with selection and induction, or inadequately supports, evaluates, and retains quality instructional and support personnel.</w:t>
            </w:r>
          </w:p>
        </w:tc>
      </w:tr>
      <w:tr w:rsidR="00667C23" w:rsidRPr="00B00E52">
        <w:trPr>
          <w:trHeight w:val="377"/>
        </w:trPr>
        <w:tc>
          <w:tcPr>
            <w:tcW w:w="2340" w:type="dxa"/>
            <w:tcBorders>
              <w:top w:val="single" w:sz="12" w:space="0" w:color="auto"/>
              <w:left w:val="single" w:sz="12" w:space="0" w:color="auto"/>
              <w:bottom w:val="single" w:sz="12" w:space="0" w:color="auto"/>
              <w:right w:val="nil"/>
            </w:tcBorders>
          </w:tcPr>
          <w:p w:rsidR="00667C23" w:rsidRPr="00B00E52" w:rsidRDefault="0050359A" w:rsidP="00FA2E57">
            <w:pPr>
              <w:jc w:val="center"/>
              <w:rPr>
                <w:rFonts w:ascii="Times New Roman" w:hAnsi="Times New Roman"/>
              </w:rPr>
            </w:pPr>
            <w:r w:rsidRPr="00B00E52">
              <w:rPr>
                <w:rFonts w:ascii="Times New Roman" w:hAnsi="Times New Roman"/>
              </w:rPr>
              <w:fldChar w:fldCharType="begin">
                <w:ffData>
                  <w:name w:val="Check1"/>
                  <w:enabled/>
                  <w:calcOnExit w:val="0"/>
                  <w:checkBox>
                    <w:sizeAuto/>
                    <w:default w:val="0"/>
                  </w:checkBox>
                </w:ffData>
              </w:fldChar>
            </w:r>
            <w:r w:rsidR="00667C23" w:rsidRPr="00B00E52">
              <w:rPr>
                <w:rFonts w:ascii="Times New Roman" w:hAnsi="Times New Roman"/>
              </w:rPr>
              <w:instrText xml:space="preserve"> FORMCHECKBOX </w:instrText>
            </w:r>
            <w:r w:rsidRPr="00B00E52">
              <w:rPr>
                <w:rFonts w:ascii="Times New Roman" w:hAnsi="Times New Roman"/>
              </w:rPr>
            </w:r>
            <w:r w:rsidRPr="00B00E52">
              <w:rPr>
                <w:rFonts w:ascii="Times New Roman" w:hAnsi="Times New Roman"/>
              </w:rPr>
              <w:fldChar w:fldCharType="end"/>
            </w:r>
          </w:p>
          <w:p w:rsidR="00667C23" w:rsidRPr="00B00E52" w:rsidRDefault="00667C23" w:rsidP="00FA2E57">
            <w:pPr>
              <w:rPr>
                <w:rFonts w:asciiTheme="minorHAnsi" w:hAnsiTheme="minorHAnsi" w:cstheme="minorHAnsi"/>
                <w:i/>
              </w:rPr>
            </w:pPr>
            <w:r w:rsidRPr="00B00E52">
              <w:rPr>
                <w:rFonts w:asciiTheme="minorHAnsi" w:hAnsiTheme="minorHAnsi" w:cstheme="minorHAnsi"/>
                <w:i/>
                <w:sz w:val="22"/>
              </w:rPr>
              <w:t>Comments:</w:t>
            </w:r>
          </w:p>
          <w:p w:rsidR="00667C23" w:rsidRPr="00B00E52" w:rsidRDefault="00667C23" w:rsidP="00FA2E57">
            <w:pPr>
              <w:rPr>
                <w:rFonts w:ascii="Times New Roman" w:hAnsi="Times New Roman"/>
                <w:i/>
              </w:rPr>
            </w:pPr>
          </w:p>
          <w:p w:rsidR="00F85F7A" w:rsidRPr="00B00E52" w:rsidRDefault="00F85F7A" w:rsidP="00FA2E57">
            <w:pPr>
              <w:rPr>
                <w:rFonts w:ascii="Times New Roman" w:hAnsi="Times New Roman"/>
                <w:i/>
              </w:rPr>
            </w:pPr>
          </w:p>
          <w:p w:rsidR="00667C23" w:rsidRPr="00B00E52" w:rsidRDefault="00667C23" w:rsidP="00FA2E57">
            <w:pPr>
              <w:rPr>
                <w:rFonts w:ascii="Times New Roman" w:hAnsi="Times New Roman"/>
                <w:i/>
              </w:rPr>
            </w:pPr>
          </w:p>
        </w:tc>
        <w:tc>
          <w:tcPr>
            <w:tcW w:w="2340" w:type="dxa"/>
            <w:gridSpan w:val="2"/>
            <w:tcBorders>
              <w:top w:val="single" w:sz="12" w:space="0" w:color="auto"/>
              <w:left w:val="nil"/>
              <w:bottom w:val="single" w:sz="12" w:space="0" w:color="auto"/>
              <w:right w:val="nil"/>
            </w:tcBorders>
          </w:tcPr>
          <w:p w:rsidR="00667C23" w:rsidRPr="00B00E52" w:rsidRDefault="0050359A" w:rsidP="00FA2E57">
            <w:pPr>
              <w:jc w:val="center"/>
              <w:rPr>
                <w:rFonts w:ascii="Times New Roman" w:hAnsi="Times New Roman"/>
                <w:b/>
              </w:rPr>
            </w:pPr>
            <w:r w:rsidRPr="00B00E52">
              <w:rPr>
                <w:rFonts w:ascii="Times New Roman" w:hAnsi="Times New Roman"/>
              </w:rPr>
              <w:fldChar w:fldCharType="begin">
                <w:ffData>
                  <w:name w:val="Check1"/>
                  <w:enabled/>
                  <w:calcOnExit w:val="0"/>
                  <w:checkBox>
                    <w:sizeAuto/>
                    <w:default w:val="0"/>
                  </w:checkBox>
                </w:ffData>
              </w:fldChar>
            </w:r>
            <w:r w:rsidR="00667C23" w:rsidRPr="00B00E52">
              <w:rPr>
                <w:rFonts w:ascii="Times New Roman" w:hAnsi="Times New Roman"/>
              </w:rPr>
              <w:instrText xml:space="preserve"> FORMCHECKBOX </w:instrText>
            </w:r>
            <w:r w:rsidRPr="00B00E52">
              <w:rPr>
                <w:rFonts w:ascii="Times New Roman" w:hAnsi="Times New Roman"/>
              </w:rPr>
            </w:r>
            <w:r w:rsidRPr="00B00E52">
              <w:rPr>
                <w:rFonts w:ascii="Times New Roman" w:hAnsi="Times New Roman"/>
              </w:rPr>
              <w:fldChar w:fldCharType="end"/>
            </w:r>
          </w:p>
        </w:tc>
        <w:tc>
          <w:tcPr>
            <w:tcW w:w="2340" w:type="dxa"/>
            <w:gridSpan w:val="2"/>
            <w:tcBorders>
              <w:top w:val="single" w:sz="12" w:space="0" w:color="auto"/>
              <w:left w:val="nil"/>
              <w:bottom w:val="single" w:sz="12" w:space="0" w:color="auto"/>
              <w:right w:val="nil"/>
            </w:tcBorders>
          </w:tcPr>
          <w:p w:rsidR="00667C23" w:rsidRPr="00B00E52" w:rsidRDefault="0050359A" w:rsidP="00FA2E57">
            <w:pPr>
              <w:jc w:val="center"/>
              <w:rPr>
                <w:rFonts w:ascii="Times New Roman" w:hAnsi="Times New Roman"/>
              </w:rPr>
            </w:pPr>
            <w:r w:rsidRPr="00B00E52">
              <w:rPr>
                <w:rFonts w:ascii="Times New Roman" w:hAnsi="Times New Roman"/>
              </w:rPr>
              <w:fldChar w:fldCharType="begin">
                <w:ffData>
                  <w:name w:val="Check1"/>
                  <w:enabled/>
                  <w:calcOnExit w:val="0"/>
                  <w:checkBox>
                    <w:sizeAuto/>
                    <w:default w:val="0"/>
                  </w:checkBox>
                </w:ffData>
              </w:fldChar>
            </w:r>
            <w:r w:rsidR="00667C23" w:rsidRPr="00B00E52">
              <w:rPr>
                <w:rFonts w:ascii="Times New Roman" w:hAnsi="Times New Roman"/>
              </w:rPr>
              <w:instrText xml:space="preserve"> FORMCHECKBOX </w:instrText>
            </w:r>
            <w:r w:rsidRPr="00B00E52">
              <w:rPr>
                <w:rFonts w:ascii="Times New Roman" w:hAnsi="Times New Roman"/>
              </w:rPr>
            </w:r>
            <w:r w:rsidRPr="00B00E52">
              <w:rPr>
                <w:rFonts w:ascii="Times New Roman" w:hAnsi="Times New Roman"/>
              </w:rPr>
              <w:fldChar w:fldCharType="end"/>
            </w:r>
          </w:p>
        </w:tc>
        <w:tc>
          <w:tcPr>
            <w:tcW w:w="2520" w:type="dxa"/>
            <w:gridSpan w:val="2"/>
            <w:tcBorders>
              <w:top w:val="single" w:sz="12" w:space="0" w:color="auto"/>
              <w:left w:val="nil"/>
              <w:bottom w:val="single" w:sz="12" w:space="0" w:color="auto"/>
              <w:right w:val="single" w:sz="12" w:space="0" w:color="auto"/>
            </w:tcBorders>
          </w:tcPr>
          <w:p w:rsidR="00667C23" w:rsidRPr="00B00E52" w:rsidRDefault="0050359A" w:rsidP="00FA2E57">
            <w:pPr>
              <w:jc w:val="center"/>
              <w:rPr>
                <w:rFonts w:ascii="Times New Roman" w:hAnsi="Times New Roman"/>
              </w:rPr>
            </w:pPr>
            <w:r w:rsidRPr="00B00E52">
              <w:rPr>
                <w:rFonts w:ascii="Times New Roman" w:hAnsi="Times New Roman"/>
              </w:rPr>
              <w:fldChar w:fldCharType="begin">
                <w:ffData>
                  <w:name w:val="Check1"/>
                  <w:enabled/>
                  <w:calcOnExit w:val="0"/>
                  <w:checkBox>
                    <w:sizeAuto/>
                    <w:default w:val="0"/>
                  </w:checkBox>
                </w:ffData>
              </w:fldChar>
            </w:r>
            <w:r w:rsidR="00667C23" w:rsidRPr="00B00E52">
              <w:rPr>
                <w:rFonts w:ascii="Times New Roman" w:hAnsi="Times New Roman"/>
              </w:rPr>
              <w:instrText xml:space="preserve"> FORMCHECKBOX </w:instrText>
            </w:r>
            <w:r w:rsidRPr="00B00E52">
              <w:rPr>
                <w:rFonts w:ascii="Times New Roman" w:hAnsi="Times New Roman"/>
              </w:rPr>
            </w:r>
            <w:r w:rsidRPr="00B00E52">
              <w:rPr>
                <w:rFonts w:ascii="Times New Roman" w:hAnsi="Times New Roman"/>
              </w:rPr>
              <w:fldChar w:fldCharType="end"/>
            </w:r>
          </w:p>
          <w:p w:rsidR="00667C23" w:rsidRPr="00B00E52" w:rsidRDefault="00667C23" w:rsidP="00FA2E57">
            <w:pPr>
              <w:jc w:val="center"/>
              <w:rPr>
                <w:rFonts w:ascii="Times New Roman" w:hAnsi="Times New Roman"/>
              </w:rPr>
            </w:pPr>
          </w:p>
        </w:tc>
      </w:tr>
    </w:tbl>
    <w:p w:rsidR="00667C23" w:rsidRPr="00B00E52" w:rsidRDefault="00667C23" w:rsidP="00667C23">
      <w:pPr>
        <w:rPr>
          <w:rFonts w:ascii="Times New Roman" w:eastAsia="Times New Roman" w:hAnsi="Times New Roman" w:cs="Times New Roman"/>
          <w:b/>
          <w:bCs/>
        </w:rPr>
      </w:pPr>
    </w:p>
    <w:p w:rsidR="00667C23" w:rsidRPr="00B00E52" w:rsidRDefault="00667C23" w:rsidP="00667C23">
      <w:pPr>
        <w:rPr>
          <w:rFonts w:asciiTheme="minorHAnsi" w:eastAsia="Times New Roman" w:hAnsiTheme="minorHAnsi" w:cstheme="minorHAnsi"/>
          <w:b/>
          <w:bCs/>
        </w:rPr>
      </w:pPr>
      <w:r w:rsidRPr="00B00E52">
        <w:rPr>
          <w:rFonts w:asciiTheme="minorHAnsi" w:eastAsia="Times New Roman" w:hAnsiTheme="minorHAnsi" w:cstheme="minorHAnsi"/>
          <w:b/>
          <w:bCs/>
        </w:rPr>
        <w:t>Performance Standard 4: Organizational Management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5"/>
        <w:gridCol w:w="2295"/>
        <w:gridCol w:w="90"/>
        <w:gridCol w:w="2250"/>
        <w:gridCol w:w="135"/>
        <w:gridCol w:w="2385"/>
      </w:tblGrid>
      <w:tr w:rsidR="007379C0" w:rsidRPr="00B00E52">
        <w:tc>
          <w:tcPr>
            <w:tcW w:w="2385"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7379C0" w:rsidRPr="00B00E52" w:rsidRDefault="007379C0" w:rsidP="00AF3532">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Exemplary</w:t>
            </w:r>
          </w:p>
          <w:p w:rsidR="007379C0" w:rsidRPr="00B00E52" w:rsidRDefault="007379C0" w:rsidP="00AF3532">
            <w:pPr>
              <w:jc w:val="center"/>
              <w:rPr>
                <w:rFonts w:asciiTheme="minorHAnsi" w:eastAsia="Times New Roman" w:hAnsiTheme="minorHAnsi" w:cstheme="minorHAnsi"/>
                <w:b/>
                <w:bCs/>
              </w:rPr>
            </w:pPr>
            <w:r w:rsidRPr="00B00E52">
              <w:rPr>
                <w:rFonts w:asciiTheme="minorHAnsi" w:eastAsia="Times New Roman" w:hAnsiTheme="minorHAnsi" w:cstheme="minorHAnsi"/>
                <w:bCs/>
                <w:i/>
                <w:iCs/>
                <w:sz w:val="16"/>
              </w:rPr>
              <w:t>In addition to meeting the requirements for Accomplished...</w:t>
            </w:r>
          </w:p>
        </w:tc>
        <w:tc>
          <w:tcPr>
            <w:tcW w:w="2385" w:type="dxa"/>
            <w:gridSpan w:val="2"/>
            <w:tcBorders>
              <w:top w:val="single" w:sz="12" w:space="0" w:color="auto"/>
              <w:bottom w:val="single" w:sz="12" w:space="0" w:color="auto"/>
            </w:tcBorders>
            <w:shd w:val="clear" w:color="auto" w:fill="D9D9D9" w:themeFill="background1" w:themeFillShade="D9"/>
            <w:vAlign w:val="center"/>
          </w:tcPr>
          <w:p w:rsidR="007379C0" w:rsidRPr="00B00E52" w:rsidRDefault="007379C0" w:rsidP="00AF3532">
            <w:pPr>
              <w:jc w:val="center"/>
              <w:rPr>
                <w:rFonts w:asciiTheme="minorHAnsi" w:eastAsia="Times New Roman" w:hAnsiTheme="minorHAnsi" w:cstheme="minorHAnsi"/>
                <w:i/>
                <w:iCs/>
                <w:sz w:val="16"/>
              </w:rPr>
            </w:pPr>
            <w:r w:rsidRPr="00B00E52">
              <w:rPr>
                <w:rFonts w:asciiTheme="minorHAnsi" w:eastAsia="Times New Roman" w:hAnsiTheme="minorHAnsi" w:cstheme="minorHAnsi"/>
                <w:b/>
                <w:iCs/>
                <w:sz w:val="22"/>
              </w:rPr>
              <w:t xml:space="preserve">Accomplished </w:t>
            </w:r>
          </w:p>
          <w:p w:rsidR="007379C0" w:rsidRPr="00B00E52" w:rsidRDefault="007379C0" w:rsidP="00AF3532">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 xml:space="preserve"> is the expected level of performance.</w:t>
            </w:r>
          </w:p>
        </w:tc>
        <w:tc>
          <w:tcPr>
            <w:tcW w:w="2385" w:type="dxa"/>
            <w:gridSpan w:val="2"/>
            <w:tcBorders>
              <w:top w:val="single" w:sz="12" w:space="0" w:color="auto"/>
              <w:bottom w:val="single" w:sz="12" w:space="0" w:color="auto"/>
            </w:tcBorders>
            <w:shd w:val="clear" w:color="auto" w:fill="D9D9D9" w:themeFill="background1" w:themeFillShade="D9"/>
            <w:vAlign w:val="center"/>
          </w:tcPr>
          <w:p w:rsidR="007379C0" w:rsidRPr="00B00E52" w:rsidRDefault="007379C0" w:rsidP="00AF3532">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Developing</w:t>
            </w:r>
          </w:p>
        </w:tc>
        <w:tc>
          <w:tcPr>
            <w:tcW w:w="2385" w:type="dxa"/>
            <w:tcBorders>
              <w:top w:val="single" w:sz="12" w:space="0" w:color="auto"/>
              <w:bottom w:val="single" w:sz="12" w:space="0" w:color="auto"/>
              <w:right w:val="single" w:sz="12" w:space="0" w:color="auto"/>
            </w:tcBorders>
            <w:shd w:val="clear" w:color="auto" w:fill="D9D9D9" w:themeFill="background1" w:themeFillShade="D9"/>
            <w:vAlign w:val="center"/>
          </w:tcPr>
          <w:p w:rsidR="007379C0" w:rsidRPr="00B00E52" w:rsidRDefault="007379C0" w:rsidP="00AF3532">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Ineffective</w:t>
            </w:r>
          </w:p>
        </w:tc>
      </w:tr>
      <w:tr w:rsidR="007379C0" w:rsidRPr="00B00E52">
        <w:trPr>
          <w:trHeight w:val="215"/>
        </w:trPr>
        <w:tc>
          <w:tcPr>
            <w:tcW w:w="2385" w:type="dxa"/>
            <w:gridSpan w:val="2"/>
            <w:tcBorders>
              <w:top w:val="single" w:sz="12" w:space="0" w:color="auto"/>
              <w:left w:val="single" w:sz="12" w:space="0" w:color="auto"/>
              <w:bottom w:val="single" w:sz="12" w:space="0" w:color="auto"/>
            </w:tcBorders>
          </w:tcPr>
          <w:p w:rsidR="007379C0" w:rsidRPr="00B00E52" w:rsidRDefault="007379C0" w:rsidP="00AF3532">
            <w:pPr>
              <w:rPr>
                <w:rFonts w:asciiTheme="minorHAnsi" w:eastAsia="Times New Roman" w:hAnsiTheme="minorHAnsi" w:cstheme="minorHAnsi"/>
                <w:sz w:val="20"/>
              </w:rPr>
            </w:pPr>
            <w:r w:rsidRPr="00B00E52">
              <w:rPr>
                <w:rFonts w:asciiTheme="minorHAnsi" w:eastAsia="Times New Roman" w:hAnsiTheme="minorHAnsi" w:cstheme="minorHAnsi"/>
                <w:sz w:val="20"/>
              </w:rPr>
              <w:t>The principal excels at organizational management, demonstrating proactive decision-making, coordinating efficient operations, and maximizing available resources.</w:t>
            </w:r>
          </w:p>
        </w:tc>
        <w:tc>
          <w:tcPr>
            <w:tcW w:w="2385" w:type="dxa"/>
            <w:gridSpan w:val="2"/>
            <w:tcBorders>
              <w:top w:val="single" w:sz="12" w:space="0" w:color="auto"/>
              <w:bottom w:val="single" w:sz="12" w:space="0" w:color="auto"/>
            </w:tcBorders>
            <w:shd w:val="clear" w:color="auto" w:fill="FFFFFF" w:themeFill="background1"/>
          </w:tcPr>
          <w:p w:rsidR="007379C0" w:rsidRPr="00B00E52" w:rsidRDefault="007379C0" w:rsidP="00AF3532">
            <w:pPr>
              <w:rPr>
                <w:rFonts w:asciiTheme="minorHAnsi" w:eastAsia="Times New Roman" w:hAnsiTheme="minorHAnsi" w:cstheme="minorHAnsi"/>
                <w:b/>
                <w:bCs/>
                <w:sz w:val="20"/>
              </w:rPr>
            </w:pPr>
            <w:r w:rsidRPr="00B00E52">
              <w:rPr>
                <w:rFonts w:asciiTheme="minorHAnsi" w:eastAsia="Times New Roman" w:hAnsiTheme="minorHAnsi" w:cstheme="minorHAnsi"/>
                <w:b/>
                <w:bCs/>
                <w:sz w:val="20"/>
              </w:rPr>
              <w:t>The principal fosters the success of all students by supporting, managing, and overseeing the school’s organization, operation, and use of resources.</w:t>
            </w:r>
          </w:p>
        </w:tc>
        <w:tc>
          <w:tcPr>
            <w:tcW w:w="2385" w:type="dxa"/>
            <w:gridSpan w:val="2"/>
            <w:tcBorders>
              <w:top w:val="single" w:sz="12" w:space="0" w:color="auto"/>
              <w:bottom w:val="single" w:sz="12" w:space="0" w:color="auto"/>
            </w:tcBorders>
          </w:tcPr>
          <w:p w:rsidR="007379C0" w:rsidRPr="00B00E52" w:rsidRDefault="007379C0" w:rsidP="00AF3532">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inconsistently</w:t>
            </w:r>
            <w:r w:rsidRPr="00B00E52">
              <w:rPr>
                <w:rFonts w:asciiTheme="minorHAnsi" w:eastAsia="Times New Roman" w:hAnsiTheme="minorHAnsi" w:cstheme="minorHAnsi"/>
                <w:sz w:val="20"/>
              </w:rPr>
              <w:t xml:space="preserve"> supports, manages, or oversees the school’s organization, operation, or </w:t>
            </w:r>
            <w:r w:rsidRPr="00B00E52">
              <w:rPr>
                <w:rFonts w:asciiTheme="minorHAnsi" w:eastAsia="Times New Roman" w:hAnsiTheme="minorHAnsi" w:cstheme="minorHAnsi"/>
                <w:bCs/>
                <w:sz w:val="20"/>
              </w:rPr>
              <w:t xml:space="preserve">use of </w:t>
            </w:r>
            <w:r w:rsidRPr="00B00E52">
              <w:rPr>
                <w:rFonts w:asciiTheme="minorHAnsi" w:eastAsia="Times New Roman" w:hAnsiTheme="minorHAnsi" w:cstheme="minorHAnsi"/>
                <w:sz w:val="20"/>
              </w:rPr>
              <w:t>resources.</w:t>
            </w:r>
          </w:p>
        </w:tc>
        <w:tc>
          <w:tcPr>
            <w:tcW w:w="2385" w:type="dxa"/>
            <w:tcBorders>
              <w:top w:val="single" w:sz="12" w:space="0" w:color="auto"/>
              <w:bottom w:val="single" w:sz="12" w:space="0" w:color="auto"/>
              <w:right w:val="single" w:sz="12" w:space="0" w:color="auto"/>
            </w:tcBorders>
          </w:tcPr>
          <w:p w:rsidR="007379C0" w:rsidRPr="00B00E52" w:rsidRDefault="007379C0" w:rsidP="00AF3532">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inadequately</w:t>
            </w:r>
            <w:r w:rsidRPr="00B00E52">
              <w:rPr>
                <w:rFonts w:asciiTheme="minorHAnsi" w:eastAsia="Times New Roman" w:hAnsiTheme="minorHAnsi" w:cstheme="minorHAnsi"/>
                <w:sz w:val="20"/>
              </w:rPr>
              <w:t xml:space="preserve"> supports, manages, or oversees the school’s organization, operation, or </w:t>
            </w:r>
            <w:r w:rsidRPr="00B00E52">
              <w:rPr>
                <w:rFonts w:asciiTheme="minorHAnsi" w:eastAsia="Times New Roman" w:hAnsiTheme="minorHAnsi" w:cstheme="minorHAnsi"/>
                <w:bCs/>
                <w:sz w:val="20"/>
              </w:rPr>
              <w:t xml:space="preserve">use of </w:t>
            </w:r>
            <w:r w:rsidRPr="00B00E52">
              <w:rPr>
                <w:rFonts w:asciiTheme="minorHAnsi" w:eastAsia="Times New Roman" w:hAnsiTheme="minorHAnsi" w:cstheme="minorHAnsi"/>
                <w:sz w:val="20"/>
              </w:rPr>
              <w:t>resources.</w:t>
            </w:r>
          </w:p>
          <w:p w:rsidR="007379C0" w:rsidRPr="00B00E52" w:rsidRDefault="007379C0" w:rsidP="00AF3532">
            <w:pPr>
              <w:rPr>
                <w:rFonts w:asciiTheme="minorHAnsi" w:eastAsia="Times New Roman" w:hAnsiTheme="minorHAnsi" w:cstheme="minorHAnsi"/>
                <w:sz w:val="20"/>
              </w:rPr>
            </w:pPr>
          </w:p>
        </w:tc>
      </w:tr>
      <w:tr w:rsidR="00667C23" w:rsidRPr="00B00E52">
        <w:trPr>
          <w:trHeight w:val="377"/>
        </w:trPr>
        <w:tc>
          <w:tcPr>
            <w:tcW w:w="2340" w:type="dxa"/>
            <w:tcBorders>
              <w:top w:val="single" w:sz="12" w:space="0" w:color="auto"/>
              <w:left w:val="single" w:sz="12" w:space="0" w:color="auto"/>
              <w:bottom w:val="single" w:sz="12" w:space="0" w:color="auto"/>
              <w:right w:val="nil"/>
            </w:tcBorders>
          </w:tcPr>
          <w:p w:rsidR="00667C23" w:rsidRPr="00B00E52" w:rsidRDefault="0050359A" w:rsidP="00FA2E57">
            <w:pPr>
              <w:jc w:val="center"/>
              <w:rPr>
                <w:rFonts w:ascii="Times New Roman" w:hAnsi="Times New Roman"/>
              </w:rPr>
            </w:pPr>
            <w:r w:rsidRPr="00B00E52">
              <w:rPr>
                <w:rFonts w:ascii="Times New Roman" w:hAnsi="Times New Roman"/>
              </w:rPr>
              <w:fldChar w:fldCharType="begin">
                <w:ffData>
                  <w:name w:val="Check1"/>
                  <w:enabled/>
                  <w:calcOnExit w:val="0"/>
                  <w:checkBox>
                    <w:sizeAuto/>
                    <w:default w:val="0"/>
                  </w:checkBox>
                </w:ffData>
              </w:fldChar>
            </w:r>
            <w:r w:rsidR="00667C23" w:rsidRPr="00B00E52">
              <w:rPr>
                <w:rFonts w:ascii="Times New Roman" w:hAnsi="Times New Roman"/>
              </w:rPr>
              <w:instrText xml:space="preserve"> FORMCHECKBOX </w:instrText>
            </w:r>
            <w:r w:rsidRPr="00B00E52">
              <w:rPr>
                <w:rFonts w:ascii="Times New Roman" w:hAnsi="Times New Roman"/>
              </w:rPr>
            </w:r>
            <w:r w:rsidRPr="00B00E52">
              <w:rPr>
                <w:rFonts w:ascii="Times New Roman" w:hAnsi="Times New Roman"/>
              </w:rPr>
              <w:fldChar w:fldCharType="end"/>
            </w:r>
          </w:p>
          <w:p w:rsidR="00667C23" w:rsidRPr="00B00E52" w:rsidRDefault="00667C23" w:rsidP="00FA2E57">
            <w:pPr>
              <w:rPr>
                <w:rFonts w:asciiTheme="minorHAnsi" w:hAnsiTheme="minorHAnsi" w:cstheme="minorHAnsi"/>
                <w:i/>
              </w:rPr>
            </w:pPr>
            <w:r w:rsidRPr="00B00E52">
              <w:rPr>
                <w:rFonts w:asciiTheme="minorHAnsi" w:hAnsiTheme="minorHAnsi" w:cstheme="minorHAnsi"/>
                <w:i/>
                <w:sz w:val="22"/>
              </w:rPr>
              <w:t>Comments:</w:t>
            </w:r>
          </w:p>
          <w:p w:rsidR="00667C23" w:rsidRPr="00B00E52" w:rsidRDefault="00667C23" w:rsidP="00FA2E57">
            <w:pPr>
              <w:rPr>
                <w:rFonts w:asciiTheme="minorHAnsi" w:hAnsiTheme="minorHAnsi" w:cstheme="minorHAnsi"/>
                <w:i/>
              </w:rPr>
            </w:pPr>
          </w:p>
          <w:p w:rsidR="00F85F7A" w:rsidRPr="00B00E52" w:rsidRDefault="00F85F7A" w:rsidP="00FA2E57">
            <w:pPr>
              <w:rPr>
                <w:rFonts w:asciiTheme="minorHAnsi" w:hAnsiTheme="minorHAnsi" w:cstheme="minorHAnsi"/>
                <w:i/>
              </w:rPr>
            </w:pPr>
          </w:p>
          <w:p w:rsidR="00667C23" w:rsidRPr="00B00E52" w:rsidRDefault="00667C23" w:rsidP="00FA2E57">
            <w:pPr>
              <w:rPr>
                <w:rFonts w:ascii="Times New Roman" w:hAnsi="Times New Roman"/>
                <w:i/>
              </w:rPr>
            </w:pPr>
          </w:p>
        </w:tc>
        <w:tc>
          <w:tcPr>
            <w:tcW w:w="2340" w:type="dxa"/>
            <w:gridSpan w:val="2"/>
            <w:tcBorders>
              <w:top w:val="single" w:sz="12" w:space="0" w:color="auto"/>
              <w:left w:val="nil"/>
              <w:bottom w:val="single" w:sz="12" w:space="0" w:color="auto"/>
              <w:right w:val="nil"/>
            </w:tcBorders>
          </w:tcPr>
          <w:p w:rsidR="00667C23" w:rsidRPr="00B00E52" w:rsidRDefault="0050359A" w:rsidP="00FA2E57">
            <w:pPr>
              <w:jc w:val="center"/>
              <w:rPr>
                <w:rFonts w:ascii="Times New Roman" w:hAnsi="Times New Roman"/>
                <w:b/>
              </w:rPr>
            </w:pPr>
            <w:r w:rsidRPr="00B00E52">
              <w:rPr>
                <w:rFonts w:ascii="Times New Roman" w:hAnsi="Times New Roman"/>
              </w:rPr>
              <w:fldChar w:fldCharType="begin">
                <w:ffData>
                  <w:name w:val="Check1"/>
                  <w:enabled/>
                  <w:calcOnExit w:val="0"/>
                  <w:checkBox>
                    <w:sizeAuto/>
                    <w:default w:val="0"/>
                  </w:checkBox>
                </w:ffData>
              </w:fldChar>
            </w:r>
            <w:r w:rsidR="00667C23" w:rsidRPr="00B00E52">
              <w:rPr>
                <w:rFonts w:ascii="Times New Roman" w:hAnsi="Times New Roman"/>
              </w:rPr>
              <w:instrText xml:space="preserve"> FORMCHECKBOX </w:instrText>
            </w:r>
            <w:r w:rsidRPr="00B00E52">
              <w:rPr>
                <w:rFonts w:ascii="Times New Roman" w:hAnsi="Times New Roman"/>
              </w:rPr>
            </w:r>
            <w:r w:rsidRPr="00B00E52">
              <w:rPr>
                <w:rFonts w:ascii="Times New Roman" w:hAnsi="Times New Roman"/>
              </w:rPr>
              <w:fldChar w:fldCharType="end"/>
            </w:r>
          </w:p>
        </w:tc>
        <w:tc>
          <w:tcPr>
            <w:tcW w:w="2340" w:type="dxa"/>
            <w:gridSpan w:val="2"/>
            <w:tcBorders>
              <w:top w:val="single" w:sz="12" w:space="0" w:color="auto"/>
              <w:left w:val="nil"/>
              <w:bottom w:val="single" w:sz="12" w:space="0" w:color="auto"/>
              <w:right w:val="nil"/>
            </w:tcBorders>
          </w:tcPr>
          <w:p w:rsidR="00667C23" w:rsidRPr="00B00E52" w:rsidRDefault="0050359A" w:rsidP="00FA2E57">
            <w:pPr>
              <w:jc w:val="center"/>
              <w:rPr>
                <w:rFonts w:ascii="Times New Roman" w:hAnsi="Times New Roman"/>
              </w:rPr>
            </w:pPr>
            <w:r w:rsidRPr="00B00E52">
              <w:rPr>
                <w:rFonts w:ascii="Times New Roman" w:hAnsi="Times New Roman"/>
              </w:rPr>
              <w:fldChar w:fldCharType="begin">
                <w:ffData>
                  <w:name w:val="Check1"/>
                  <w:enabled/>
                  <w:calcOnExit w:val="0"/>
                  <w:checkBox>
                    <w:sizeAuto/>
                    <w:default w:val="0"/>
                  </w:checkBox>
                </w:ffData>
              </w:fldChar>
            </w:r>
            <w:r w:rsidR="00667C23" w:rsidRPr="00B00E52">
              <w:rPr>
                <w:rFonts w:ascii="Times New Roman" w:hAnsi="Times New Roman"/>
              </w:rPr>
              <w:instrText xml:space="preserve"> FORMCHECKBOX </w:instrText>
            </w:r>
            <w:r w:rsidRPr="00B00E52">
              <w:rPr>
                <w:rFonts w:ascii="Times New Roman" w:hAnsi="Times New Roman"/>
              </w:rPr>
            </w:r>
            <w:r w:rsidRPr="00B00E52">
              <w:rPr>
                <w:rFonts w:ascii="Times New Roman" w:hAnsi="Times New Roman"/>
              </w:rPr>
              <w:fldChar w:fldCharType="end"/>
            </w:r>
          </w:p>
        </w:tc>
        <w:tc>
          <w:tcPr>
            <w:tcW w:w="2520" w:type="dxa"/>
            <w:gridSpan w:val="2"/>
            <w:tcBorders>
              <w:top w:val="single" w:sz="12" w:space="0" w:color="auto"/>
              <w:left w:val="nil"/>
              <w:bottom w:val="single" w:sz="12" w:space="0" w:color="auto"/>
              <w:right w:val="single" w:sz="12" w:space="0" w:color="auto"/>
            </w:tcBorders>
          </w:tcPr>
          <w:p w:rsidR="00667C23" w:rsidRPr="00B00E52" w:rsidRDefault="0050359A" w:rsidP="00FA2E57">
            <w:pPr>
              <w:jc w:val="center"/>
              <w:rPr>
                <w:rFonts w:ascii="Times New Roman" w:hAnsi="Times New Roman"/>
              </w:rPr>
            </w:pPr>
            <w:r w:rsidRPr="00B00E52">
              <w:rPr>
                <w:rFonts w:ascii="Times New Roman" w:hAnsi="Times New Roman"/>
              </w:rPr>
              <w:fldChar w:fldCharType="begin">
                <w:ffData>
                  <w:name w:val="Check1"/>
                  <w:enabled/>
                  <w:calcOnExit w:val="0"/>
                  <w:checkBox>
                    <w:sizeAuto/>
                    <w:default w:val="0"/>
                  </w:checkBox>
                </w:ffData>
              </w:fldChar>
            </w:r>
            <w:r w:rsidR="00667C23" w:rsidRPr="00B00E52">
              <w:rPr>
                <w:rFonts w:ascii="Times New Roman" w:hAnsi="Times New Roman"/>
              </w:rPr>
              <w:instrText xml:space="preserve"> FORMCHECKBOX </w:instrText>
            </w:r>
            <w:r w:rsidRPr="00B00E52">
              <w:rPr>
                <w:rFonts w:ascii="Times New Roman" w:hAnsi="Times New Roman"/>
              </w:rPr>
            </w:r>
            <w:r w:rsidRPr="00B00E52">
              <w:rPr>
                <w:rFonts w:ascii="Times New Roman" w:hAnsi="Times New Roman"/>
              </w:rPr>
              <w:fldChar w:fldCharType="end"/>
            </w:r>
          </w:p>
          <w:p w:rsidR="00667C23" w:rsidRPr="00B00E52" w:rsidRDefault="00667C23" w:rsidP="00FA2E57">
            <w:pPr>
              <w:jc w:val="center"/>
              <w:rPr>
                <w:rFonts w:ascii="Times New Roman" w:hAnsi="Times New Roman"/>
              </w:rPr>
            </w:pPr>
          </w:p>
        </w:tc>
      </w:tr>
    </w:tbl>
    <w:p w:rsidR="00667C23" w:rsidRPr="00B00E52" w:rsidRDefault="00667C23" w:rsidP="00667C23">
      <w:pPr>
        <w:rPr>
          <w:rFonts w:ascii="Times New Roman" w:eastAsia="Times New Roman" w:hAnsi="Times New Roman" w:cs="Times New Roman"/>
          <w:b/>
          <w:bCs/>
        </w:rPr>
      </w:pPr>
    </w:p>
    <w:p w:rsidR="00F85F7A" w:rsidRPr="00B00E52" w:rsidRDefault="00F85F7A">
      <w:pPr>
        <w:rPr>
          <w:rFonts w:ascii="Times New Roman" w:eastAsia="Times New Roman" w:hAnsi="Times New Roman" w:cs="Times New Roman"/>
          <w:b/>
          <w:bCs/>
        </w:rPr>
        <w:sectPr w:rsidR="00F85F7A" w:rsidRPr="00B00E52">
          <w:headerReference w:type="default" r:id="rId52"/>
          <w:footnotePr>
            <w:numFmt w:val="lowerLetter"/>
            <w:numRestart w:val="eachSect"/>
          </w:footnotePr>
          <w:endnotePr>
            <w:numFmt w:val="decimal"/>
          </w:endnotePr>
          <w:pgSz w:w="12240" w:h="15840"/>
          <w:pgMar w:top="1440" w:right="126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667C23" w:rsidRPr="00B00E52" w:rsidRDefault="00667C23" w:rsidP="00667C23">
      <w:pPr>
        <w:rPr>
          <w:rFonts w:asciiTheme="minorHAnsi" w:eastAsia="Times New Roman" w:hAnsiTheme="minorHAnsi" w:cstheme="minorHAnsi"/>
          <w:b/>
          <w:bCs/>
        </w:rPr>
      </w:pPr>
      <w:r w:rsidRPr="00B00E52">
        <w:rPr>
          <w:rFonts w:asciiTheme="minorHAnsi" w:eastAsia="Times New Roman" w:hAnsiTheme="minorHAnsi" w:cstheme="minorHAnsi"/>
          <w:b/>
          <w:bCs/>
        </w:rPr>
        <w:t>Performance Standard 5: Communication and Community Relations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5"/>
        <w:gridCol w:w="2295"/>
        <w:gridCol w:w="90"/>
        <w:gridCol w:w="2250"/>
        <w:gridCol w:w="135"/>
        <w:gridCol w:w="2385"/>
      </w:tblGrid>
      <w:tr w:rsidR="00F84DD1" w:rsidRPr="00B00E52">
        <w:tc>
          <w:tcPr>
            <w:tcW w:w="2385"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84DD1" w:rsidRPr="00B00E52" w:rsidRDefault="00F84DD1" w:rsidP="00AF3532">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Exemplary</w:t>
            </w:r>
          </w:p>
          <w:p w:rsidR="00F84DD1" w:rsidRPr="00B00E52" w:rsidRDefault="00F84DD1" w:rsidP="00AF3532">
            <w:pPr>
              <w:jc w:val="center"/>
              <w:rPr>
                <w:rFonts w:asciiTheme="minorHAnsi" w:eastAsia="Times New Roman" w:hAnsiTheme="minorHAnsi" w:cstheme="minorHAnsi"/>
                <w:b/>
                <w:bCs/>
              </w:rPr>
            </w:pPr>
            <w:r w:rsidRPr="00B00E52">
              <w:rPr>
                <w:rFonts w:asciiTheme="minorHAnsi" w:eastAsia="Times New Roman" w:hAnsiTheme="minorHAnsi" w:cstheme="minorHAnsi"/>
                <w:bCs/>
                <w:i/>
                <w:iCs/>
                <w:sz w:val="16"/>
              </w:rPr>
              <w:t>In addition to meeting the requirements for Accomplished...</w:t>
            </w:r>
          </w:p>
        </w:tc>
        <w:tc>
          <w:tcPr>
            <w:tcW w:w="2385" w:type="dxa"/>
            <w:gridSpan w:val="2"/>
            <w:tcBorders>
              <w:top w:val="single" w:sz="12" w:space="0" w:color="auto"/>
              <w:bottom w:val="single" w:sz="12" w:space="0" w:color="auto"/>
            </w:tcBorders>
            <w:shd w:val="clear" w:color="auto" w:fill="D9D9D9" w:themeFill="background1" w:themeFillShade="D9"/>
            <w:vAlign w:val="center"/>
          </w:tcPr>
          <w:p w:rsidR="00F84DD1" w:rsidRPr="00B00E52" w:rsidRDefault="00F84DD1" w:rsidP="00AF3532">
            <w:pPr>
              <w:jc w:val="center"/>
              <w:rPr>
                <w:rFonts w:asciiTheme="minorHAnsi" w:eastAsia="Times New Roman" w:hAnsiTheme="minorHAnsi" w:cstheme="minorHAnsi"/>
                <w:i/>
                <w:iCs/>
                <w:sz w:val="16"/>
              </w:rPr>
            </w:pPr>
            <w:r w:rsidRPr="00B00E52">
              <w:rPr>
                <w:rFonts w:asciiTheme="minorHAnsi" w:eastAsia="Times New Roman" w:hAnsiTheme="minorHAnsi" w:cstheme="minorHAnsi"/>
                <w:b/>
                <w:iCs/>
                <w:sz w:val="22"/>
              </w:rPr>
              <w:t xml:space="preserve">Accomplished </w:t>
            </w:r>
          </w:p>
          <w:p w:rsidR="00F84DD1" w:rsidRPr="00B00E52" w:rsidRDefault="00F84DD1" w:rsidP="00AF3532">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 xml:space="preserve"> is the expected level of performance.</w:t>
            </w:r>
          </w:p>
        </w:tc>
        <w:tc>
          <w:tcPr>
            <w:tcW w:w="2385" w:type="dxa"/>
            <w:gridSpan w:val="2"/>
            <w:tcBorders>
              <w:top w:val="single" w:sz="12" w:space="0" w:color="auto"/>
              <w:bottom w:val="single" w:sz="12" w:space="0" w:color="auto"/>
            </w:tcBorders>
            <w:shd w:val="clear" w:color="auto" w:fill="D9D9D9" w:themeFill="background1" w:themeFillShade="D9"/>
            <w:vAlign w:val="center"/>
          </w:tcPr>
          <w:p w:rsidR="00F84DD1" w:rsidRPr="00B00E52" w:rsidRDefault="00F84DD1" w:rsidP="00AF3532">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Developing</w:t>
            </w:r>
          </w:p>
        </w:tc>
        <w:tc>
          <w:tcPr>
            <w:tcW w:w="2385" w:type="dxa"/>
            <w:tcBorders>
              <w:top w:val="single" w:sz="12" w:space="0" w:color="auto"/>
              <w:bottom w:val="single" w:sz="12" w:space="0" w:color="auto"/>
              <w:right w:val="single" w:sz="12" w:space="0" w:color="auto"/>
            </w:tcBorders>
            <w:shd w:val="clear" w:color="auto" w:fill="D9D9D9" w:themeFill="background1" w:themeFillShade="D9"/>
            <w:vAlign w:val="center"/>
          </w:tcPr>
          <w:p w:rsidR="00F84DD1" w:rsidRPr="00B00E52" w:rsidRDefault="00F84DD1" w:rsidP="00AF3532">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Ineffective</w:t>
            </w:r>
          </w:p>
        </w:tc>
      </w:tr>
      <w:tr w:rsidR="00723761" w:rsidRPr="00B00E52">
        <w:trPr>
          <w:trHeight w:val="1482"/>
        </w:trPr>
        <w:tc>
          <w:tcPr>
            <w:tcW w:w="2385" w:type="dxa"/>
            <w:gridSpan w:val="2"/>
            <w:tcBorders>
              <w:top w:val="single" w:sz="12" w:space="0" w:color="auto"/>
              <w:left w:val="single" w:sz="12" w:space="0" w:color="auto"/>
              <w:bottom w:val="single" w:sz="12" w:space="0" w:color="auto"/>
            </w:tcBorders>
          </w:tcPr>
          <w:p w:rsidR="00723761" w:rsidRPr="00B00E52" w:rsidRDefault="00723761" w:rsidP="006640E4">
            <w:pPr>
              <w:rPr>
                <w:rFonts w:asciiTheme="minorHAnsi" w:eastAsia="Times New Roman" w:hAnsiTheme="minorHAnsi" w:cstheme="minorHAnsi"/>
                <w:sz w:val="20"/>
              </w:rPr>
            </w:pPr>
            <w:r w:rsidRPr="00B00E52">
              <w:rPr>
                <w:rFonts w:asciiTheme="minorHAnsi" w:eastAsia="Times New Roman" w:hAnsiTheme="minorHAnsi" w:cstheme="minorHAnsi"/>
                <w:sz w:val="20"/>
              </w:rPr>
              <w:t>The principal seeks and effectively engages stakeholders in order to promote the success of all students through productive and frequent communication.</w:t>
            </w:r>
          </w:p>
        </w:tc>
        <w:tc>
          <w:tcPr>
            <w:tcW w:w="2385" w:type="dxa"/>
            <w:gridSpan w:val="2"/>
            <w:tcBorders>
              <w:top w:val="single" w:sz="12" w:space="0" w:color="auto"/>
              <w:bottom w:val="single" w:sz="12" w:space="0" w:color="auto"/>
            </w:tcBorders>
            <w:shd w:val="clear" w:color="auto" w:fill="FFFFFF" w:themeFill="background1"/>
          </w:tcPr>
          <w:p w:rsidR="00723761" w:rsidRPr="00B00E52" w:rsidRDefault="00723761" w:rsidP="006640E4">
            <w:pPr>
              <w:rPr>
                <w:rFonts w:asciiTheme="minorHAnsi" w:eastAsia="Times New Roman" w:hAnsiTheme="minorHAnsi" w:cstheme="minorHAnsi"/>
                <w:b/>
                <w:sz w:val="20"/>
                <w:u w:val="single"/>
              </w:rPr>
            </w:pPr>
            <w:r w:rsidRPr="00B00E52">
              <w:rPr>
                <w:rFonts w:asciiTheme="minorHAnsi" w:eastAsia="Times New Roman" w:hAnsiTheme="minorHAnsi" w:cstheme="minorHAnsi"/>
                <w:b/>
                <w:bCs/>
                <w:sz w:val="20"/>
              </w:rPr>
              <w:t>The principal fosters the success of all students by communicating and collaborating effectively with stakeholders.</w:t>
            </w:r>
          </w:p>
        </w:tc>
        <w:tc>
          <w:tcPr>
            <w:tcW w:w="2385" w:type="dxa"/>
            <w:gridSpan w:val="2"/>
            <w:tcBorders>
              <w:top w:val="single" w:sz="12" w:space="0" w:color="auto"/>
              <w:bottom w:val="single" w:sz="12" w:space="0" w:color="auto"/>
            </w:tcBorders>
          </w:tcPr>
          <w:p w:rsidR="00723761" w:rsidRPr="00B00E52" w:rsidRDefault="00723761" w:rsidP="006640E4">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 xml:space="preserve">inconsistently </w:t>
            </w:r>
            <w:r w:rsidRPr="00B00E52">
              <w:rPr>
                <w:rFonts w:asciiTheme="minorHAnsi" w:eastAsia="Times New Roman" w:hAnsiTheme="minorHAnsi" w:cstheme="minorHAnsi"/>
                <w:sz w:val="20"/>
              </w:rPr>
              <w:t xml:space="preserve">communicates and/or </w:t>
            </w:r>
            <w:r w:rsidRPr="00B00E52">
              <w:rPr>
                <w:rFonts w:asciiTheme="minorHAnsi" w:eastAsia="Times New Roman" w:hAnsiTheme="minorHAnsi" w:cstheme="minorHAnsi"/>
                <w:b/>
                <w:sz w:val="20"/>
              </w:rPr>
              <w:t>infrequently</w:t>
            </w:r>
            <w:r w:rsidRPr="00B00E52">
              <w:rPr>
                <w:rFonts w:asciiTheme="minorHAnsi" w:eastAsia="Times New Roman" w:hAnsiTheme="minorHAnsi" w:cstheme="minorHAnsi"/>
                <w:sz w:val="20"/>
              </w:rPr>
              <w:t xml:space="preserve"> collaborates with</w:t>
            </w:r>
            <w:r w:rsidRPr="00B00E52">
              <w:rPr>
                <w:rFonts w:asciiTheme="minorHAnsi" w:eastAsia="Times New Roman" w:hAnsiTheme="minorHAnsi" w:cstheme="minorHAnsi"/>
                <w:strike/>
                <w:sz w:val="20"/>
              </w:rPr>
              <w:t xml:space="preserve"> </w:t>
            </w:r>
            <w:r w:rsidRPr="00B00E52">
              <w:rPr>
                <w:rFonts w:asciiTheme="minorHAnsi" w:eastAsia="Times New Roman" w:hAnsiTheme="minorHAnsi" w:cstheme="minorHAnsi"/>
                <w:sz w:val="20"/>
              </w:rPr>
              <w:t xml:space="preserve">stakeholders. </w:t>
            </w:r>
          </w:p>
        </w:tc>
        <w:tc>
          <w:tcPr>
            <w:tcW w:w="2385" w:type="dxa"/>
            <w:tcBorders>
              <w:top w:val="single" w:sz="12" w:space="0" w:color="auto"/>
              <w:bottom w:val="single" w:sz="12" w:space="0" w:color="auto"/>
              <w:right w:val="single" w:sz="12" w:space="0" w:color="auto"/>
            </w:tcBorders>
          </w:tcPr>
          <w:p w:rsidR="00723761" w:rsidRPr="00B00E52" w:rsidRDefault="00723761" w:rsidP="006640E4">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demonstrates </w:t>
            </w:r>
            <w:r w:rsidRPr="00B00E52">
              <w:rPr>
                <w:rFonts w:asciiTheme="minorHAnsi" w:eastAsia="Times New Roman" w:hAnsiTheme="minorHAnsi" w:cstheme="minorHAnsi"/>
                <w:b/>
                <w:sz w:val="20"/>
              </w:rPr>
              <w:t xml:space="preserve">inadequate </w:t>
            </w:r>
            <w:r w:rsidRPr="00B00E52">
              <w:rPr>
                <w:rFonts w:asciiTheme="minorHAnsi" w:eastAsia="Times New Roman" w:hAnsiTheme="minorHAnsi" w:cstheme="minorHAnsi"/>
                <w:sz w:val="20"/>
              </w:rPr>
              <w:t>and/or detrimental communication or collaboration with stakeholders.</w:t>
            </w:r>
          </w:p>
        </w:tc>
      </w:tr>
      <w:tr w:rsidR="00667C23" w:rsidRPr="00B00E52">
        <w:trPr>
          <w:trHeight w:val="377"/>
        </w:trPr>
        <w:tc>
          <w:tcPr>
            <w:tcW w:w="2340" w:type="dxa"/>
            <w:tcBorders>
              <w:top w:val="single" w:sz="12" w:space="0" w:color="auto"/>
              <w:left w:val="single" w:sz="12" w:space="0" w:color="auto"/>
              <w:bottom w:val="single" w:sz="12" w:space="0" w:color="auto"/>
              <w:right w:val="nil"/>
            </w:tcBorders>
          </w:tcPr>
          <w:p w:rsidR="00667C23" w:rsidRPr="00B00E52" w:rsidRDefault="0050359A" w:rsidP="00FA2E57">
            <w:pPr>
              <w:jc w:val="center"/>
              <w:rPr>
                <w:rFonts w:asciiTheme="minorHAnsi" w:hAnsiTheme="minorHAnsi" w:cstheme="minorHAnsi"/>
              </w:rPr>
            </w:pPr>
            <w:r w:rsidRPr="00B00E52">
              <w:rPr>
                <w:rFonts w:asciiTheme="minorHAnsi" w:hAnsiTheme="minorHAnsi" w:cstheme="minorHAnsi"/>
              </w:rPr>
              <w:fldChar w:fldCharType="begin">
                <w:ffData>
                  <w:name w:val="Check1"/>
                  <w:enabled/>
                  <w:calcOnExit w:val="0"/>
                  <w:checkBox>
                    <w:sizeAuto/>
                    <w:default w:val="0"/>
                  </w:checkBox>
                </w:ffData>
              </w:fldChar>
            </w:r>
            <w:r w:rsidR="00667C23" w:rsidRPr="00B00E52">
              <w:rPr>
                <w:rFonts w:asciiTheme="minorHAnsi" w:hAnsiTheme="minorHAnsi" w:cstheme="minorHAnsi"/>
              </w:rPr>
              <w:instrText xml:space="preserve"> FORMCHECKBOX </w:instrText>
            </w:r>
            <w:r w:rsidRPr="00B00E52">
              <w:rPr>
                <w:rFonts w:asciiTheme="minorHAnsi" w:hAnsiTheme="minorHAnsi" w:cstheme="minorHAnsi"/>
              </w:rPr>
            </w:r>
            <w:r w:rsidRPr="00B00E52">
              <w:rPr>
                <w:rFonts w:asciiTheme="minorHAnsi" w:hAnsiTheme="minorHAnsi" w:cstheme="minorHAnsi"/>
              </w:rPr>
              <w:fldChar w:fldCharType="end"/>
            </w:r>
          </w:p>
          <w:p w:rsidR="00667C23" w:rsidRPr="00B00E52" w:rsidRDefault="00667C23" w:rsidP="00FA2E57">
            <w:pPr>
              <w:rPr>
                <w:rFonts w:asciiTheme="minorHAnsi" w:hAnsiTheme="minorHAnsi" w:cstheme="minorHAnsi"/>
                <w:i/>
              </w:rPr>
            </w:pPr>
            <w:r w:rsidRPr="00B00E52">
              <w:rPr>
                <w:rFonts w:asciiTheme="minorHAnsi" w:hAnsiTheme="minorHAnsi" w:cstheme="minorHAnsi"/>
                <w:i/>
                <w:sz w:val="22"/>
              </w:rPr>
              <w:t>Comments:</w:t>
            </w:r>
          </w:p>
          <w:p w:rsidR="00667C23" w:rsidRPr="00B00E52" w:rsidRDefault="00667C23" w:rsidP="00FA2E57">
            <w:pPr>
              <w:rPr>
                <w:rFonts w:asciiTheme="minorHAnsi" w:hAnsiTheme="minorHAnsi" w:cstheme="minorHAnsi"/>
                <w:i/>
              </w:rPr>
            </w:pPr>
          </w:p>
          <w:p w:rsidR="00F85F7A" w:rsidRPr="00B00E52" w:rsidRDefault="00F85F7A" w:rsidP="00FA2E57">
            <w:pPr>
              <w:rPr>
                <w:rFonts w:asciiTheme="minorHAnsi" w:hAnsiTheme="minorHAnsi" w:cstheme="minorHAnsi"/>
                <w:i/>
              </w:rPr>
            </w:pPr>
          </w:p>
          <w:p w:rsidR="00667C23" w:rsidRPr="00B00E52" w:rsidRDefault="00667C23" w:rsidP="00FA2E57">
            <w:pPr>
              <w:rPr>
                <w:rFonts w:asciiTheme="minorHAnsi" w:hAnsiTheme="minorHAnsi" w:cstheme="minorHAnsi"/>
                <w:i/>
              </w:rPr>
            </w:pPr>
          </w:p>
        </w:tc>
        <w:tc>
          <w:tcPr>
            <w:tcW w:w="2340" w:type="dxa"/>
            <w:gridSpan w:val="2"/>
            <w:tcBorders>
              <w:top w:val="single" w:sz="12" w:space="0" w:color="auto"/>
              <w:left w:val="nil"/>
              <w:bottom w:val="single" w:sz="12" w:space="0" w:color="auto"/>
              <w:right w:val="nil"/>
            </w:tcBorders>
          </w:tcPr>
          <w:p w:rsidR="00667C23" w:rsidRPr="00B00E52" w:rsidRDefault="0050359A" w:rsidP="00FA2E57">
            <w:pPr>
              <w:jc w:val="center"/>
              <w:rPr>
                <w:rFonts w:asciiTheme="minorHAnsi" w:hAnsiTheme="minorHAnsi" w:cstheme="minorHAnsi"/>
                <w:b/>
              </w:rPr>
            </w:pPr>
            <w:r w:rsidRPr="00B00E52">
              <w:rPr>
                <w:rFonts w:asciiTheme="minorHAnsi" w:hAnsiTheme="minorHAnsi" w:cstheme="minorHAnsi"/>
              </w:rPr>
              <w:fldChar w:fldCharType="begin">
                <w:ffData>
                  <w:name w:val="Check1"/>
                  <w:enabled/>
                  <w:calcOnExit w:val="0"/>
                  <w:checkBox>
                    <w:sizeAuto/>
                    <w:default w:val="0"/>
                  </w:checkBox>
                </w:ffData>
              </w:fldChar>
            </w:r>
            <w:r w:rsidR="00667C23" w:rsidRPr="00B00E52">
              <w:rPr>
                <w:rFonts w:asciiTheme="minorHAnsi" w:hAnsiTheme="minorHAnsi" w:cstheme="minorHAnsi"/>
              </w:rPr>
              <w:instrText xml:space="preserve"> FORMCHECKBOX </w:instrText>
            </w:r>
            <w:r w:rsidRPr="00B00E52">
              <w:rPr>
                <w:rFonts w:asciiTheme="minorHAnsi" w:hAnsiTheme="minorHAnsi" w:cstheme="minorHAnsi"/>
              </w:rPr>
            </w:r>
            <w:r w:rsidRPr="00B00E52">
              <w:rPr>
                <w:rFonts w:asciiTheme="minorHAnsi" w:hAnsiTheme="minorHAnsi" w:cstheme="minorHAnsi"/>
              </w:rPr>
              <w:fldChar w:fldCharType="end"/>
            </w:r>
          </w:p>
        </w:tc>
        <w:tc>
          <w:tcPr>
            <w:tcW w:w="2340" w:type="dxa"/>
            <w:gridSpan w:val="2"/>
            <w:tcBorders>
              <w:top w:val="single" w:sz="12" w:space="0" w:color="auto"/>
              <w:left w:val="nil"/>
              <w:bottom w:val="single" w:sz="12" w:space="0" w:color="auto"/>
              <w:right w:val="nil"/>
            </w:tcBorders>
          </w:tcPr>
          <w:p w:rsidR="00667C23" w:rsidRPr="00B00E52" w:rsidRDefault="0050359A" w:rsidP="00FA2E57">
            <w:pPr>
              <w:jc w:val="center"/>
              <w:rPr>
                <w:rFonts w:asciiTheme="minorHAnsi" w:hAnsiTheme="minorHAnsi" w:cstheme="minorHAnsi"/>
              </w:rPr>
            </w:pPr>
            <w:r w:rsidRPr="00B00E52">
              <w:rPr>
                <w:rFonts w:asciiTheme="minorHAnsi" w:hAnsiTheme="minorHAnsi" w:cstheme="minorHAnsi"/>
              </w:rPr>
              <w:fldChar w:fldCharType="begin">
                <w:ffData>
                  <w:name w:val="Check1"/>
                  <w:enabled/>
                  <w:calcOnExit w:val="0"/>
                  <w:checkBox>
                    <w:sizeAuto/>
                    <w:default w:val="0"/>
                  </w:checkBox>
                </w:ffData>
              </w:fldChar>
            </w:r>
            <w:r w:rsidR="00667C23" w:rsidRPr="00B00E52">
              <w:rPr>
                <w:rFonts w:asciiTheme="minorHAnsi" w:hAnsiTheme="minorHAnsi" w:cstheme="minorHAnsi"/>
              </w:rPr>
              <w:instrText xml:space="preserve"> FORMCHECKBOX </w:instrText>
            </w:r>
            <w:r w:rsidRPr="00B00E52">
              <w:rPr>
                <w:rFonts w:asciiTheme="minorHAnsi" w:hAnsiTheme="minorHAnsi" w:cstheme="minorHAnsi"/>
              </w:rPr>
            </w:r>
            <w:r w:rsidRPr="00B00E52">
              <w:rPr>
                <w:rFonts w:asciiTheme="minorHAnsi" w:hAnsiTheme="minorHAnsi" w:cstheme="minorHAnsi"/>
              </w:rPr>
              <w:fldChar w:fldCharType="end"/>
            </w:r>
          </w:p>
        </w:tc>
        <w:tc>
          <w:tcPr>
            <w:tcW w:w="2520" w:type="dxa"/>
            <w:gridSpan w:val="2"/>
            <w:tcBorders>
              <w:top w:val="single" w:sz="12" w:space="0" w:color="auto"/>
              <w:left w:val="nil"/>
              <w:bottom w:val="single" w:sz="12" w:space="0" w:color="auto"/>
              <w:right w:val="single" w:sz="12" w:space="0" w:color="auto"/>
            </w:tcBorders>
          </w:tcPr>
          <w:p w:rsidR="00667C23" w:rsidRPr="00B00E52" w:rsidRDefault="0050359A" w:rsidP="00FA2E57">
            <w:pPr>
              <w:jc w:val="center"/>
              <w:rPr>
                <w:rFonts w:asciiTheme="minorHAnsi" w:hAnsiTheme="minorHAnsi" w:cstheme="minorHAnsi"/>
              </w:rPr>
            </w:pPr>
            <w:r w:rsidRPr="00B00E52">
              <w:rPr>
                <w:rFonts w:asciiTheme="minorHAnsi" w:hAnsiTheme="minorHAnsi" w:cstheme="minorHAnsi"/>
              </w:rPr>
              <w:fldChar w:fldCharType="begin">
                <w:ffData>
                  <w:name w:val="Check1"/>
                  <w:enabled/>
                  <w:calcOnExit w:val="0"/>
                  <w:checkBox>
                    <w:sizeAuto/>
                    <w:default w:val="0"/>
                  </w:checkBox>
                </w:ffData>
              </w:fldChar>
            </w:r>
            <w:r w:rsidR="00667C23" w:rsidRPr="00B00E52">
              <w:rPr>
                <w:rFonts w:asciiTheme="minorHAnsi" w:hAnsiTheme="minorHAnsi" w:cstheme="minorHAnsi"/>
              </w:rPr>
              <w:instrText xml:space="preserve"> FORMCHECKBOX </w:instrText>
            </w:r>
            <w:r w:rsidRPr="00B00E52">
              <w:rPr>
                <w:rFonts w:asciiTheme="minorHAnsi" w:hAnsiTheme="minorHAnsi" w:cstheme="minorHAnsi"/>
              </w:rPr>
            </w:r>
            <w:r w:rsidRPr="00B00E52">
              <w:rPr>
                <w:rFonts w:asciiTheme="minorHAnsi" w:hAnsiTheme="minorHAnsi" w:cstheme="minorHAnsi"/>
              </w:rPr>
              <w:fldChar w:fldCharType="end"/>
            </w:r>
          </w:p>
          <w:p w:rsidR="00667C23" w:rsidRPr="00B00E52" w:rsidRDefault="00667C23" w:rsidP="00FA2E57">
            <w:pPr>
              <w:jc w:val="center"/>
              <w:rPr>
                <w:rFonts w:asciiTheme="minorHAnsi" w:hAnsiTheme="minorHAnsi" w:cstheme="minorHAnsi"/>
              </w:rPr>
            </w:pPr>
          </w:p>
        </w:tc>
      </w:tr>
    </w:tbl>
    <w:p w:rsidR="002E2EC8" w:rsidRPr="00B00E52" w:rsidRDefault="002E2EC8" w:rsidP="00667C23">
      <w:pPr>
        <w:rPr>
          <w:rFonts w:asciiTheme="minorHAnsi" w:eastAsia="Times New Roman" w:hAnsiTheme="minorHAnsi" w:cstheme="minorHAnsi"/>
          <w:b/>
          <w:bCs/>
        </w:rPr>
      </w:pPr>
    </w:p>
    <w:p w:rsidR="00667C23" w:rsidRPr="00B00E52" w:rsidRDefault="00667C23" w:rsidP="00667C23">
      <w:pPr>
        <w:rPr>
          <w:rFonts w:asciiTheme="minorHAnsi" w:eastAsia="Times New Roman" w:hAnsiTheme="minorHAnsi" w:cstheme="minorHAnsi"/>
          <w:b/>
          <w:bCs/>
        </w:rPr>
      </w:pPr>
      <w:r w:rsidRPr="00B00E52">
        <w:rPr>
          <w:rFonts w:asciiTheme="minorHAnsi" w:eastAsia="Times New Roman" w:hAnsiTheme="minorHAnsi" w:cstheme="minorHAnsi"/>
          <w:b/>
          <w:bCs/>
        </w:rPr>
        <w:t>Performance Standard 6: Professionalism</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5"/>
        <w:gridCol w:w="2295"/>
        <w:gridCol w:w="90"/>
        <w:gridCol w:w="2250"/>
        <w:gridCol w:w="135"/>
        <w:gridCol w:w="2385"/>
      </w:tblGrid>
      <w:tr w:rsidR="00952E94" w:rsidRPr="00B00E52">
        <w:tc>
          <w:tcPr>
            <w:tcW w:w="2385"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952E94" w:rsidRPr="00B00E52" w:rsidRDefault="00952E94" w:rsidP="00AF3532">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Exemplary</w:t>
            </w:r>
          </w:p>
          <w:p w:rsidR="00952E94" w:rsidRPr="00B00E52" w:rsidRDefault="00952E94" w:rsidP="00AF3532">
            <w:pPr>
              <w:jc w:val="center"/>
              <w:rPr>
                <w:rFonts w:asciiTheme="minorHAnsi" w:eastAsia="Times New Roman" w:hAnsiTheme="minorHAnsi" w:cstheme="minorHAnsi"/>
                <w:b/>
                <w:bCs/>
              </w:rPr>
            </w:pPr>
            <w:r w:rsidRPr="00B00E52">
              <w:rPr>
                <w:rFonts w:asciiTheme="minorHAnsi" w:eastAsia="Times New Roman" w:hAnsiTheme="minorHAnsi" w:cstheme="minorHAnsi"/>
                <w:bCs/>
                <w:i/>
                <w:iCs/>
                <w:sz w:val="16"/>
              </w:rPr>
              <w:t>In addition to meeting the requirements for Accomplished...</w:t>
            </w:r>
          </w:p>
        </w:tc>
        <w:tc>
          <w:tcPr>
            <w:tcW w:w="2385" w:type="dxa"/>
            <w:gridSpan w:val="2"/>
            <w:tcBorders>
              <w:top w:val="single" w:sz="12" w:space="0" w:color="auto"/>
              <w:bottom w:val="single" w:sz="12" w:space="0" w:color="auto"/>
            </w:tcBorders>
            <w:shd w:val="clear" w:color="auto" w:fill="D9D9D9" w:themeFill="background1" w:themeFillShade="D9"/>
            <w:vAlign w:val="center"/>
          </w:tcPr>
          <w:p w:rsidR="00952E94" w:rsidRPr="00B00E52" w:rsidRDefault="00952E94" w:rsidP="00AF3532">
            <w:pPr>
              <w:jc w:val="center"/>
              <w:rPr>
                <w:rFonts w:asciiTheme="minorHAnsi" w:eastAsia="Times New Roman" w:hAnsiTheme="minorHAnsi" w:cstheme="minorHAnsi"/>
                <w:i/>
                <w:iCs/>
                <w:sz w:val="16"/>
              </w:rPr>
            </w:pPr>
            <w:r w:rsidRPr="00B00E52">
              <w:rPr>
                <w:rFonts w:asciiTheme="minorHAnsi" w:eastAsia="Times New Roman" w:hAnsiTheme="minorHAnsi" w:cstheme="minorHAnsi"/>
                <w:b/>
                <w:iCs/>
                <w:sz w:val="22"/>
              </w:rPr>
              <w:t xml:space="preserve">Accomplished </w:t>
            </w:r>
          </w:p>
          <w:p w:rsidR="00952E94" w:rsidRPr="00B00E52" w:rsidRDefault="00952E94" w:rsidP="00AF3532">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is the expected level of performance.</w:t>
            </w:r>
          </w:p>
        </w:tc>
        <w:tc>
          <w:tcPr>
            <w:tcW w:w="2385" w:type="dxa"/>
            <w:gridSpan w:val="2"/>
            <w:tcBorders>
              <w:top w:val="single" w:sz="12" w:space="0" w:color="auto"/>
              <w:bottom w:val="single" w:sz="12" w:space="0" w:color="auto"/>
            </w:tcBorders>
            <w:shd w:val="clear" w:color="auto" w:fill="D9D9D9" w:themeFill="background1" w:themeFillShade="D9"/>
            <w:vAlign w:val="center"/>
          </w:tcPr>
          <w:p w:rsidR="00952E94" w:rsidRPr="00B00E52" w:rsidRDefault="00952E94" w:rsidP="00AF3532">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Developing</w:t>
            </w:r>
          </w:p>
        </w:tc>
        <w:tc>
          <w:tcPr>
            <w:tcW w:w="2385" w:type="dxa"/>
            <w:tcBorders>
              <w:top w:val="single" w:sz="12" w:space="0" w:color="auto"/>
              <w:bottom w:val="single" w:sz="12" w:space="0" w:color="auto"/>
              <w:right w:val="single" w:sz="12" w:space="0" w:color="auto"/>
            </w:tcBorders>
            <w:shd w:val="clear" w:color="auto" w:fill="D9D9D9" w:themeFill="background1" w:themeFillShade="D9"/>
            <w:vAlign w:val="center"/>
          </w:tcPr>
          <w:p w:rsidR="00952E94" w:rsidRPr="00B00E52" w:rsidRDefault="00952E94" w:rsidP="00AF3532">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Ineffective</w:t>
            </w:r>
          </w:p>
        </w:tc>
      </w:tr>
      <w:tr w:rsidR="00952E94" w:rsidRPr="00B00E52">
        <w:trPr>
          <w:trHeight w:val="1673"/>
        </w:trPr>
        <w:tc>
          <w:tcPr>
            <w:tcW w:w="2385" w:type="dxa"/>
            <w:gridSpan w:val="2"/>
            <w:tcBorders>
              <w:top w:val="single" w:sz="12" w:space="0" w:color="auto"/>
              <w:left w:val="single" w:sz="12" w:space="0" w:color="auto"/>
              <w:bottom w:val="single" w:sz="12" w:space="0" w:color="auto"/>
            </w:tcBorders>
          </w:tcPr>
          <w:p w:rsidR="00952E94" w:rsidRPr="00B00E52" w:rsidRDefault="00952E94" w:rsidP="00AF3532">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demonstrates professionalism beyond the school district through published works, formal presentation(s), involvement in state and national committees and/or leadership opportunities and/or formal recognition(s) or award(s). </w:t>
            </w:r>
          </w:p>
        </w:tc>
        <w:tc>
          <w:tcPr>
            <w:tcW w:w="2385" w:type="dxa"/>
            <w:gridSpan w:val="2"/>
            <w:tcBorders>
              <w:top w:val="single" w:sz="12" w:space="0" w:color="auto"/>
              <w:bottom w:val="single" w:sz="12" w:space="0" w:color="auto"/>
            </w:tcBorders>
            <w:shd w:val="clear" w:color="auto" w:fill="FFFFFF" w:themeFill="background1"/>
          </w:tcPr>
          <w:p w:rsidR="00952E94" w:rsidRPr="00B00E52" w:rsidRDefault="00952E94" w:rsidP="00AF3532">
            <w:pPr>
              <w:rPr>
                <w:rFonts w:asciiTheme="minorHAnsi" w:hAnsiTheme="minorHAnsi" w:cstheme="minorHAnsi"/>
                <w:b/>
                <w:bCs/>
                <w:iCs/>
                <w:sz w:val="20"/>
                <w:u w:val="single"/>
              </w:rPr>
            </w:pPr>
            <w:r w:rsidRPr="00B00E52">
              <w:rPr>
                <w:rFonts w:asciiTheme="minorHAnsi" w:hAnsiTheme="minorHAnsi" w:cstheme="minorHAnsi"/>
                <w:b/>
                <w:bCs/>
                <w:iCs/>
                <w:sz w:val="20"/>
              </w:rPr>
              <w:t xml:space="preserve">The principal fosters the success of students by demonstrating professional standards and ethics, engaging in continuous professional learning, and contributing to the profession. </w:t>
            </w:r>
          </w:p>
        </w:tc>
        <w:tc>
          <w:tcPr>
            <w:tcW w:w="2385" w:type="dxa"/>
            <w:gridSpan w:val="2"/>
            <w:tcBorders>
              <w:top w:val="single" w:sz="12" w:space="0" w:color="auto"/>
              <w:bottom w:val="single" w:sz="12" w:space="0" w:color="auto"/>
            </w:tcBorders>
          </w:tcPr>
          <w:p w:rsidR="00952E94" w:rsidRPr="00B00E52" w:rsidRDefault="00952E94" w:rsidP="00AF3532">
            <w:pPr>
              <w:rPr>
                <w:rFonts w:asciiTheme="minorHAnsi" w:hAnsiTheme="minorHAnsi" w:cstheme="minorHAnsi"/>
                <w:iCs/>
                <w:sz w:val="20"/>
                <w:u w:val="single"/>
              </w:rPr>
            </w:pPr>
            <w:r w:rsidRPr="00B00E52">
              <w:rPr>
                <w:rFonts w:asciiTheme="minorHAnsi" w:hAnsiTheme="minorHAnsi" w:cstheme="minorHAnsi"/>
                <w:iCs/>
                <w:sz w:val="20"/>
              </w:rPr>
              <w:t xml:space="preserve">The principal is </w:t>
            </w:r>
            <w:r w:rsidRPr="00B00E52">
              <w:rPr>
                <w:rFonts w:asciiTheme="minorHAnsi" w:hAnsiTheme="minorHAnsi" w:cstheme="minorHAnsi"/>
                <w:b/>
                <w:iCs/>
                <w:sz w:val="20"/>
              </w:rPr>
              <w:t xml:space="preserve">inconsistent </w:t>
            </w:r>
            <w:r w:rsidRPr="00B00E52">
              <w:rPr>
                <w:rFonts w:asciiTheme="minorHAnsi" w:hAnsiTheme="minorHAnsi" w:cstheme="minorHAnsi"/>
                <w:iCs/>
                <w:sz w:val="20"/>
              </w:rPr>
              <w:t xml:space="preserve">in demonstrating professional standards, engaging in continuous professional learning, or in contributing to the profession. </w:t>
            </w:r>
          </w:p>
        </w:tc>
        <w:tc>
          <w:tcPr>
            <w:tcW w:w="2385" w:type="dxa"/>
            <w:tcBorders>
              <w:top w:val="single" w:sz="12" w:space="0" w:color="auto"/>
              <w:bottom w:val="single" w:sz="12" w:space="0" w:color="auto"/>
              <w:right w:val="single" w:sz="12" w:space="0" w:color="auto"/>
            </w:tcBorders>
          </w:tcPr>
          <w:p w:rsidR="00952E94" w:rsidRPr="00B00E52" w:rsidRDefault="00952E94" w:rsidP="00AF3532">
            <w:pPr>
              <w:rPr>
                <w:rFonts w:asciiTheme="minorHAnsi" w:hAnsiTheme="minorHAnsi" w:cstheme="minorHAnsi"/>
                <w:iCs/>
                <w:sz w:val="20"/>
                <w:u w:val="single"/>
              </w:rPr>
            </w:pPr>
            <w:r w:rsidRPr="00B00E52">
              <w:rPr>
                <w:rFonts w:asciiTheme="minorHAnsi" w:hAnsiTheme="minorHAnsi" w:cstheme="minorHAnsi"/>
                <w:iCs/>
                <w:sz w:val="20"/>
              </w:rPr>
              <w:t xml:space="preserve">The principal shows </w:t>
            </w:r>
            <w:r w:rsidRPr="00B00E52">
              <w:rPr>
                <w:rFonts w:asciiTheme="minorHAnsi" w:hAnsiTheme="minorHAnsi" w:cstheme="minorHAnsi"/>
                <w:b/>
                <w:iCs/>
                <w:sz w:val="20"/>
              </w:rPr>
              <w:t>disregard</w:t>
            </w:r>
            <w:r w:rsidRPr="00B00E52">
              <w:rPr>
                <w:rFonts w:asciiTheme="minorHAnsi" w:hAnsiTheme="minorHAnsi" w:cstheme="minorHAnsi"/>
                <w:iCs/>
                <w:sz w:val="20"/>
              </w:rPr>
              <w:t xml:space="preserve"> for professional standards and ethics, engaging in continuous professional learning, or contributing to the profession. </w:t>
            </w:r>
          </w:p>
        </w:tc>
      </w:tr>
      <w:tr w:rsidR="00667C23" w:rsidRPr="00B00E52">
        <w:trPr>
          <w:trHeight w:val="377"/>
        </w:trPr>
        <w:tc>
          <w:tcPr>
            <w:tcW w:w="2340" w:type="dxa"/>
            <w:tcBorders>
              <w:top w:val="single" w:sz="12" w:space="0" w:color="auto"/>
              <w:left w:val="single" w:sz="12" w:space="0" w:color="auto"/>
              <w:bottom w:val="single" w:sz="12" w:space="0" w:color="auto"/>
              <w:right w:val="nil"/>
            </w:tcBorders>
          </w:tcPr>
          <w:p w:rsidR="00667C23" w:rsidRPr="00B00E52" w:rsidRDefault="0050359A" w:rsidP="00FA2E57">
            <w:pPr>
              <w:jc w:val="center"/>
              <w:rPr>
                <w:rFonts w:asciiTheme="minorHAnsi" w:hAnsiTheme="minorHAnsi" w:cstheme="minorHAnsi"/>
              </w:rPr>
            </w:pPr>
            <w:r w:rsidRPr="00B00E52">
              <w:rPr>
                <w:rFonts w:asciiTheme="minorHAnsi" w:hAnsiTheme="minorHAnsi" w:cstheme="minorHAnsi"/>
              </w:rPr>
              <w:fldChar w:fldCharType="begin">
                <w:ffData>
                  <w:name w:val="Check1"/>
                  <w:enabled/>
                  <w:calcOnExit w:val="0"/>
                  <w:checkBox>
                    <w:sizeAuto/>
                    <w:default w:val="0"/>
                  </w:checkBox>
                </w:ffData>
              </w:fldChar>
            </w:r>
            <w:r w:rsidR="00667C23" w:rsidRPr="00B00E52">
              <w:rPr>
                <w:rFonts w:asciiTheme="minorHAnsi" w:hAnsiTheme="minorHAnsi" w:cstheme="minorHAnsi"/>
              </w:rPr>
              <w:instrText xml:space="preserve"> FORMCHECKBOX </w:instrText>
            </w:r>
            <w:r w:rsidRPr="00B00E52">
              <w:rPr>
                <w:rFonts w:asciiTheme="minorHAnsi" w:hAnsiTheme="minorHAnsi" w:cstheme="minorHAnsi"/>
              </w:rPr>
            </w:r>
            <w:r w:rsidRPr="00B00E52">
              <w:rPr>
                <w:rFonts w:asciiTheme="minorHAnsi" w:hAnsiTheme="minorHAnsi" w:cstheme="minorHAnsi"/>
              </w:rPr>
              <w:fldChar w:fldCharType="end"/>
            </w:r>
          </w:p>
          <w:p w:rsidR="00667C23" w:rsidRPr="00B00E52" w:rsidRDefault="00667C23" w:rsidP="00FA2E57">
            <w:pPr>
              <w:rPr>
                <w:rFonts w:asciiTheme="minorHAnsi" w:hAnsiTheme="minorHAnsi" w:cstheme="minorHAnsi"/>
                <w:i/>
              </w:rPr>
            </w:pPr>
            <w:r w:rsidRPr="00B00E52">
              <w:rPr>
                <w:rFonts w:asciiTheme="minorHAnsi" w:hAnsiTheme="minorHAnsi" w:cstheme="minorHAnsi"/>
                <w:i/>
                <w:sz w:val="22"/>
              </w:rPr>
              <w:t>Comments:</w:t>
            </w:r>
          </w:p>
          <w:p w:rsidR="00667C23" w:rsidRPr="00B00E52" w:rsidRDefault="00667C23" w:rsidP="00FA2E57">
            <w:pPr>
              <w:rPr>
                <w:rFonts w:asciiTheme="minorHAnsi" w:hAnsiTheme="minorHAnsi" w:cstheme="minorHAnsi"/>
                <w:i/>
              </w:rPr>
            </w:pPr>
          </w:p>
          <w:p w:rsidR="00F85F7A" w:rsidRPr="00B00E52" w:rsidRDefault="00F85F7A" w:rsidP="00FA2E57">
            <w:pPr>
              <w:rPr>
                <w:rFonts w:asciiTheme="minorHAnsi" w:hAnsiTheme="minorHAnsi" w:cstheme="minorHAnsi"/>
                <w:i/>
              </w:rPr>
            </w:pPr>
          </w:p>
          <w:p w:rsidR="00667C23" w:rsidRPr="00B00E52" w:rsidRDefault="00667C23" w:rsidP="00FA2E57">
            <w:pPr>
              <w:rPr>
                <w:rFonts w:asciiTheme="minorHAnsi" w:hAnsiTheme="minorHAnsi" w:cstheme="minorHAnsi"/>
                <w:i/>
              </w:rPr>
            </w:pPr>
          </w:p>
        </w:tc>
        <w:tc>
          <w:tcPr>
            <w:tcW w:w="2340" w:type="dxa"/>
            <w:gridSpan w:val="2"/>
            <w:tcBorders>
              <w:top w:val="single" w:sz="12" w:space="0" w:color="auto"/>
              <w:left w:val="nil"/>
              <w:bottom w:val="single" w:sz="12" w:space="0" w:color="auto"/>
              <w:right w:val="nil"/>
            </w:tcBorders>
          </w:tcPr>
          <w:p w:rsidR="00667C23" w:rsidRPr="00B00E52" w:rsidRDefault="0050359A" w:rsidP="00FA2E57">
            <w:pPr>
              <w:jc w:val="center"/>
              <w:rPr>
                <w:rFonts w:asciiTheme="minorHAnsi" w:hAnsiTheme="minorHAnsi" w:cstheme="minorHAnsi"/>
                <w:b/>
              </w:rPr>
            </w:pPr>
            <w:r w:rsidRPr="00B00E52">
              <w:rPr>
                <w:rFonts w:asciiTheme="minorHAnsi" w:hAnsiTheme="minorHAnsi" w:cstheme="minorHAnsi"/>
              </w:rPr>
              <w:fldChar w:fldCharType="begin">
                <w:ffData>
                  <w:name w:val="Check1"/>
                  <w:enabled/>
                  <w:calcOnExit w:val="0"/>
                  <w:checkBox>
                    <w:sizeAuto/>
                    <w:default w:val="0"/>
                  </w:checkBox>
                </w:ffData>
              </w:fldChar>
            </w:r>
            <w:r w:rsidR="00667C23" w:rsidRPr="00B00E52">
              <w:rPr>
                <w:rFonts w:asciiTheme="minorHAnsi" w:hAnsiTheme="minorHAnsi" w:cstheme="minorHAnsi"/>
              </w:rPr>
              <w:instrText xml:space="preserve"> FORMCHECKBOX </w:instrText>
            </w:r>
            <w:r w:rsidRPr="00B00E52">
              <w:rPr>
                <w:rFonts w:asciiTheme="minorHAnsi" w:hAnsiTheme="minorHAnsi" w:cstheme="minorHAnsi"/>
              </w:rPr>
            </w:r>
            <w:r w:rsidRPr="00B00E52">
              <w:rPr>
                <w:rFonts w:asciiTheme="minorHAnsi" w:hAnsiTheme="minorHAnsi" w:cstheme="minorHAnsi"/>
              </w:rPr>
              <w:fldChar w:fldCharType="end"/>
            </w:r>
          </w:p>
        </w:tc>
        <w:tc>
          <w:tcPr>
            <w:tcW w:w="2340" w:type="dxa"/>
            <w:gridSpan w:val="2"/>
            <w:tcBorders>
              <w:top w:val="single" w:sz="12" w:space="0" w:color="auto"/>
              <w:left w:val="nil"/>
              <w:bottom w:val="single" w:sz="12" w:space="0" w:color="auto"/>
              <w:right w:val="nil"/>
            </w:tcBorders>
          </w:tcPr>
          <w:p w:rsidR="00667C23" w:rsidRPr="00B00E52" w:rsidRDefault="0050359A" w:rsidP="00FA2E57">
            <w:pPr>
              <w:jc w:val="center"/>
              <w:rPr>
                <w:rFonts w:asciiTheme="minorHAnsi" w:hAnsiTheme="minorHAnsi" w:cstheme="minorHAnsi"/>
              </w:rPr>
            </w:pPr>
            <w:r w:rsidRPr="00B00E52">
              <w:rPr>
                <w:rFonts w:asciiTheme="minorHAnsi" w:hAnsiTheme="minorHAnsi" w:cstheme="minorHAnsi"/>
              </w:rPr>
              <w:fldChar w:fldCharType="begin">
                <w:ffData>
                  <w:name w:val="Check1"/>
                  <w:enabled/>
                  <w:calcOnExit w:val="0"/>
                  <w:checkBox>
                    <w:sizeAuto/>
                    <w:default w:val="0"/>
                  </w:checkBox>
                </w:ffData>
              </w:fldChar>
            </w:r>
            <w:r w:rsidR="00667C23" w:rsidRPr="00B00E52">
              <w:rPr>
                <w:rFonts w:asciiTheme="minorHAnsi" w:hAnsiTheme="minorHAnsi" w:cstheme="minorHAnsi"/>
              </w:rPr>
              <w:instrText xml:space="preserve"> FORMCHECKBOX </w:instrText>
            </w:r>
            <w:r w:rsidRPr="00B00E52">
              <w:rPr>
                <w:rFonts w:asciiTheme="minorHAnsi" w:hAnsiTheme="minorHAnsi" w:cstheme="minorHAnsi"/>
              </w:rPr>
            </w:r>
            <w:r w:rsidRPr="00B00E52">
              <w:rPr>
                <w:rFonts w:asciiTheme="minorHAnsi" w:hAnsiTheme="minorHAnsi" w:cstheme="minorHAnsi"/>
              </w:rPr>
              <w:fldChar w:fldCharType="end"/>
            </w:r>
          </w:p>
        </w:tc>
        <w:tc>
          <w:tcPr>
            <w:tcW w:w="2520" w:type="dxa"/>
            <w:gridSpan w:val="2"/>
            <w:tcBorders>
              <w:top w:val="single" w:sz="12" w:space="0" w:color="auto"/>
              <w:left w:val="nil"/>
              <w:bottom w:val="single" w:sz="12" w:space="0" w:color="auto"/>
              <w:right w:val="single" w:sz="12" w:space="0" w:color="auto"/>
            </w:tcBorders>
          </w:tcPr>
          <w:p w:rsidR="00667C23" w:rsidRPr="00B00E52" w:rsidRDefault="0050359A" w:rsidP="00FA2E57">
            <w:pPr>
              <w:jc w:val="center"/>
              <w:rPr>
                <w:rFonts w:asciiTheme="minorHAnsi" w:hAnsiTheme="minorHAnsi" w:cstheme="minorHAnsi"/>
              </w:rPr>
            </w:pPr>
            <w:r w:rsidRPr="00B00E52">
              <w:rPr>
                <w:rFonts w:asciiTheme="minorHAnsi" w:hAnsiTheme="minorHAnsi" w:cstheme="minorHAnsi"/>
              </w:rPr>
              <w:fldChar w:fldCharType="begin">
                <w:ffData>
                  <w:name w:val="Check1"/>
                  <w:enabled/>
                  <w:calcOnExit w:val="0"/>
                  <w:checkBox>
                    <w:sizeAuto/>
                    <w:default w:val="0"/>
                  </w:checkBox>
                </w:ffData>
              </w:fldChar>
            </w:r>
            <w:r w:rsidR="00667C23" w:rsidRPr="00B00E52">
              <w:rPr>
                <w:rFonts w:asciiTheme="minorHAnsi" w:hAnsiTheme="minorHAnsi" w:cstheme="minorHAnsi"/>
              </w:rPr>
              <w:instrText xml:space="preserve"> FORMCHECKBOX </w:instrText>
            </w:r>
            <w:r w:rsidRPr="00B00E52">
              <w:rPr>
                <w:rFonts w:asciiTheme="minorHAnsi" w:hAnsiTheme="minorHAnsi" w:cstheme="minorHAnsi"/>
              </w:rPr>
            </w:r>
            <w:r w:rsidRPr="00B00E52">
              <w:rPr>
                <w:rFonts w:asciiTheme="minorHAnsi" w:hAnsiTheme="minorHAnsi" w:cstheme="minorHAnsi"/>
              </w:rPr>
              <w:fldChar w:fldCharType="end"/>
            </w:r>
          </w:p>
          <w:p w:rsidR="00667C23" w:rsidRPr="00B00E52" w:rsidRDefault="00667C23" w:rsidP="00FA2E57">
            <w:pPr>
              <w:jc w:val="center"/>
              <w:rPr>
                <w:rFonts w:asciiTheme="minorHAnsi" w:hAnsiTheme="minorHAnsi" w:cstheme="minorHAnsi"/>
              </w:rPr>
            </w:pPr>
          </w:p>
        </w:tc>
      </w:tr>
    </w:tbl>
    <w:p w:rsidR="00667C23" w:rsidRPr="00B00E52" w:rsidRDefault="00667C23" w:rsidP="00667C23">
      <w:pPr>
        <w:rPr>
          <w:rFonts w:ascii="Times New Roman" w:eastAsia="Times New Roman" w:hAnsi="Times New Roman" w:cs="Times New Roman"/>
          <w:b/>
          <w:bCs/>
        </w:rPr>
      </w:pPr>
    </w:p>
    <w:p w:rsidR="00F85F7A" w:rsidRPr="00B00E52" w:rsidRDefault="00F85F7A" w:rsidP="00667C23">
      <w:pPr>
        <w:rPr>
          <w:rFonts w:asciiTheme="minorHAnsi" w:eastAsia="Times New Roman" w:hAnsiTheme="minorHAnsi" w:cstheme="minorHAnsi"/>
          <w:b/>
          <w:bCs/>
        </w:rPr>
        <w:sectPr w:rsidR="00F85F7A" w:rsidRPr="00B00E52">
          <w:headerReference w:type="default" r:id="rId53"/>
          <w:footnotePr>
            <w:numFmt w:val="lowerLetter"/>
            <w:numRestart w:val="eachSect"/>
          </w:footnotePr>
          <w:endnotePr>
            <w:numFmt w:val="decimal"/>
          </w:endnotePr>
          <w:pgSz w:w="12240" w:h="15840"/>
          <w:pgMar w:top="1440" w:right="126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667C23" w:rsidRPr="00B00E52" w:rsidRDefault="00667C23" w:rsidP="00667C23">
      <w:pPr>
        <w:rPr>
          <w:rFonts w:asciiTheme="minorHAnsi" w:eastAsia="Times New Roman" w:hAnsiTheme="minorHAnsi" w:cstheme="minorHAnsi"/>
          <w:b/>
          <w:bCs/>
        </w:rPr>
      </w:pPr>
      <w:r w:rsidRPr="00B00E52">
        <w:rPr>
          <w:rFonts w:asciiTheme="minorHAnsi" w:eastAsia="Times New Roman" w:hAnsiTheme="minorHAnsi" w:cstheme="minorHAnsi"/>
          <w:b/>
          <w:bCs/>
        </w:rPr>
        <w:t xml:space="preserve">Performance Standard 7: Student </w:t>
      </w:r>
      <w:r w:rsidR="00AF3532" w:rsidRPr="00B00E52">
        <w:rPr>
          <w:rFonts w:asciiTheme="minorHAnsi" w:eastAsia="Times New Roman" w:hAnsiTheme="minorHAnsi" w:cstheme="minorHAnsi"/>
          <w:b/>
          <w:bCs/>
        </w:rPr>
        <w:t>Growth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45"/>
        <w:gridCol w:w="2295"/>
        <w:gridCol w:w="90"/>
        <w:gridCol w:w="2250"/>
        <w:gridCol w:w="135"/>
        <w:gridCol w:w="2385"/>
      </w:tblGrid>
      <w:tr w:rsidR="00F85F7A" w:rsidRPr="00B00E52">
        <w:tc>
          <w:tcPr>
            <w:tcW w:w="2385" w:type="dxa"/>
            <w:gridSpan w:val="2"/>
            <w:tcBorders>
              <w:top w:val="single" w:sz="12" w:space="0" w:color="auto"/>
              <w:left w:val="single" w:sz="12" w:space="0" w:color="auto"/>
              <w:bottom w:val="single" w:sz="12" w:space="0" w:color="auto"/>
            </w:tcBorders>
            <w:shd w:val="clear" w:color="auto" w:fill="D9D9D9"/>
            <w:vAlign w:val="center"/>
          </w:tcPr>
          <w:p w:rsidR="00F85F7A" w:rsidRPr="00B00E52" w:rsidRDefault="00F85F7A" w:rsidP="00D42093">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Exemplary</w:t>
            </w:r>
          </w:p>
          <w:p w:rsidR="00F85F7A" w:rsidRPr="00B00E52" w:rsidRDefault="00F85F7A" w:rsidP="00D42093">
            <w:pPr>
              <w:jc w:val="center"/>
              <w:rPr>
                <w:rFonts w:asciiTheme="minorHAnsi" w:eastAsia="Times New Roman" w:hAnsiTheme="minorHAnsi" w:cstheme="minorHAnsi"/>
                <w:b/>
                <w:bCs/>
              </w:rPr>
            </w:pPr>
            <w:r w:rsidRPr="00B00E52">
              <w:rPr>
                <w:rFonts w:asciiTheme="minorHAnsi" w:eastAsia="Times New Roman" w:hAnsiTheme="minorHAnsi" w:cstheme="minorHAnsi"/>
                <w:bCs/>
                <w:i/>
                <w:iCs/>
                <w:sz w:val="16"/>
              </w:rPr>
              <w:t>In addition to meeting the requirements for Accomplished...</w:t>
            </w:r>
          </w:p>
        </w:tc>
        <w:tc>
          <w:tcPr>
            <w:tcW w:w="2385" w:type="dxa"/>
            <w:gridSpan w:val="2"/>
            <w:tcBorders>
              <w:top w:val="single" w:sz="12" w:space="0" w:color="auto"/>
              <w:bottom w:val="single" w:sz="12" w:space="0" w:color="auto"/>
            </w:tcBorders>
            <w:shd w:val="clear" w:color="auto" w:fill="D9D9D9"/>
            <w:vAlign w:val="center"/>
          </w:tcPr>
          <w:p w:rsidR="00F85F7A" w:rsidRPr="00B00E52" w:rsidRDefault="00F85F7A" w:rsidP="00D42093">
            <w:pPr>
              <w:jc w:val="center"/>
              <w:rPr>
                <w:rFonts w:asciiTheme="minorHAnsi" w:eastAsia="Times New Roman" w:hAnsiTheme="minorHAnsi" w:cstheme="minorHAnsi"/>
                <w:i/>
                <w:iCs/>
                <w:sz w:val="16"/>
              </w:rPr>
            </w:pPr>
            <w:r w:rsidRPr="00B00E52">
              <w:rPr>
                <w:rFonts w:asciiTheme="minorHAnsi" w:eastAsia="Times New Roman" w:hAnsiTheme="minorHAnsi" w:cstheme="minorHAnsi"/>
                <w:b/>
                <w:iCs/>
                <w:sz w:val="22"/>
              </w:rPr>
              <w:t xml:space="preserve">Accomplished </w:t>
            </w:r>
          </w:p>
          <w:p w:rsidR="00F85F7A" w:rsidRPr="00B00E52" w:rsidRDefault="00F85F7A" w:rsidP="00D42093">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 xml:space="preserve"> is the expected level of performance.</w:t>
            </w:r>
          </w:p>
        </w:tc>
        <w:tc>
          <w:tcPr>
            <w:tcW w:w="2385" w:type="dxa"/>
            <w:gridSpan w:val="2"/>
            <w:tcBorders>
              <w:top w:val="single" w:sz="12" w:space="0" w:color="auto"/>
              <w:bottom w:val="single" w:sz="12" w:space="0" w:color="auto"/>
            </w:tcBorders>
            <w:shd w:val="clear" w:color="auto" w:fill="D9D9D9"/>
            <w:vAlign w:val="center"/>
          </w:tcPr>
          <w:p w:rsidR="00F85F7A" w:rsidRPr="00B00E52" w:rsidRDefault="00F85F7A" w:rsidP="00D42093">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Developing</w:t>
            </w:r>
          </w:p>
        </w:tc>
        <w:tc>
          <w:tcPr>
            <w:tcW w:w="2385" w:type="dxa"/>
            <w:tcBorders>
              <w:top w:val="single" w:sz="12" w:space="0" w:color="auto"/>
              <w:bottom w:val="single" w:sz="12" w:space="0" w:color="auto"/>
              <w:right w:val="single" w:sz="12" w:space="0" w:color="auto"/>
            </w:tcBorders>
            <w:shd w:val="clear" w:color="auto" w:fill="D9D9D9"/>
            <w:vAlign w:val="center"/>
          </w:tcPr>
          <w:p w:rsidR="00F85F7A" w:rsidRPr="00B00E52" w:rsidRDefault="00F85F7A" w:rsidP="00D42093">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Ineffective</w:t>
            </w:r>
          </w:p>
        </w:tc>
      </w:tr>
      <w:tr w:rsidR="007C7E3A" w:rsidRPr="00B00E52">
        <w:tc>
          <w:tcPr>
            <w:tcW w:w="2385" w:type="dxa"/>
            <w:gridSpan w:val="2"/>
            <w:tcBorders>
              <w:top w:val="single" w:sz="12" w:space="0" w:color="auto"/>
              <w:left w:val="single" w:sz="12" w:space="0" w:color="auto"/>
              <w:bottom w:val="single" w:sz="12" w:space="0" w:color="auto"/>
            </w:tcBorders>
          </w:tcPr>
          <w:p w:rsidR="007C7E3A" w:rsidRPr="00B00E52" w:rsidRDefault="007C7E3A" w:rsidP="006640E4">
            <w:pPr>
              <w:rPr>
                <w:rFonts w:asciiTheme="minorHAnsi" w:eastAsia="Times New Roman" w:hAnsiTheme="minorHAnsi" w:cstheme="minorHAnsi"/>
                <w:sz w:val="20"/>
                <w:szCs w:val="20"/>
              </w:rPr>
            </w:pPr>
            <w:r w:rsidRPr="00B00E52">
              <w:rPr>
                <w:rFonts w:asciiTheme="minorHAnsi" w:eastAsia="Times New Roman" w:hAnsiTheme="minorHAnsi" w:cstheme="minorHAnsi"/>
                <w:sz w:val="20"/>
                <w:szCs w:val="20"/>
              </w:rPr>
              <w:t>In addition to meeting the standard, the principal’s leadership results in a high level of student academic growth with all populations of learners.</w:t>
            </w:r>
          </w:p>
        </w:tc>
        <w:tc>
          <w:tcPr>
            <w:tcW w:w="2385" w:type="dxa"/>
            <w:gridSpan w:val="2"/>
            <w:tcBorders>
              <w:top w:val="single" w:sz="12" w:space="0" w:color="auto"/>
              <w:bottom w:val="single" w:sz="12" w:space="0" w:color="auto"/>
            </w:tcBorders>
          </w:tcPr>
          <w:p w:rsidR="007C7E3A" w:rsidRPr="00B00E52" w:rsidRDefault="007C7E3A" w:rsidP="006640E4">
            <w:pPr>
              <w:rPr>
                <w:rFonts w:asciiTheme="minorHAnsi" w:eastAsia="Times New Roman" w:hAnsiTheme="minorHAnsi" w:cstheme="minorHAnsi"/>
                <w:b/>
                <w:bCs/>
                <w:sz w:val="20"/>
                <w:szCs w:val="20"/>
              </w:rPr>
            </w:pPr>
            <w:r w:rsidRPr="00B00E52">
              <w:rPr>
                <w:rFonts w:asciiTheme="minorHAnsi" w:eastAsia="Times New Roman" w:hAnsiTheme="minorHAnsi" w:cstheme="minorHAnsi"/>
                <w:b/>
                <w:bCs/>
                <w:sz w:val="20"/>
                <w:szCs w:val="20"/>
              </w:rPr>
              <w:t>The principal’s leadership results in acceptable, measurable, student academic growth based on established standards.</w:t>
            </w:r>
          </w:p>
          <w:p w:rsidR="007C7E3A" w:rsidRPr="00B00E52" w:rsidRDefault="007C7E3A" w:rsidP="006640E4">
            <w:pPr>
              <w:rPr>
                <w:rFonts w:asciiTheme="minorHAnsi" w:eastAsia="Times New Roman" w:hAnsiTheme="minorHAnsi" w:cstheme="minorHAnsi"/>
                <w:b/>
                <w:bCs/>
                <w:sz w:val="20"/>
                <w:szCs w:val="20"/>
              </w:rPr>
            </w:pPr>
          </w:p>
        </w:tc>
        <w:tc>
          <w:tcPr>
            <w:tcW w:w="2385" w:type="dxa"/>
            <w:gridSpan w:val="2"/>
            <w:tcBorders>
              <w:top w:val="single" w:sz="12" w:space="0" w:color="auto"/>
              <w:bottom w:val="single" w:sz="12" w:space="0" w:color="auto"/>
            </w:tcBorders>
          </w:tcPr>
          <w:p w:rsidR="007C7E3A" w:rsidRPr="00B00E52" w:rsidRDefault="007C7E3A" w:rsidP="006640E4">
            <w:pPr>
              <w:rPr>
                <w:rFonts w:asciiTheme="minorHAnsi" w:eastAsia="Times New Roman" w:hAnsiTheme="minorHAnsi" w:cstheme="minorHAnsi"/>
                <w:sz w:val="20"/>
                <w:szCs w:val="20"/>
              </w:rPr>
            </w:pPr>
            <w:r w:rsidRPr="00B00E52">
              <w:rPr>
                <w:rFonts w:asciiTheme="minorHAnsi" w:eastAsia="Times New Roman" w:hAnsiTheme="minorHAnsi" w:cstheme="minorHAnsi"/>
                <w:sz w:val="20"/>
                <w:szCs w:val="20"/>
              </w:rPr>
              <w:t xml:space="preserve">The principal’s leadership results in </w:t>
            </w:r>
            <w:r w:rsidRPr="00B00E52">
              <w:rPr>
                <w:rFonts w:asciiTheme="minorHAnsi" w:eastAsia="Times New Roman" w:hAnsiTheme="minorHAnsi" w:cstheme="minorHAnsi"/>
                <w:b/>
                <w:sz w:val="20"/>
                <w:szCs w:val="20"/>
              </w:rPr>
              <w:t>less than typical</w:t>
            </w:r>
            <w:r w:rsidRPr="00B00E52">
              <w:rPr>
                <w:rFonts w:asciiTheme="minorHAnsi" w:eastAsia="Times New Roman" w:hAnsiTheme="minorHAnsi" w:cstheme="minorHAnsi"/>
                <w:sz w:val="20"/>
                <w:szCs w:val="20"/>
              </w:rPr>
              <w:t xml:space="preserve"> student academic growth.</w:t>
            </w:r>
          </w:p>
        </w:tc>
        <w:tc>
          <w:tcPr>
            <w:tcW w:w="2385" w:type="dxa"/>
            <w:tcBorders>
              <w:top w:val="single" w:sz="12" w:space="0" w:color="auto"/>
              <w:bottom w:val="single" w:sz="12" w:space="0" w:color="auto"/>
              <w:right w:val="single" w:sz="12" w:space="0" w:color="auto"/>
            </w:tcBorders>
          </w:tcPr>
          <w:p w:rsidR="007C7E3A" w:rsidRPr="00B00E52" w:rsidRDefault="007C7E3A" w:rsidP="006640E4">
            <w:pPr>
              <w:rPr>
                <w:rFonts w:asciiTheme="minorHAnsi" w:eastAsia="Times New Roman" w:hAnsiTheme="minorHAnsi" w:cstheme="minorHAnsi"/>
                <w:sz w:val="20"/>
                <w:szCs w:val="20"/>
              </w:rPr>
            </w:pPr>
            <w:r w:rsidRPr="00B00E52">
              <w:rPr>
                <w:rFonts w:asciiTheme="minorHAnsi" w:eastAsia="Times New Roman" w:hAnsiTheme="minorHAnsi" w:cstheme="minorHAnsi"/>
                <w:sz w:val="20"/>
                <w:szCs w:val="20"/>
              </w:rPr>
              <w:t xml:space="preserve">The principal’s leadership results in </w:t>
            </w:r>
            <w:r w:rsidRPr="00B00E52">
              <w:rPr>
                <w:rFonts w:asciiTheme="minorHAnsi" w:eastAsia="Times New Roman" w:hAnsiTheme="minorHAnsi" w:cstheme="minorHAnsi"/>
                <w:b/>
                <w:sz w:val="20"/>
                <w:szCs w:val="20"/>
              </w:rPr>
              <w:t>minimal</w:t>
            </w:r>
            <w:r w:rsidRPr="00B00E52">
              <w:rPr>
                <w:rFonts w:asciiTheme="minorHAnsi" w:eastAsia="Times New Roman" w:hAnsiTheme="minorHAnsi" w:cstheme="minorHAnsi"/>
                <w:sz w:val="20"/>
                <w:szCs w:val="20"/>
              </w:rPr>
              <w:t xml:space="preserve"> student academic growth.</w:t>
            </w:r>
          </w:p>
        </w:tc>
      </w:tr>
      <w:tr w:rsidR="00667C23" w:rsidRPr="00B00E52">
        <w:tblPrEx>
          <w:tblLook w:val="01E0" w:firstRow="1" w:lastRow="1" w:firstColumn="1" w:lastColumn="1" w:noHBand="0" w:noVBand="0"/>
        </w:tblPrEx>
        <w:trPr>
          <w:trHeight w:val="377"/>
        </w:trPr>
        <w:tc>
          <w:tcPr>
            <w:tcW w:w="2340" w:type="dxa"/>
            <w:tcBorders>
              <w:top w:val="single" w:sz="12" w:space="0" w:color="auto"/>
              <w:left w:val="single" w:sz="12" w:space="0" w:color="auto"/>
              <w:bottom w:val="single" w:sz="12" w:space="0" w:color="auto"/>
              <w:right w:val="nil"/>
            </w:tcBorders>
          </w:tcPr>
          <w:p w:rsidR="00667C23" w:rsidRPr="00B00E52" w:rsidRDefault="0050359A" w:rsidP="00FA2E57">
            <w:pPr>
              <w:jc w:val="center"/>
              <w:rPr>
                <w:rFonts w:asciiTheme="minorHAnsi" w:hAnsiTheme="minorHAnsi" w:cstheme="minorHAnsi"/>
              </w:rPr>
            </w:pPr>
            <w:r w:rsidRPr="00B00E52">
              <w:rPr>
                <w:rFonts w:asciiTheme="minorHAnsi" w:hAnsiTheme="minorHAnsi" w:cstheme="minorHAnsi"/>
              </w:rPr>
              <w:fldChar w:fldCharType="begin">
                <w:ffData>
                  <w:name w:val="Check1"/>
                  <w:enabled/>
                  <w:calcOnExit w:val="0"/>
                  <w:checkBox>
                    <w:sizeAuto/>
                    <w:default w:val="0"/>
                  </w:checkBox>
                </w:ffData>
              </w:fldChar>
            </w:r>
            <w:r w:rsidR="00667C23" w:rsidRPr="00B00E52">
              <w:rPr>
                <w:rFonts w:asciiTheme="minorHAnsi" w:hAnsiTheme="minorHAnsi" w:cstheme="minorHAnsi"/>
              </w:rPr>
              <w:instrText xml:space="preserve"> FORMCHECKBOX </w:instrText>
            </w:r>
            <w:r w:rsidRPr="00B00E52">
              <w:rPr>
                <w:rFonts w:asciiTheme="minorHAnsi" w:hAnsiTheme="minorHAnsi" w:cstheme="minorHAnsi"/>
              </w:rPr>
            </w:r>
            <w:r w:rsidRPr="00B00E52">
              <w:rPr>
                <w:rFonts w:asciiTheme="minorHAnsi" w:hAnsiTheme="minorHAnsi" w:cstheme="minorHAnsi"/>
              </w:rPr>
              <w:fldChar w:fldCharType="end"/>
            </w:r>
          </w:p>
          <w:p w:rsidR="00667C23" w:rsidRPr="00B00E52" w:rsidRDefault="00667C23" w:rsidP="00FA2E57">
            <w:pPr>
              <w:rPr>
                <w:rFonts w:asciiTheme="minorHAnsi" w:hAnsiTheme="minorHAnsi" w:cstheme="minorHAnsi"/>
                <w:i/>
              </w:rPr>
            </w:pPr>
            <w:r w:rsidRPr="00B00E52">
              <w:rPr>
                <w:rFonts w:asciiTheme="minorHAnsi" w:hAnsiTheme="minorHAnsi" w:cstheme="minorHAnsi"/>
                <w:i/>
                <w:sz w:val="22"/>
              </w:rPr>
              <w:t>Comments:</w:t>
            </w:r>
          </w:p>
          <w:p w:rsidR="00667C23" w:rsidRPr="00B00E52" w:rsidRDefault="00667C23" w:rsidP="00FA2E57">
            <w:pPr>
              <w:rPr>
                <w:rFonts w:asciiTheme="minorHAnsi" w:hAnsiTheme="minorHAnsi" w:cstheme="minorHAnsi"/>
                <w:i/>
              </w:rPr>
            </w:pPr>
          </w:p>
          <w:p w:rsidR="00F85F7A" w:rsidRPr="00B00E52" w:rsidRDefault="00F85F7A" w:rsidP="00FA2E57">
            <w:pPr>
              <w:rPr>
                <w:rFonts w:asciiTheme="minorHAnsi" w:hAnsiTheme="minorHAnsi" w:cstheme="minorHAnsi"/>
                <w:i/>
              </w:rPr>
            </w:pPr>
          </w:p>
          <w:p w:rsidR="00667C23" w:rsidRPr="00B00E52" w:rsidRDefault="00667C23" w:rsidP="00FA2E57">
            <w:pPr>
              <w:rPr>
                <w:rFonts w:asciiTheme="minorHAnsi" w:hAnsiTheme="minorHAnsi" w:cstheme="minorHAnsi"/>
                <w:i/>
              </w:rPr>
            </w:pPr>
          </w:p>
        </w:tc>
        <w:tc>
          <w:tcPr>
            <w:tcW w:w="2340" w:type="dxa"/>
            <w:gridSpan w:val="2"/>
            <w:tcBorders>
              <w:top w:val="single" w:sz="12" w:space="0" w:color="auto"/>
              <w:left w:val="nil"/>
              <w:bottom w:val="single" w:sz="12" w:space="0" w:color="auto"/>
              <w:right w:val="nil"/>
            </w:tcBorders>
          </w:tcPr>
          <w:p w:rsidR="00667C23" w:rsidRPr="00B00E52" w:rsidRDefault="0050359A" w:rsidP="00FA2E57">
            <w:pPr>
              <w:jc w:val="center"/>
              <w:rPr>
                <w:rFonts w:asciiTheme="minorHAnsi" w:hAnsiTheme="minorHAnsi" w:cstheme="minorHAnsi"/>
                <w:b/>
              </w:rPr>
            </w:pPr>
            <w:r w:rsidRPr="00B00E52">
              <w:rPr>
                <w:rFonts w:asciiTheme="minorHAnsi" w:hAnsiTheme="minorHAnsi" w:cstheme="minorHAnsi"/>
              </w:rPr>
              <w:fldChar w:fldCharType="begin">
                <w:ffData>
                  <w:name w:val="Check1"/>
                  <w:enabled/>
                  <w:calcOnExit w:val="0"/>
                  <w:checkBox>
                    <w:sizeAuto/>
                    <w:default w:val="0"/>
                  </w:checkBox>
                </w:ffData>
              </w:fldChar>
            </w:r>
            <w:r w:rsidR="00667C23" w:rsidRPr="00B00E52">
              <w:rPr>
                <w:rFonts w:asciiTheme="minorHAnsi" w:hAnsiTheme="minorHAnsi" w:cstheme="minorHAnsi"/>
              </w:rPr>
              <w:instrText xml:space="preserve"> FORMCHECKBOX </w:instrText>
            </w:r>
            <w:r w:rsidRPr="00B00E52">
              <w:rPr>
                <w:rFonts w:asciiTheme="minorHAnsi" w:hAnsiTheme="minorHAnsi" w:cstheme="minorHAnsi"/>
              </w:rPr>
            </w:r>
            <w:r w:rsidRPr="00B00E52">
              <w:rPr>
                <w:rFonts w:asciiTheme="minorHAnsi" w:hAnsiTheme="minorHAnsi" w:cstheme="minorHAnsi"/>
              </w:rPr>
              <w:fldChar w:fldCharType="end"/>
            </w:r>
          </w:p>
        </w:tc>
        <w:tc>
          <w:tcPr>
            <w:tcW w:w="2340" w:type="dxa"/>
            <w:gridSpan w:val="2"/>
            <w:tcBorders>
              <w:top w:val="single" w:sz="12" w:space="0" w:color="auto"/>
              <w:left w:val="nil"/>
              <w:bottom w:val="single" w:sz="12" w:space="0" w:color="auto"/>
              <w:right w:val="nil"/>
            </w:tcBorders>
          </w:tcPr>
          <w:p w:rsidR="00667C23" w:rsidRPr="00B00E52" w:rsidRDefault="0050359A" w:rsidP="00FA2E57">
            <w:pPr>
              <w:jc w:val="center"/>
              <w:rPr>
                <w:rFonts w:asciiTheme="minorHAnsi" w:hAnsiTheme="minorHAnsi" w:cstheme="minorHAnsi"/>
              </w:rPr>
            </w:pPr>
            <w:r w:rsidRPr="00B00E52">
              <w:rPr>
                <w:rFonts w:asciiTheme="minorHAnsi" w:hAnsiTheme="minorHAnsi" w:cstheme="minorHAnsi"/>
              </w:rPr>
              <w:fldChar w:fldCharType="begin">
                <w:ffData>
                  <w:name w:val="Check1"/>
                  <w:enabled/>
                  <w:calcOnExit w:val="0"/>
                  <w:checkBox>
                    <w:sizeAuto/>
                    <w:default w:val="0"/>
                  </w:checkBox>
                </w:ffData>
              </w:fldChar>
            </w:r>
            <w:r w:rsidR="00667C23" w:rsidRPr="00B00E52">
              <w:rPr>
                <w:rFonts w:asciiTheme="minorHAnsi" w:hAnsiTheme="minorHAnsi" w:cstheme="minorHAnsi"/>
              </w:rPr>
              <w:instrText xml:space="preserve"> FORMCHECKBOX </w:instrText>
            </w:r>
            <w:r w:rsidRPr="00B00E52">
              <w:rPr>
                <w:rFonts w:asciiTheme="minorHAnsi" w:hAnsiTheme="minorHAnsi" w:cstheme="minorHAnsi"/>
              </w:rPr>
            </w:r>
            <w:r w:rsidRPr="00B00E52">
              <w:rPr>
                <w:rFonts w:asciiTheme="minorHAnsi" w:hAnsiTheme="minorHAnsi" w:cstheme="minorHAnsi"/>
              </w:rPr>
              <w:fldChar w:fldCharType="end"/>
            </w:r>
          </w:p>
        </w:tc>
        <w:tc>
          <w:tcPr>
            <w:tcW w:w="2520" w:type="dxa"/>
            <w:gridSpan w:val="2"/>
            <w:tcBorders>
              <w:top w:val="single" w:sz="12" w:space="0" w:color="auto"/>
              <w:left w:val="nil"/>
              <w:bottom w:val="single" w:sz="12" w:space="0" w:color="auto"/>
              <w:right w:val="single" w:sz="12" w:space="0" w:color="auto"/>
            </w:tcBorders>
          </w:tcPr>
          <w:p w:rsidR="00667C23" w:rsidRPr="00B00E52" w:rsidRDefault="0050359A" w:rsidP="00FA2E57">
            <w:pPr>
              <w:jc w:val="center"/>
              <w:rPr>
                <w:rFonts w:asciiTheme="minorHAnsi" w:hAnsiTheme="minorHAnsi" w:cstheme="minorHAnsi"/>
              </w:rPr>
            </w:pPr>
            <w:r w:rsidRPr="00B00E52">
              <w:rPr>
                <w:rFonts w:asciiTheme="minorHAnsi" w:hAnsiTheme="minorHAnsi" w:cstheme="minorHAnsi"/>
              </w:rPr>
              <w:fldChar w:fldCharType="begin">
                <w:ffData>
                  <w:name w:val="Check1"/>
                  <w:enabled/>
                  <w:calcOnExit w:val="0"/>
                  <w:checkBox>
                    <w:sizeAuto/>
                    <w:default w:val="0"/>
                  </w:checkBox>
                </w:ffData>
              </w:fldChar>
            </w:r>
            <w:r w:rsidR="00667C23" w:rsidRPr="00B00E52">
              <w:rPr>
                <w:rFonts w:asciiTheme="minorHAnsi" w:hAnsiTheme="minorHAnsi" w:cstheme="minorHAnsi"/>
              </w:rPr>
              <w:instrText xml:space="preserve"> FORMCHECKBOX </w:instrText>
            </w:r>
            <w:r w:rsidRPr="00B00E52">
              <w:rPr>
                <w:rFonts w:asciiTheme="minorHAnsi" w:hAnsiTheme="minorHAnsi" w:cstheme="minorHAnsi"/>
              </w:rPr>
            </w:r>
            <w:r w:rsidRPr="00B00E52">
              <w:rPr>
                <w:rFonts w:asciiTheme="minorHAnsi" w:hAnsiTheme="minorHAnsi" w:cstheme="minorHAnsi"/>
              </w:rPr>
              <w:fldChar w:fldCharType="end"/>
            </w:r>
          </w:p>
          <w:p w:rsidR="00667C23" w:rsidRPr="00B00E52" w:rsidRDefault="00667C23" w:rsidP="00FA2E57">
            <w:pPr>
              <w:jc w:val="center"/>
              <w:rPr>
                <w:rFonts w:asciiTheme="minorHAnsi" w:hAnsiTheme="minorHAnsi" w:cstheme="minorHAnsi"/>
              </w:rPr>
            </w:pPr>
          </w:p>
        </w:tc>
      </w:tr>
    </w:tbl>
    <w:p w:rsidR="00667C23" w:rsidRPr="00B00E52" w:rsidRDefault="00667C23" w:rsidP="00667C23">
      <w:pPr>
        <w:rPr>
          <w:rFonts w:ascii="Times New Roman" w:eastAsia="Times New Roman" w:hAnsi="Times New Roman" w:cs="Times New Roman"/>
          <w:b/>
          <w:bCs/>
        </w:rPr>
      </w:pPr>
    </w:p>
    <w:p w:rsidR="00667C23" w:rsidRPr="00B00E52" w:rsidRDefault="00667C23" w:rsidP="00667C23">
      <w:pPr>
        <w:jc w:val="both"/>
        <w:rPr>
          <w:rFonts w:asciiTheme="minorHAnsi" w:hAnsiTheme="minorHAnsi" w:cstheme="minorHAnsi"/>
          <w:b/>
        </w:rPr>
      </w:pPr>
      <w:r w:rsidRPr="00B00E52">
        <w:rPr>
          <w:rFonts w:asciiTheme="minorHAnsi" w:hAnsiTheme="minorHAnsi" w:cstheme="minorHAnsi"/>
          <w:b/>
        </w:rPr>
        <w:t>Evaluation Summary</w:t>
      </w:r>
    </w:p>
    <w:p w:rsidR="00667C23" w:rsidRPr="00B00E52" w:rsidRDefault="00667C23" w:rsidP="00667C23">
      <w:pPr>
        <w:jc w:val="both"/>
        <w:rPr>
          <w:rFonts w:asciiTheme="minorHAnsi" w:hAnsiTheme="minorHAnsi" w:cstheme="minorHAnsi"/>
          <w:b/>
        </w:rPr>
      </w:pPr>
    </w:p>
    <w:p w:rsidR="00667C23" w:rsidRPr="00B00E52" w:rsidRDefault="0050359A" w:rsidP="00F85F7A">
      <w:pPr>
        <w:spacing w:after="120"/>
        <w:rPr>
          <w:rFonts w:asciiTheme="minorHAnsi" w:hAnsiTheme="minorHAnsi" w:cstheme="minorHAnsi"/>
          <w:sz w:val="22"/>
        </w:rPr>
      </w:pPr>
      <w:r w:rsidRPr="00B00E52">
        <w:rPr>
          <w:rFonts w:asciiTheme="minorHAnsi" w:hAnsiTheme="minorHAnsi" w:cstheme="minorHAnsi"/>
          <w:b/>
        </w:rPr>
        <w:fldChar w:fldCharType="begin">
          <w:ffData>
            <w:name w:val="Check35"/>
            <w:enabled/>
            <w:calcOnExit w:val="0"/>
            <w:checkBox>
              <w:sizeAuto/>
              <w:default w:val="0"/>
            </w:checkBox>
          </w:ffData>
        </w:fldChar>
      </w:r>
      <w:r w:rsidR="00667C23" w:rsidRPr="00B00E52">
        <w:rPr>
          <w:rFonts w:asciiTheme="minorHAnsi" w:hAnsiTheme="minorHAnsi" w:cstheme="minorHAnsi"/>
          <w:b/>
        </w:rPr>
        <w:instrText xml:space="preserve"> FORMCHECKBOX </w:instrText>
      </w:r>
      <w:r w:rsidRPr="00B00E52">
        <w:rPr>
          <w:rFonts w:asciiTheme="minorHAnsi" w:hAnsiTheme="minorHAnsi" w:cstheme="minorHAnsi"/>
          <w:b/>
        </w:rPr>
      </w:r>
      <w:r w:rsidRPr="00B00E52">
        <w:rPr>
          <w:rFonts w:asciiTheme="minorHAnsi" w:hAnsiTheme="minorHAnsi" w:cstheme="minorHAnsi"/>
          <w:b/>
        </w:rPr>
        <w:fldChar w:fldCharType="end"/>
      </w:r>
      <w:r w:rsidR="00667C23" w:rsidRPr="00B00E52">
        <w:rPr>
          <w:rFonts w:asciiTheme="minorHAnsi" w:hAnsiTheme="minorHAnsi" w:cstheme="minorHAnsi"/>
          <w:b/>
        </w:rPr>
        <w:t xml:space="preserve"> </w:t>
      </w:r>
      <w:r w:rsidR="00667C23" w:rsidRPr="00B00E52">
        <w:rPr>
          <w:rFonts w:asciiTheme="minorHAnsi" w:hAnsiTheme="minorHAnsi" w:cstheme="minorHAnsi"/>
          <w:sz w:val="22"/>
        </w:rPr>
        <w:t xml:space="preserve">Recommended for continued employment. </w:t>
      </w:r>
      <w:r w:rsidR="00667C23" w:rsidRPr="00B00E52">
        <w:rPr>
          <w:rFonts w:asciiTheme="minorHAnsi" w:hAnsiTheme="minorHAnsi" w:cstheme="minorHAnsi"/>
          <w:sz w:val="22"/>
        </w:rPr>
        <w:tab/>
      </w:r>
      <w:r w:rsidR="00667C23" w:rsidRPr="00B00E52">
        <w:rPr>
          <w:rFonts w:asciiTheme="minorHAnsi" w:hAnsiTheme="minorHAnsi" w:cstheme="minorHAnsi"/>
          <w:sz w:val="22"/>
        </w:rPr>
        <w:tab/>
      </w:r>
    </w:p>
    <w:p w:rsidR="00667C23" w:rsidRPr="00B00E52" w:rsidRDefault="0050359A" w:rsidP="00F85F7A">
      <w:pPr>
        <w:spacing w:after="120"/>
        <w:ind w:left="360" w:hanging="360"/>
        <w:rPr>
          <w:rFonts w:asciiTheme="minorHAnsi" w:hAnsiTheme="minorHAnsi" w:cstheme="minorHAnsi"/>
          <w:sz w:val="22"/>
        </w:rPr>
      </w:pPr>
      <w:r w:rsidRPr="00B00E52">
        <w:rPr>
          <w:rFonts w:asciiTheme="minorHAnsi" w:hAnsiTheme="minorHAnsi" w:cstheme="minorHAnsi"/>
          <w:sz w:val="22"/>
        </w:rPr>
        <w:fldChar w:fldCharType="begin">
          <w:ffData>
            <w:name w:val="Check36"/>
            <w:enabled/>
            <w:calcOnExit w:val="0"/>
            <w:checkBox>
              <w:sizeAuto/>
              <w:default w:val="0"/>
            </w:checkBox>
          </w:ffData>
        </w:fldChar>
      </w:r>
      <w:r w:rsidR="00667C23" w:rsidRPr="00B00E52">
        <w:rPr>
          <w:rFonts w:asciiTheme="minorHAnsi" w:hAnsiTheme="minorHAnsi" w:cstheme="minorHAnsi"/>
          <w:sz w:val="22"/>
        </w:rPr>
        <w:instrText xml:space="preserve"> FORMCHECKBOX </w:instrText>
      </w:r>
      <w:r w:rsidRPr="00B00E52">
        <w:rPr>
          <w:rFonts w:asciiTheme="minorHAnsi" w:hAnsiTheme="minorHAnsi" w:cstheme="minorHAnsi"/>
          <w:sz w:val="22"/>
        </w:rPr>
      </w:r>
      <w:r w:rsidRPr="00B00E52">
        <w:rPr>
          <w:rFonts w:asciiTheme="minorHAnsi" w:hAnsiTheme="minorHAnsi" w:cstheme="minorHAnsi"/>
          <w:sz w:val="22"/>
        </w:rPr>
        <w:fldChar w:fldCharType="end"/>
      </w:r>
      <w:r w:rsidR="00667C23" w:rsidRPr="00B00E52">
        <w:rPr>
          <w:rFonts w:asciiTheme="minorHAnsi" w:hAnsiTheme="minorHAnsi" w:cstheme="minorHAnsi"/>
          <w:sz w:val="22"/>
        </w:rPr>
        <w:t xml:space="preserve"> Recommended for placement on a </w:t>
      </w:r>
      <w:r w:rsidR="00E3203D" w:rsidRPr="00B00E52">
        <w:rPr>
          <w:rFonts w:asciiTheme="minorHAnsi" w:hAnsiTheme="minorHAnsi" w:cstheme="minorHAnsi"/>
          <w:i/>
          <w:sz w:val="22"/>
        </w:rPr>
        <w:t>Corrective Action</w:t>
      </w:r>
      <w:r w:rsidR="00667C23" w:rsidRPr="00B00E52">
        <w:rPr>
          <w:rFonts w:asciiTheme="minorHAnsi" w:hAnsiTheme="minorHAnsi" w:cstheme="minorHAnsi"/>
          <w:i/>
          <w:sz w:val="22"/>
        </w:rPr>
        <w:t xml:space="preserve"> Plan</w:t>
      </w:r>
      <w:r w:rsidR="00667C23" w:rsidRPr="00B00E52">
        <w:rPr>
          <w:rFonts w:asciiTheme="minorHAnsi" w:hAnsiTheme="minorHAnsi" w:cstheme="minorHAnsi"/>
          <w:sz w:val="22"/>
        </w:rPr>
        <w:t xml:space="preserve">. (One or more standards are </w:t>
      </w:r>
      <w:r w:rsidR="00115E3D" w:rsidRPr="00B00E52">
        <w:rPr>
          <w:rFonts w:asciiTheme="minorHAnsi" w:hAnsiTheme="minorHAnsi" w:cstheme="minorHAnsi"/>
          <w:i/>
          <w:sz w:val="22"/>
        </w:rPr>
        <w:t>ineffective</w:t>
      </w:r>
      <w:r w:rsidR="00667C23" w:rsidRPr="00B00E52">
        <w:rPr>
          <w:rFonts w:asciiTheme="minorHAnsi" w:hAnsiTheme="minorHAnsi" w:cstheme="minorHAnsi"/>
          <w:sz w:val="22"/>
        </w:rPr>
        <w:t xml:space="preserve"> or two or more standards are </w:t>
      </w:r>
      <w:r w:rsidR="001651FE" w:rsidRPr="00B00E52">
        <w:rPr>
          <w:rFonts w:asciiTheme="minorHAnsi" w:hAnsiTheme="minorHAnsi" w:cstheme="minorHAnsi"/>
          <w:i/>
          <w:sz w:val="22"/>
        </w:rPr>
        <w:t>developing</w:t>
      </w:r>
      <w:r w:rsidR="00667C23" w:rsidRPr="00B00E52">
        <w:rPr>
          <w:rFonts w:asciiTheme="minorHAnsi" w:hAnsiTheme="minorHAnsi" w:cstheme="minorHAnsi"/>
          <w:sz w:val="22"/>
        </w:rPr>
        <w:t>.)</w:t>
      </w:r>
    </w:p>
    <w:p w:rsidR="00667C23" w:rsidRPr="00B00E52" w:rsidRDefault="0050359A" w:rsidP="00F85F7A">
      <w:pPr>
        <w:ind w:left="360" w:hanging="360"/>
        <w:rPr>
          <w:rFonts w:asciiTheme="minorHAnsi" w:hAnsiTheme="minorHAnsi" w:cstheme="minorHAnsi"/>
          <w:sz w:val="22"/>
        </w:rPr>
      </w:pPr>
      <w:r w:rsidRPr="00B00E52">
        <w:rPr>
          <w:rFonts w:asciiTheme="minorHAnsi" w:hAnsiTheme="minorHAnsi" w:cstheme="minorHAnsi"/>
          <w:sz w:val="22"/>
        </w:rPr>
        <w:fldChar w:fldCharType="begin">
          <w:ffData>
            <w:name w:val="Check37"/>
            <w:enabled/>
            <w:calcOnExit w:val="0"/>
            <w:checkBox>
              <w:sizeAuto/>
              <w:default w:val="0"/>
            </w:checkBox>
          </w:ffData>
        </w:fldChar>
      </w:r>
      <w:r w:rsidR="00667C23" w:rsidRPr="00B00E52">
        <w:rPr>
          <w:rFonts w:asciiTheme="minorHAnsi" w:hAnsiTheme="minorHAnsi" w:cstheme="minorHAnsi"/>
          <w:sz w:val="22"/>
        </w:rPr>
        <w:instrText xml:space="preserve"> FORMCHECKBOX </w:instrText>
      </w:r>
      <w:r w:rsidRPr="00B00E52">
        <w:rPr>
          <w:rFonts w:asciiTheme="minorHAnsi" w:hAnsiTheme="minorHAnsi" w:cstheme="minorHAnsi"/>
          <w:sz w:val="22"/>
        </w:rPr>
      </w:r>
      <w:r w:rsidRPr="00B00E52">
        <w:rPr>
          <w:rFonts w:asciiTheme="minorHAnsi" w:hAnsiTheme="minorHAnsi" w:cstheme="minorHAnsi"/>
          <w:sz w:val="22"/>
        </w:rPr>
        <w:fldChar w:fldCharType="end"/>
      </w:r>
      <w:r w:rsidR="00667C23" w:rsidRPr="00B00E52">
        <w:rPr>
          <w:rFonts w:asciiTheme="minorHAnsi" w:hAnsiTheme="minorHAnsi" w:cstheme="minorHAnsi"/>
          <w:sz w:val="22"/>
        </w:rPr>
        <w:t xml:space="preserve"> Recommended for Dismissal/Non-renewal. (The principal has failed to make progress on a </w:t>
      </w:r>
      <w:r w:rsidR="00E3203D" w:rsidRPr="00B00E52">
        <w:rPr>
          <w:rFonts w:asciiTheme="minorHAnsi" w:hAnsiTheme="minorHAnsi" w:cstheme="minorHAnsi"/>
          <w:i/>
          <w:sz w:val="22"/>
        </w:rPr>
        <w:t>Corrective Action</w:t>
      </w:r>
      <w:r w:rsidR="00667C23" w:rsidRPr="00B00E52">
        <w:rPr>
          <w:rFonts w:asciiTheme="minorHAnsi" w:hAnsiTheme="minorHAnsi" w:cstheme="minorHAnsi"/>
          <w:i/>
          <w:sz w:val="22"/>
        </w:rPr>
        <w:t xml:space="preserve"> Plan</w:t>
      </w:r>
      <w:r w:rsidR="00667C23" w:rsidRPr="00B00E52">
        <w:rPr>
          <w:rFonts w:asciiTheme="minorHAnsi" w:hAnsiTheme="minorHAnsi" w:cstheme="minorHAnsi"/>
          <w:sz w:val="22"/>
        </w:rPr>
        <w:t xml:space="preserve">, or the principal consistently performs below the established standards, or in a manner that is inconsistent with the school’s mission and goals.) </w:t>
      </w:r>
    </w:p>
    <w:p w:rsidR="00667C23" w:rsidRPr="00B00E52" w:rsidRDefault="00667C23" w:rsidP="00667C23">
      <w:pPr>
        <w:rPr>
          <w:rFonts w:asciiTheme="minorHAnsi" w:hAnsiTheme="minorHAnsi" w:cstheme="minorHAnsi"/>
        </w:rPr>
      </w:pPr>
    </w:p>
    <w:p w:rsidR="00667C23" w:rsidRPr="00B00E52" w:rsidRDefault="00667C23" w:rsidP="00667C23">
      <w:pPr>
        <w:rPr>
          <w:rFonts w:asciiTheme="minorHAnsi" w:hAnsiTheme="minorHAnsi" w:cstheme="minorHAnsi"/>
          <w:b/>
        </w:rPr>
      </w:pPr>
      <w:r w:rsidRPr="00B00E52">
        <w:rPr>
          <w:rFonts w:asciiTheme="minorHAnsi" w:hAnsiTheme="minorHAnsi" w:cstheme="minorHAnsi"/>
          <w:b/>
        </w:rPr>
        <w:t>Commendations:</w:t>
      </w:r>
    </w:p>
    <w:p w:rsidR="00667C23" w:rsidRPr="00B00E52" w:rsidRDefault="00667C23" w:rsidP="00667C23">
      <w:pPr>
        <w:rPr>
          <w:rFonts w:asciiTheme="minorHAnsi" w:hAnsiTheme="minorHAnsi" w:cstheme="minorHAnsi"/>
        </w:rPr>
      </w:pPr>
    </w:p>
    <w:p w:rsidR="00F85F7A" w:rsidRPr="00B00E52" w:rsidRDefault="00F85F7A" w:rsidP="00667C23">
      <w:pPr>
        <w:rPr>
          <w:rFonts w:asciiTheme="minorHAnsi" w:hAnsiTheme="minorHAnsi" w:cstheme="minorHAnsi"/>
        </w:rPr>
      </w:pPr>
    </w:p>
    <w:p w:rsidR="00667C23" w:rsidRPr="00B00E52" w:rsidRDefault="00667C23" w:rsidP="00667C23">
      <w:pPr>
        <w:rPr>
          <w:rFonts w:asciiTheme="minorHAnsi" w:hAnsiTheme="minorHAnsi" w:cstheme="minorHAnsi"/>
        </w:rPr>
      </w:pPr>
    </w:p>
    <w:p w:rsidR="00667C23" w:rsidRPr="00B00E52" w:rsidRDefault="00667C23" w:rsidP="00667C23">
      <w:pPr>
        <w:rPr>
          <w:rFonts w:asciiTheme="minorHAnsi" w:hAnsiTheme="minorHAnsi" w:cstheme="minorHAnsi"/>
        </w:rPr>
      </w:pPr>
    </w:p>
    <w:p w:rsidR="00667C23" w:rsidRPr="00B00E52" w:rsidRDefault="00667C23" w:rsidP="00667C23">
      <w:pPr>
        <w:rPr>
          <w:rFonts w:asciiTheme="minorHAnsi" w:hAnsiTheme="minorHAnsi" w:cstheme="minorHAnsi"/>
        </w:rPr>
      </w:pPr>
    </w:p>
    <w:p w:rsidR="00667C23" w:rsidRPr="00B00E52" w:rsidRDefault="00667C23" w:rsidP="00667C23">
      <w:pPr>
        <w:rPr>
          <w:rFonts w:asciiTheme="minorHAnsi" w:hAnsiTheme="minorHAnsi" w:cstheme="minorHAnsi"/>
          <w:b/>
        </w:rPr>
      </w:pPr>
      <w:r w:rsidRPr="00B00E52">
        <w:rPr>
          <w:rFonts w:asciiTheme="minorHAnsi" w:hAnsiTheme="minorHAnsi" w:cstheme="minorHAnsi"/>
          <w:b/>
        </w:rPr>
        <w:t>Areas Noted for Improvement:</w:t>
      </w:r>
    </w:p>
    <w:p w:rsidR="00667C23" w:rsidRPr="00B00E52" w:rsidRDefault="00667C23" w:rsidP="00667C23">
      <w:pPr>
        <w:rPr>
          <w:rFonts w:asciiTheme="minorHAnsi" w:hAnsiTheme="minorHAnsi" w:cstheme="minorHAnsi"/>
        </w:rPr>
      </w:pPr>
    </w:p>
    <w:p w:rsidR="00667C23" w:rsidRPr="00B00E52" w:rsidRDefault="00667C23" w:rsidP="00667C23">
      <w:pPr>
        <w:tabs>
          <w:tab w:val="left" w:pos="912"/>
        </w:tabs>
        <w:rPr>
          <w:rFonts w:asciiTheme="minorHAnsi" w:hAnsiTheme="minorHAnsi" w:cstheme="minorHAnsi"/>
        </w:rPr>
      </w:pPr>
    </w:p>
    <w:p w:rsidR="00667C23" w:rsidRPr="00B00E52" w:rsidRDefault="00667C23" w:rsidP="00667C23">
      <w:pPr>
        <w:tabs>
          <w:tab w:val="left" w:pos="912"/>
        </w:tabs>
        <w:rPr>
          <w:rFonts w:asciiTheme="minorHAnsi" w:hAnsiTheme="minorHAnsi" w:cstheme="minorHAnsi"/>
        </w:rPr>
      </w:pPr>
    </w:p>
    <w:p w:rsidR="00F85F7A" w:rsidRPr="00B00E52" w:rsidRDefault="00F85F7A" w:rsidP="00667C23">
      <w:pPr>
        <w:tabs>
          <w:tab w:val="left" w:pos="912"/>
        </w:tabs>
        <w:rPr>
          <w:rFonts w:asciiTheme="minorHAnsi" w:hAnsiTheme="minorHAnsi" w:cstheme="minorHAnsi"/>
        </w:rPr>
      </w:pPr>
    </w:p>
    <w:p w:rsidR="00667C23" w:rsidRPr="00B00E52" w:rsidRDefault="00667C23" w:rsidP="00667C23">
      <w:pPr>
        <w:tabs>
          <w:tab w:val="left" w:pos="912"/>
        </w:tabs>
        <w:rPr>
          <w:rFonts w:asciiTheme="minorHAnsi" w:hAnsiTheme="minorHAnsi" w:cstheme="minorHAnsi"/>
        </w:rPr>
      </w:pPr>
    </w:p>
    <w:p w:rsidR="00667C23" w:rsidRPr="0091499B" w:rsidRDefault="00667C23" w:rsidP="00667C23">
      <w:pPr>
        <w:rPr>
          <w:rFonts w:asciiTheme="minorHAnsi" w:hAnsiTheme="minorHAnsi" w:cstheme="minorHAnsi"/>
          <w:b/>
        </w:rPr>
      </w:pPr>
      <w:r w:rsidRPr="00B00E52">
        <w:rPr>
          <w:rFonts w:asciiTheme="minorHAnsi" w:hAnsiTheme="minorHAnsi" w:cstheme="minorHAnsi"/>
          <w:b/>
        </w:rPr>
        <w:t>Improvement Goals:</w:t>
      </w:r>
    </w:p>
    <w:p w:rsidR="00667C23" w:rsidRPr="0091499B" w:rsidRDefault="00667C23" w:rsidP="00667C23">
      <w:pPr>
        <w:rPr>
          <w:rFonts w:asciiTheme="minorHAnsi" w:eastAsia="Times New Roman" w:hAnsiTheme="minorHAnsi" w:cstheme="minorHAnsi"/>
          <w:b/>
          <w:bCs/>
        </w:rPr>
      </w:pPr>
    </w:p>
    <w:p w:rsidR="00667C23" w:rsidRPr="0091499B" w:rsidRDefault="00667C23" w:rsidP="00667C23">
      <w:pPr>
        <w:rPr>
          <w:rFonts w:asciiTheme="minorHAnsi" w:eastAsia="Times New Roman" w:hAnsiTheme="minorHAnsi" w:cstheme="minorHAnsi"/>
          <w:b/>
          <w:bCs/>
        </w:rPr>
      </w:pPr>
    </w:p>
    <w:p w:rsidR="00F85F7A" w:rsidRPr="0091499B" w:rsidRDefault="00F85F7A" w:rsidP="00667C23">
      <w:pPr>
        <w:rPr>
          <w:rFonts w:asciiTheme="minorHAnsi" w:eastAsia="Times New Roman" w:hAnsiTheme="minorHAnsi" w:cstheme="minorHAnsi"/>
          <w:b/>
          <w:bCs/>
        </w:rPr>
      </w:pPr>
    </w:p>
    <w:p w:rsidR="00667C23" w:rsidRPr="0091499B" w:rsidRDefault="00667C23" w:rsidP="00667C23">
      <w:pPr>
        <w:rPr>
          <w:rFonts w:asciiTheme="minorHAnsi" w:eastAsia="Times New Roman" w:hAnsiTheme="minorHAnsi" w:cstheme="minorHAnsi"/>
          <w:b/>
          <w:bCs/>
        </w:rPr>
      </w:pPr>
    </w:p>
    <w:p w:rsidR="00667C23" w:rsidRPr="0091499B" w:rsidRDefault="00667C23" w:rsidP="00667C23">
      <w:pPr>
        <w:rPr>
          <w:rFonts w:asciiTheme="minorHAnsi" w:eastAsia="Times New Roman" w:hAnsiTheme="minorHAnsi" w:cstheme="minorHAnsi"/>
          <w:b/>
          <w:bCs/>
        </w:rPr>
      </w:pPr>
    </w:p>
    <w:p w:rsidR="00F85F7A" w:rsidRPr="0091499B" w:rsidRDefault="00F85F7A" w:rsidP="00667C23">
      <w:pPr>
        <w:rPr>
          <w:rFonts w:asciiTheme="minorHAnsi" w:eastAsia="Times New Roman" w:hAnsiTheme="minorHAnsi" w:cstheme="minorHAnsi"/>
          <w:b/>
          <w:bCs/>
        </w:rPr>
        <w:sectPr w:rsidR="00F85F7A" w:rsidRPr="0091499B">
          <w:headerReference w:type="default" r:id="rId54"/>
          <w:footnotePr>
            <w:numFmt w:val="lowerLetter"/>
            <w:numRestart w:val="eachSect"/>
          </w:footnotePr>
          <w:endnotePr>
            <w:numFmt w:val="decimal"/>
          </w:endnotePr>
          <w:pgSz w:w="12240" w:h="15840"/>
          <w:pgMar w:top="1440" w:right="126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667C23" w:rsidRPr="0091499B" w:rsidRDefault="00667C23" w:rsidP="00667C23">
      <w:pPr>
        <w:rPr>
          <w:rFonts w:asciiTheme="minorHAnsi" w:eastAsia="Times New Roman" w:hAnsiTheme="minorHAnsi" w:cstheme="minorHAnsi"/>
          <w:b/>
          <w:bCs/>
        </w:rPr>
      </w:pPr>
      <w:r w:rsidRPr="0091499B">
        <w:rPr>
          <w:rFonts w:asciiTheme="minorHAnsi" w:eastAsia="Times New Roman" w:hAnsiTheme="minorHAnsi" w:cstheme="minorHAnsi"/>
          <w:b/>
          <w:bCs/>
        </w:rPr>
        <w:t>Overall Evaluation Summary:</w:t>
      </w:r>
    </w:p>
    <w:p w:rsidR="00667C23" w:rsidRPr="0091499B" w:rsidRDefault="00667C23" w:rsidP="00667C23">
      <w:pPr>
        <w:rPr>
          <w:rFonts w:asciiTheme="minorHAnsi" w:eastAsia="Times New Roman" w:hAnsiTheme="minorHAnsi" w:cstheme="minorHAnsi"/>
          <w:b/>
          <w:bCs/>
        </w:rPr>
      </w:pPr>
    </w:p>
    <w:p w:rsidR="00667C23" w:rsidRPr="0091499B" w:rsidRDefault="00291FF1" w:rsidP="00667C23">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837440" behindDoc="0" locked="0" layoutInCell="1" allowOverlap="1">
                <wp:simplePos x="0" y="0"/>
                <wp:positionH relativeFrom="column">
                  <wp:posOffset>-17145</wp:posOffset>
                </wp:positionH>
                <wp:positionV relativeFrom="paragraph">
                  <wp:posOffset>33020</wp:posOffset>
                </wp:positionV>
                <wp:extent cx="5995670" cy="1447165"/>
                <wp:effectExtent l="0" t="0" r="24130" b="19685"/>
                <wp:wrapNone/>
                <wp:docPr id="17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14471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1.35pt;margin-top:2.6pt;width:472.1pt;height:113.9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" filled="f" strokeweight="1.5pt"/>
            </w:pict>
          </mc:Fallback>
        </mc:AlternateContent>
      </w:r>
    </w:p>
    <w:p w:rsidR="00667C23" w:rsidRPr="0091499B" w:rsidRDefault="00667C23" w:rsidP="00667C23">
      <w:pPr>
        <w:jc w:val="center"/>
        <w:rPr>
          <w:rFonts w:asciiTheme="minorHAnsi" w:hAnsiTheme="minorHAnsi" w:cstheme="minorHAnsi"/>
          <w:b/>
          <w:bCs/>
        </w:rPr>
      </w:pPr>
      <w:r w:rsidRPr="0091499B">
        <w:rPr>
          <w:rFonts w:asciiTheme="minorHAnsi" w:hAnsiTheme="minorHAnsi" w:cstheme="minorHAnsi"/>
          <w:b/>
          <w:bCs/>
        </w:rPr>
        <w:t>Overall Evaluation Summary Criteria</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284"/>
        <w:gridCol w:w="2315"/>
        <w:gridCol w:w="2323"/>
      </w:tblGrid>
      <w:tr w:rsidR="00667C23" w:rsidRPr="0091499B">
        <w:trPr>
          <w:trHeight w:val="846"/>
        </w:trPr>
        <w:tc>
          <w:tcPr>
            <w:tcW w:w="2178" w:type="dxa"/>
          </w:tcPr>
          <w:p w:rsidR="00667C23" w:rsidRPr="0091499B" w:rsidRDefault="00667C23" w:rsidP="00FA2E57">
            <w:pPr>
              <w:rPr>
                <w:rFonts w:asciiTheme="minorHAnsi" w:hAnsiTheme="minorHAnsi" w:cstheme="minorHAnsi"/>
              </w:rPr>
            </w:pPr>
            <w:r w:rsidRPr="0091499B">
              <w:rPr>
                <w:rFonts w:asciiTheme="minorHAnsi" w:hAnsiTheme="minorHAnsi" w:cstheme="minorHAnsi"/>
              </w:rPr>
              <w:t xml:space="preserve"> </w:t>
            </w:r>
            <w:r w:rsidRPr="0091499B">
              <w:rPr>
                <w:rFonts w:asciiTheme="minorHAnsi" w:hAnsiTheme="minorHAnsi" w:cstheme="minorHAnsi"/>
              </w:rPr>
              <w:sym w:font="Wingdings" w:char="F072"/>
            </w:r>
            <w:r w:rsidRPr="0091499B">
              <w:rPr>
                <w:rFonts w:asciiTheme="minorHAnsi" w:hAnsiTheme="minorHAnsi" w:cstheme="minorHAnsi"/>
              </w:rPr>
              <w:t xml:space="preserve"> </w:t>
            </w:r>
            <w:r w:rsidR="001651FE" w:rsidRPr="0091499B">
              <w:rPr>
                <w:rFonts w:asciiTheme="minorHAnsi" w:hAnsiTheme="minorHAnsi" w:cstheme="minorHAnsi"/>
              </w:rPr>
              <w:t>Exemplary</w:t>
            </w:r>
          </w:p>
        </w:tc>
        <w:tc>
          <w:tcPr>
            <w:tcW w:w="2284" w:type="dxa"/>
          </w:tcPr>
          <w:p w:rsidR="00667C23" w:rsidRPr="0091499B" w:rsidRDefault="00667C23" w:rsidP="00F85F7A">
            <w:pPr>
              <w:ind w:firstLine="316"/>
              <w:rPr>
                <w:rFonts w:asciiTheme="minorHAnsi" w:hAnsiTheme="minorHAnsi" w:cstheme="minorHAnsi"/>
              </w:rPr>
            </w:pPr>
            <w:r w:rsidRPr="0091499B">
              <w:rPr>
                <w:rFonts w:asciiTheme="minorHAnsi" w:hAnsiTheme="minorHAnsi" w:cstheme="minorHAnsi"/>
              </w:rPr>
              <w:sym w:font="Wingdings" w:char="F072"/>
            </w:r>
            <w:r w:rsidRPr="0091499B">
              <w:rPr>
                <w:rFonts w:asciiTheme="minorHAnsi" w:hAnsiTheme="minorHAnsi" w:cstheme="minorHAnsi"/>
              </w:rPr>
              <w:t xml:space="preserve"> </w:t>
            </w:r>
            <w:r w:rsidR="001651FE" w:rsidRPr="0091499B">
              <w:rPr>
                <w:rFonts w:asciiTheme="minorHAnsi" w:hAnsiTheme="minorHAnsi" w:cstheme="minorHAnsi"/>
              </w:rPr>
              <w:t>Acc</w:t>
            </w:r>
            <w:r w:rsidR="00F85F7A" w:rsidRPr="0091499B">
              <w:rPr>
                <w:rFonts w:asciiTheme="minorHAnsi" w:hAnsiTheme="minorHAnsi" w:cstheme="minorHAnsi"/>
              </w:rPr>
              <w:t>omplished</w:t>
            </w:r>
          </w:p>
        </w:tc>
        <w:tc>
          <w:tcPr>
            <w:tcW w:w="2315" w:type="dxa"/>
          </w:tcPr>
          <w:p w:rsidR="00667C23" w:rsidRPr="0091499B" w:rsidRDefault="00667C23" w:rsidP="00F85F7A">
            <w:pPr>
              <w:ind w:left="398"/>
              <w:rPr>
                <w:rFonts w:asciiTheme="minorHAnsi" w:hAnsiTheme="minorHAnsi" w:cstheme="minorHAnsi"/>
              </w:rPr>
            </w:pPr>
            <w:r w:rsidRPr="0091499B">
              <w:rPr>
                <w:rFonts w:asciiTheme="minorHAnsi" w:hAnsiTheme="minorHAnsi" w:cstheme="minorHAnsi"/>
              </w:rPr>
              <w:sym w:font="Wingdings" w:char="F072"/>
            </w:r>
            <w:r w:rsidRPr="0091499B">
              <w:rPr>
                <w:rFonts w:asciiTheme="minorHAnsi" w:hAnsiTheme="minorHAnsi" w:cstheme="minorHAnsi"/>
              </w:rPr>
              <w:t xml:space="preserve"> </w:t>
            </w:r>
            <w:r w:rsidR="001651FE" w:rsidRPr="0091499B">
              <w:rPr>
                <w:rFonts w:asciiTheme="minorHAnsi" w:hAnsiTheme="minorHAnsi" w:cstheme="minorHAnsi"/>
              </w:rPr>
              <w:t>Developing</w:t>
            </w:r>
          </w:p>
        </w:tc>
        <w:tc>
          <w:tcPr>
            <w:tcW w:w="2323" w:type="dxa"/>
          </w:tcPr>
          <w:p w:rsidR="00667C23" w:rsidRPr="0091499B" w:rsidRDefault="00667C23" w:rsidP="004C3FDE">
            <w:pPr>
              <w:ind w:firstLine="307"/>
              <w:rPr>
                <w:rFonts w:asciiTheme="minorHAnsi" w:hAnsiTheme="minorHAnsi" w:cstheme="minorHAnsi"/>
              </w:rPr>
            </w:pPr>
            <w:r w:rsidRPr="0091499B">
              <w:rPr>
                <w:rFonts w:asciiTheme="minorHAnsi" w:hAnsiTheme="minorHAnsi" w:cstheme="minorHAnsi"/>
              </w:rPr>
              <w:sym w:font="Wingdings" w:char="F072"/>
            </w:r>
            <w:r w:rsidRPr="0091499B">
              <w:rPr>
                <w:rFonts w:asciiTheme="minorHAnsi" w:hAnsiTheme="minorHAnsi" w:cstheme="minorHAnsi"/>
              </w:rPr>
              <w:t xml:space="preserve"> </w:t>
            </w:r>
            <w:r w:rsidR="00115E3D" w:rsidRPr="0091499B">
              <w:rPr>
                <w:rFonts w:asciiTheme="minorHAnsi" w:hAnsiTheme="minorHAnsi" w:cstheme="minorHAnsi"/>
              </w:rPr>
              <w:t>Ineffective</w:t>
            </w:r>
          </w:p>
          <w:p w:rsidR="00667C23" w:rsidRPr="0091499B" w:rsidRDefault="00667C23" w:rsidP="00FA2E57">
            <w:pPr>
              <w:tabs>
                <w:tab w:val="left" w:pos="2700"/>
              </w:tabs>
              <w:ind w:right="-90" w:firstLine="18"/>
              <w:rPr>
                <w:rFonts w:asciiTheme="minorHAnsi" w:hAnsiTheme="minorHAnsi" w:cstheme="minorHAnsi"/>
              </w:rPr>
            </w:pPr>
          </w:p>
        </w:tc>
      </w:tr>
    </w:tbl>
    <w:p w:rsidR="00667C23" w:rsidRPr="0091499B" w:rsidRDefault="00667C23" w:rsidP="00667C23">
      <w:pPr>
        <w:ind w:firstLine="90"/>
        <w:rPr>
          <w:rFonts w:asciiTheme="minorHAnsi" w:hAnsiTheme="minorHAnsi" w:cstheme="minorHAnsi"/>
        </w:rPr>
      </w:pPr>
      <w:r w:rsidRPr="0091499B">
        <w:rPr>
          <w:rFonts w:asciiTheme="minorHAnsi" w:hAnsiTheme="minorHAnsi" w:cstheme="minorHAnsi"/>
        </w:rPr>
        <w:t>____________________________________           __________________________________</w:t>
      </w:r>
    </w:p>
    <w:p w:rsidR="00667C23" w:rsidRPr="0091499B" w:rsidRDefault="00667C23" w:rsidP="00667C23">
      <w:pPr>
        <w:ind w:firstLine="90"/>
        <w:rPr>
          <w:rFonts w:asciiTheme="minorHAnsi" w:hAnsiTheme="minorHAnsi" w:cstheme="minorHAnsi"/>
          <w:i/>
          <w:iCs/>
          <w:szCs w:val="20"/>
        </w:rPr>
      </w:pPr>
      <w:r w:rsidRPr="0091499B">
        <w:rPr>
          <w:rFonts w:asciiTheme="minorHAnsi" w:hAnsiTheme="minorHAnsi" w:cstheme="minorHAnsi"/>
          <w:i/>
          <w:iCs/>
          <w:szCs w:val="20"/>
        </w:rPr>
        <w:t>Employee’s Signature/Date</w:t>
      </w:r>
      <w:r w:rsidRPr="0091499B">
        <w:rPr>
          <w:rFonts w:asciiTheme="minorHAnsi" w:hAnsiTheme="minorHAnsi" w:cstheme="minorHAnsi"/>
          <w:szCs w:val="20"/>
        </w:rPr>
        <w:tab/>
      </w:r>
      <w:r w:rsidRPr="0091499B">
        <w:rPr>
          <w:rFonts w:asciiTheme="minorHAnsi" w:hAnsiTheme="minorHAnsi" w:cstheme="minorHAnsi"/>
          <w:szCs w:val="20"/>
        </w:rPr>
        <w:tab/>
      </w:r>
      <w:r w:rsidRPr="0091499B">
        <w:rPr>
          <w:rFonts w:asciiTheme="minorHAnsi" w:hAnsiTheme="minorHAnsi" w:cstheme="minorHAnsi"/>
          <w:szCs w:val="20"/>
        </w:rPr>
        <w:tab/>
      </w:r>
      <w:r w:rsidRPr="0091499B">
        <w:rPr>
          <w:rFonts w:asciiTheme="minorHAnsi" w:hAnsiTheme="minorHAnsi" w:cstheme="minorHAnsi"/>
          <w:szCs w:val="20"/>
        </w:rPr>
        <w:tab/>
      </w:r>
      <w:r w:rsidRPr="0091499B">
        <w:rPr>
          <w:rFonts w:asciiTheme="minorHAnsi" w:hAnsiTheme="minorHAnsi" w:cstheme="minorHAnsi"/>
          <w:i/>
          <w:iCs/>
          <w:szCs w:val="20"/>
        </w:rPr>
        <w:t>Administrator’s Signature/Date</w:t>
      </w:r>
    </w:p>
    <w:p w:rsidR="00667C23" w:rsidRPr="0091499B" w:rsidRDefault="00667C23" w:rsidP="00667C23">
      <w:pPr>
        <w:ind w:firstLine="90"/>
        <w:rPr>
          <w:rFonts w:asciiTheme="minorHAnsi" w:hAnsiTheme="minorHAnsi" w:cstheme="minorHAnsi"/>
          <w:i/>
          <w:iCs/>
          <w:szCs w:val="20"/>
        </w:rPr>
      </w:pPr>
    </w:p>
    <w:p w:rsidR="00667C23" w:rsidRPr="0091499B" w:rsidRDefault="00667C23" w:rsidP="00667C23">
      <w:pPr>
        <w:ind w:firstLine="90"/>
        <w:rPr>
          <w:rFonts w:asciiTheme="minorHAnsi" w:hAnsiTheme="minorHAnsi" w:cstheme="minorHAnsi"/>
          <w:szCs w:val="20"/>
        </w:rPr>
      </w:pPr>
    </w:p>
    <w:p w:rsidR="00667C23" w:rsidRPr="0091499B" w:rsidRDefault="00667C23" w:rsidP="00667C23">
      <w:pPr>
        <w:rPr>
          <w:rFonts w:asciiTheme="minorHAnsi" w:eastAsia="Times New Roman" w:hAnsiTheme="minorHAnsi" w:cstheme="minorHAnsi"/>
          <w:bCs/>
        </w:rPr>
      </w:pPr>
    </w:p>
    <w:p w:rsidR="00667C23" w:rsidRPr="00CA6149" w:rsidRDefault="00667C23" w:rsidP="00667C23">
      <w:pPr>
        <w:rPr>
          <w:rFonts w:asciiTheme="minorHAnsi" w:eastAsia="Times New Roman" w:hAnsiTheme="minorHAnsi" w:cstheme="minorHAnsi"/>
          <w:b/>
          <w:bCs/>
          <w:u w:val="single"/>
        </w:rPr>
      </w:pPr>
      <w:r w:rsidRPr="0091499B">
        <w:rPr>
          <w:rFonts w:asciiTheme="minorHAnsi" w:eastAsia="Times New Roman" w:hAnsiTheme="minorHAnsi" w:cstheme="minorHAnsi"/>
          <w:bCs/>
        </w:rPr>
        <w:t>__________________________________</w:t>
      </w:r>
      <w:r w:rsidRPr="0091499B">
        <w:rPr>
          <w:rFonts w:asciiTheme="minorHAnsi" w:eastAsia="Times New Roman" w:hAnsiTheme="minorHAnsi" w:cstheme="minorHAnsi"/>
          <w:bCs/>
        </w:rPr>
        <w:tab/>
        <w:t>__________________________________</w:t>
      </w:r>
      <w:r w:rsidR="00CA6149">
        <w:rPr>
          <w:rFonts w:asciiTheme="minorHAnsi" w:eastAsia="Times New Roman" w:hAnsiTheme="minorHAnsi" w:cstheme="minorHAnsi"/>
          <w:b/>
          <w:bCs/>
          <w:u w:val="single"/>
        </w:rPr>
        <w:tab/>
      </w:r>
      <w:r w:rsidR="00CA6149">
        <w:rPr>
          <w:rFonts w:asciiTheme="minorHAnsi" w:eastAsia="Times New Roman" w:hAnsiTheme="minorHAnsi" w:cstheme="minorHAnsi"/>
          <w:b/>
          <w:bCs/>
          <w:u w:val="single"/>
        </w:rPr>
        <w:tab/>
      </w:r>
    </w:p>
    <w:p w:rsidR="00667C23" w:rsidRPr="0091499B" w:rsidRDefault="00667C23" w:rsidP="00667C23">
      <w:pPr>
        <w:rPr>
          <w:rFonts w:asciiTheme="minorHAnsi" w:eastAsia="Times New Roman" w:hAnsiTheme="minorHAnsi" w:cstheme="minorHAnsi"/>
          <w:bCs/>
        </w:rPr>
      </w:pPr>
      <w:r w:rsidRPr="0091499B">
        <w:rPr>
          <w:rFonts w:asciiTheme="minorHAnsi" w:eastAsia="Times New Roman" w:hAnsiTheme="minorHAnsi" w:cstheme="minorHAnsi"/>
          <w:bCs/>
        </w:rPr>
        <w:t>Evaluator’s Name</w:t>
      </w:r>
      <w:r w:rsidRPr="0091499B">
        <w:rPr>
          <w:rFonts w:asciiTheme="minorHAnsi" w:eastAsia="Times New Roman" w:hAnsiTheme="minorHAnsi" w:cstheme="minorHAnsi"/>
          <w:bCs/>
        </w:rPr>
        <w:tab/>
      </w:r>
      <w:r w:rsidRPr="0091499B">
        <w:rPr>
          <w:rFonts w:asciiTheme="minorHAnsi" w:eastAsia="Times New Roman" w:hAnsiTheme="minorHAnsi" w:cstheme="minorHAnsi"/>
          <w:bCs/>
        </w:rPr>
        <w:tab/>
      </w:r>
      <w:r w:rsidRPr="0091499B">
        <w:rPr>
          <w:rFonts w:asciiTheme="minorHAnsi" w:eastAsia="Times New Roman" w:hAnsiTheme="minorHAnsi" w:cstheme="minorHAnsi"/>
          <w:bCs/>
        </w:rPr>
        <w:tab/>
      </w:r>
      <w:r w:rsidRPr="0091499B">
        <w:rPr>
          <w:rFonts w:asciiTheme="minorHAnsi" w:eastAsia="Times New Roman" w:hAnsiTheme="minorHAnsi" w:cstheme="minorHAnsi"/>
          <w:bCs/>
        </w:rPr>
        <w:tab/>
        <w:t>Principal’s Name</w:t>
      </w:r>
    </w:p>
    <w:p w:rsidR="00667C23" w:rsidRPr="0091499B" w:rsidRDefault="00667C23" w:rsidP="00667C23">
      <w:pPr>
        <w:rPr>
          <w:rFonts w:asciiTheme="minorHAnsi" w:eastAsia="Times New Roman" w:hAnsiTheme="minorHAnsi" w:cstheme="minorHAnsi"/>
        </w:rPr>
      </w:pPr>
    </w:p>
    <w:p w:rsidR="00667C23" w:rsidRPr="00CA6149" w:rsidRDefault="00667C23" w:rsidP="00667C23">
      <w:pPr>
        <w:rPr>
          <w:rFonts w:asciiTheme="minorHAnsi" w:eastAsia="Times New Roman" w:hAnsiTheme="minorHAnsi" w:cstheme="minorHAnsi"/>
          <w:b/>
          <w:bCs/>
          <w:u w:val="single"/>
        </w:rPr>
      </w:pPr>
      <w:r w:rsidRPr="0091499B">
        <w:rPr>
          <w:rFonts w:asciiTheme="minorHAnsi" w:eastAsia="Times New Roman" w:hAnsiTheme="minorHAnsi" w:cstheme="minorHAnsi"/>
          <w:bCs/>
        </w:rPr>
        <w:t>___________________________________</w:t>
      </w:r>
      <w:r w:rsidRPr="0091499B">
        <w:rPr>
          <w:rFonts w:asciiTheme="minorHAnsi" w:eastAsia="Times New Roman" w:hAnsiTheme="minorHAnsi" w:cstheme="minorHAnsi"/>
          <w:bCs/>
        </w:rPr>
        <w:tab/>
        <w:t>____________________________________</w:t>
      </w:r>
      <w:r w:rsidR="00CA6149">
        <w:rPr>
          <w:rFonts w:asciiTheme="minorHAnsi" w:eastAsia="Times New Roman" w:hAnsiTheme="minorHAnsi" w:cstheme="minorHAnsi"/>
          <w:b/>
          <w:bCs/>
          <w:u w:val="single"/>
        </w:rPr>
        <w:tab/>
      </w:r>
      <w:r w:rsidR="00CA6149">
        <w:rPr>
          <w:rFonts w:asciiTheme="minorHAnsi" w:eastAsia="Times New Roman" w:hAnsiTheme="minorHAnsi" w:cstheme="minorHAnsi"/>
          <w:b/>
          <w:bCs/>
          <w:u w:val="single"/>
        </w:rPr>
        <w:tab/>
      </w:r>
    </w:p>
    <w:p w:rsidR="00667C23" w:rsidRPr="0091499B" w:rsidRDefault="00667C23" w:rsidP="00667C23">
      <w:pPr>
        <w:rPr>
          <w:rFonts w:asciiTheme="minorHAnsi" w:eastAsia="Times New Roman" w:hAnsiTheme="minorHAnsi" w:cstheme="minorHAnsi"/>
          <w:bCs/>
          <w:sz w:val="16"/>
          <w:szCs w:val="16"/>
        </w:rPr>
      </w:pPr>
      <w:r w:rsidRPr="0091499B">
        <w:rPr>
          <w:rFonts w:asciiTheme="minorHAnsi" w:eastAsia="Times New Roman" w:hAnsiTheme="minorHAnsi" w:cstheme="minorHAnsi"/>
          <w:bCs/>
        </w:rPr>
        <w:t>Evaluator’s Signature</w:t>
      </w:r>
      <w:r w:rsidRPr="0091499B">
        <w:rPr>
          <w:rFonts w:asciiTheme="minorHAnsi" w:eastAsia="Times New Roman" w:hAnsiTheme="minorHAnsi" w:cstheme="minorHAnsi"/>
          <w:bCs/>
        </w:rPr>
        <w:tab/>
      </w:r>
      <w:r w:rsidRPr="0091499B">
        <w:rPr>
          <w:rFonts w:asciiTheme="minorHAnsi" w:eastAsia="Times New Roman" w:hAnsiTheme="minorHAnsi" w:cstheme="minorHAnsi"/>
          <w:bCs/>
        </w:rPr>
        <w:tab/>
      </w:r>
      <w:r w:rsidRPr="0091499B">
        <w:rPr>
          <w:rFonts w:asciiTheme="minorHAnsi" w:eastAsia="Times New Roman" w:hAnsiTheme="minorHAnsi" w:cstheme="minorHAnsi"/>
          <w:bCs/>
        </w:rPr>
        <w:tab/>
      </w:r>
      <w:r w:rsidRPr="0091499B">
        <w:rPr>
          <w:rFonts w:asciiTheme="minorHAnsi" w:eastAsia="Times New Roman" w:hAnsiTheme="minorHAnsi" w:cstheme="minorHAnsi"/>
          <w:bCs/>
        </w:rPr>
        <w:tab/>
        <w:t xml:space="preserve">Principal’s Signature </w:t>
      </w:r>
      <w:r w:rsidRPr="0091499B">
        <w:rPr>
          <w:rFonts w:asciiTheme="minorHAnsi" w:eastAsia="Times New Roman" w:hAnsiTheme="minorHAnsi" w:cstheme="minorHAnsi"/>
          <w:bCs/>
          <w:i/>
          <w:sz w:val="20"/>
          <w:szCs w:val="20"/>
        </w:rPr>
        <w:t xml:space="preserve">(Principal’s signature </w:t>
      </w:r>
      <w:r w:rsidRPr="0091499B">
        <w:rPr>
          <w:rFonts w:asciiTheme="minorHAnsi" w:eastAsia="Times New Roman" w:hAnsiTheme="minorHAnsi" w:cstheme="minorHAnsi"/>
          <w:bCs/>
          <w:i/>
          <w:sz w:val="20"/>
          <w:szCs w:val="20"/>
        </w:rPr>
        <w:tab/>
      </w:r>
      <w:r w:rsidRPr="0091499B">
        <w:rPr>
          <w:rFonts w:asciiTheme="minorHAnsi" w:eastAsia="Times New Roman" w:hAnsiTheme="minorHAnsi" w:cstheme="minorHAnsi"/>
          <w:bCs/>
          <w:i/>
          <w:sz w:val="20"/>
          <w:szCs w:val="20"/>
        </w:rPr>
        <w:tab/>
      </w:r>
      <w:r w:rsidRPr="0091499B">
        <w:rPr>
          <w:rFonts w:asciiTheme="minorHAnsi" w:eastAsia="Times New Roman" w:hAnsiTheme="minorHAnsi" w:cstheme="minorHAnsi"/>
          <w:bCs/>
          <w:i/>
          <w:sz w:val="20"/>
          <w:szCs w:val="20"/>
        </w:rPr>
        <w:tab/>
      </w:r>
      <w:r w:rsidRPr="0091499B">
        <w:rPr>
          <w:rFonts w:asciiTheme="minorHAnsi" w:eastAsia="Times New Roman" w:hAnsiTheme="minorHAnsi" w:cstheme="minorHAnsi"/>
          <w:bCs/>
          <w:i/>
          <w:sz w:val="20"/>
          <w:szCs w:val="20"/>
        </w:rPr>
        <w:tab/>
      </w:r>
      <w:r w:rsidRPr="0091499B">
        <w:rPr>
          <w:rFonts w:asciiTheme="minorHAnsi" w:eastAsia="Times New Roman" w:hAnsiTheme="minorHAnsi" w:cstheme="minorHAnsi"/>
          <w:bCs/>
          <w:i/>
          <w:sz w:val="20"/>
          <w:szCs w:val="20"/>
        </w:rPr>
        <w:tab/>
      </w:r>
      <w:r w:rsidRPr="0091499B">
        <w:rPr>
          <w:rFonts w:asciiTheme="minorHAnsi" w:eastAsia="Times New Roman" w:hAnsiTheme="minorHAnsi" w:cstheme="minorHAnsi"/>
          <w:bCs/>
          <w:i/>
          <w:sz w:val="20"/>
          <w:szCs w:val="20"/>
        </w:rPr>
        <w:tab/>
      </w:r>
      <w:r w:rsidRPr="0091499B">
        <w:rPr>
          <w:rFonts w:asciiTheme="minorHAnsi" w:eastAsia="Times New Roman" w:hAnsiTheme="minorHAnsi" w:cstheme="minorHAnsi"/>
          <w:bCs/>
          <w:i/>
          <w:sz w:val="20"/>
          <w:szCs w:val="20"/>
        </w:rPr>
        <w:tab/>
      </w:r>
      <w:r w:rsidRPr="0091499B">
        <w:rPr>
          <w:rFonts w:asciiTheme="minorHAnsi" w:eastAsia="Times New Roman" w:hAnsiTheme="minorHAnsi" w:cstheme="minorHAnsi"/>
          <w:bCs/>
          <w:i/>
          <w:sz w:val="20"/>
          <w:szCs w:val="20"/>
        </w:rPr>
        <w:tab/>
        <w:t xml:space="preserve">denotes receipt of the summative evaluation, not </w:t>
      </w:r>
      <w:r w:rsidRPr="0091499B">
        <w:rPr>
          <w:rFonts w:asciiTheme="minorHAnsi" w:eastAsia="Times New Roman" w:hAnsiTheme="minorHAnsi" w:cstheme="minorHAnsi"/>
          <w:bCs/>
          <w:i/>
          <w:sz w:val="20"/>
          <w:szCs w:val="20"/>
        </w:rPr>
        <w:tab/>
      </w:r>
      <w:r w:rsidRPr="0091499B">
        <w:rPr>
          <w:rFonts w:asciiTheme="minorHAnsi" w:eastAsia="Times New Roman" w:hAnsiTheme="minorHAnsi" w:cstheme="minorHAnsi"/>
          <w:bCs/>
          <w:i/>
          <w:sz w:val="20"/>
          <w:szCs w:val="20"/>
        </w:rPr>
        <w:tab/>
      </w:r>
      <w:r w:rsidRPr="0091499B">
        <w:rPr>
          <w:rFonts w:asciiTheme="minorHAnsi" w:eastAsia="Times New Roman" w:hAnsiTheme="minorHAnsi" w:cstheme="minorHAnsi"/>
          <w:bCs/>
          <w:i/>
          <w:sz w:val="20"/>
          <w:szCs w:val="20"/>
        </w:rPr>
        <w:tab/>
      </w:r>
      <w:r w:rsidRPr="0091499B">
        <w:rPr>
          <w:rFonts w:asciiTheme="minorHAnsi" w:eastAsia="Times New Roman" w:hAnsiTheme="minorHAnsi" w:cstheme="minorHAnsi"/>
          <w:bCs/>
          <w:i/>
          <w:sz w:val="20"/>
          <w:szCs w:val="20"/>
        </w:rPr>
        <w:tab/>
      </w:r>
      <w:r w:rsidRPr="0091499B">
        <w:rPr>
          <w:rFonts w:asciiTheme="minorHAnsi" w:eastAsia="Times New Roman" w:hAnsiTheme="minorHAnsi" w:cstheme="minorHAnsi"/>
          <w:bCs/>
          <w:i/>
          <w:sz w:val="20"/>
          <w:szCs w:val="20"/>
        </w:rPr>
        <w:tab/>
      </w:r>
      <w:r w:rsidRPr="0091499B">
        <w:rPr>
          <w:rFonts w:asciiTheme="minorHAnsi" w:eastAsia="Times New Roman" w:hAnsiTheme="minorHAnsi" w:cstheme="minorHAnsi"/>
          <w:bCs/>
          <w:i/>
          <w:sz w:val="20"/>
          <w:szCs w:val="20"/>
        </w:rPr>
        <w:tab/>
      </w:r>
      <w:r w:rsidRPr="0091499B">
        <w:rPr>
          <w:rFonts w:asciiTheme="minorHAnsi" w:eastAsia="Times New Roman" w:hAnsiTheme="minorHAnsi" w:cstheme="minorHAnsi"/>
          <w:bCs/>
          <w:i/>
          <w:sz w:val="20"/>
          <w:szCs w:val="20"/>
        </w:rPr>
        <w:tab/>
      </w:r>
      <w:r w:rsidRPr="0091499B">
        <w:rPr>
          <w:rFonts w:asciiTheme="minorHAnsi" w:eastAsia="Times New Roman" w:hAnsiTheme="minorHAnsi" w:cstheme="minorHAnsi"/>
          <w:bCs/>
          <w:i/>
          <w:sz w:val="20"/>
          <w:szCs w:val="20"/>
        </w:rPr>
        <w:tab/>
        <w:t>necessarily agreement with the contents of the form.)</w:t>
      </w:r>
    </w:p>
    <w:p w:rsidR="00667C23" w:rsidRPr="0091499B" w:rsidRDefault="00667C23" w:rsidP="00667C23">
      <w:pPr>
        <w:ind w:right="-1440"/>
        <w:rPr>
          <w:rFonts w:asciiTheme="minorHAnsi" w:eastAsia="Times New Roman" w:hAnsiTheme="minorHAnsi" w:cstheme="minorHAnsi"/>
          <w:bCs/>
        </w:rPr>
      </w:pPr>
    </w:p>
    <w:p w:rsidR="00667C23" w:rsidRPr="00CA6149" w:rsidRDefault="00667C23" w:rsidP="00667C23">
      <w:pPr>
        <w:rPr>
          <w:rFonts w:asciiTheme="minorHAnsi" w:eastAsia="Times New Roman" w:hAnsiTheme="minorHAnsi" w:cstheme="minorHAnsi"/>
          <w:b/>
          <w:bCs/>
          <w:u w:val="single"/>
        </w:rPr>
      </w:pPr>
      <w:r w:rsidRPr="0091499B">
        <w:rPr>
          <w:rFonts w:asciiTheme="minorHAnsi" w:eastAsia="Times New Roman" w:hAnsiTheme="minorHAnsi" w:cstheme="minorHAnsi"/>
          <w:bCs/>
        </w:rPr>
        <w:t>___________________________________</w:t>
      </w:r>
      <w:r w:rsidRPr="0091499B">
        <w:rPr>
          <w:rFonts w:asciiTheme="minorHAnsi" w:eastAsia="Times New Roman" w:hAnsiTheme="minorHAnsi" w:cstheme="minorHAnsi"/>
          <w:bCs/>
        </w:rPr>
        <w:tab/>
        <w:t>____________________________________</w:t>
      </w:r>
      <w:r w:rsidR="00CA6149">
        <w:rPr>
          <w:rFonts w:asciiTheme="minorHAnsi" w:eastAsia="Times New Roman" w:hAnsiTheme="minorHAnsi" w:cstheme="minorHAnsi"/>
          <w:b/>
          <w:bCs/>
          <w:u w:val="single"/>
        </w:rPr>
        <w:tab/>
      </w:r>
      <w:r w:rsidR="00CA6149">
        <w:rPr>
          <w:rFonts w:asciiTheme="minorHAnsi" w:eastAsia="Times New Roman" w:hAnsiTheme="minorHAnsi" w:cstheme="minorHAnsi"/>
          <w:b/>
          <w:bCs/>
          <w:u w:val="single"/>
        </w:rPr>
        <w:tab/>
      </w:r>
    </w:p>
    <w:p w:rsidR="00667C23" w:rsidRPr="0091499B" w:rsidRDefault="00667C23" w:rsidP="00667C23">
      <w:pPr>
        <w:rPr>
          <w:rFonts w:asciiTheme="minorHAnsi" w:eastAsia="Times New Roman" w:hAnsiTheme="minorHAnsi" w:cstheme="minorHAnsi"/>
          <w:bCs/>
        </w:rPr>
      </w:pPr>
      <w:r w:rsidRPr="0091499B">
        <w:rPr>
          <w:rFonts w:asciiTheme="minorHAnsi" w:eastAsia="Times New Roman" w:hAnsiTheme="minorHAnsi" w:cstheme="minorHAnsi"/>
          <w:bCs/>
        </w:rPr>
        <w:t>Date</w:t>
      </w:r>
      <w:r w:rsidRPr="0091499B">
        <w:rPr>
          <w:rFonts w:asciiTheme="minorHAnsi" w:eastAsia="Times New Roman" w:hAnsiTheme="minorHAnsi" w:cstheme="minorHAnsi"/>
          <w:bCs/>
        </w:rPr>
        <w:tab/>
      </w:r>
      <w:r w:rsidRPr="0091499B">
        <w:rPr>
          <w:rFonts w:asciiTheme="minorHAnsi" w:eastAsia="Times New Roman" w:hAnsiTheme="minorHAnsi" w:cstheme="minorHAnsi"/>
          <w:bCs/>
        </w:rPr>
        <w:tab/>
      </w:r>
      <w:r w:rsidRPr="0091499B">
        <w:rPr>
          <w:rFonts w:asciiTheme="minorHAnsi" w:eastAsia="Times New Roman" w:hAnsiTheme="minorHAnsi" w:cstheme="minorHAnsi"/>
          <w:bCs/>
        </w:rPr>
        <w:tab/>
      </w:r>
      <w:r w:rsidRPr="0091499B">
        <w:rPr>
          <w:rFonts w:asciiTheme="minorHAnsi" w:eastAsia="Times New Roman" w:hAnsiTheme="minorHAnsi" w:cstheme="minorHAnsi"/>
          <w:bCs/>
        </w:rPr>
        <w:tab/>
      </w:r>
      <w:r w:rsidRPr="0091499B">
        <w:rPr>
          <w:rFonts w:asciiTheme="minorHAnsi" w:eastAsia="Times New Roman" w:hAnsiTheme="minorHAnsi" w:cstheme="minorHAnsi"/>
          <w:bCs/>
        </w:rPr>
        <w:tab/>
      </w:r>
      <w:r w:rsidRPr="0091499B">
        <w:rPr>
          <w:rFonts w:asciiTheme="minorHAnsi" w:eastAsia="Times New Roman" w:hAnsiTheme="minorHAnsi" w:cstheme="minorHAnsi"/>
          <w:bCs/>
        </w:rPr>
        <w:tab/>
        <w:t>Date</w:t>
      </w:r>
    </w:p>
    <w:p w:rsidR="00667C23" w:rsidRPr="0091499B" w:rsidRDefault="00667C23" w:rsidP="00667C23">
      <w:pPr>
        <w:rPr>
          <w:rFonts w:asciiTheme="minorHAnsi" w:eastAsia="Times New Roman" w:hAnsiTheme="minorHAnsi" w:cstheme="minorHAnsi"/>
          <w:bCs/>
        </w:rPr>
      </w:pPr>
    </w:p>
    <w:p w:rsidR="00667C23" w:rsidRPr="0091499B" w:rsidRDefault="00667C23" w:rsidP="00667C23">
      <w:pPr>
        <w:rPr>
          <w:rFonts w:asciiTheme="minorHAnsi" w:eastAsia="Times New Roman" w:hAnsiTheme="minorHAnsi" w:cstheme="minorHAnsi"/>
          <w:bCs/>
        </w:rPr>
      </w:pPr>
      <w:r w:rsidRPr="0091499B">
        <w:rPr>
          <w:rFonts w:asciiTheme="minorHAnsi" w:eastAsia="Times New Roman" w:hAnsiTheme="minorHAnsi" w:cstheme="minorHAnsi"/>
          <w:bCs/>
        </w:rPr>
        <w:t>___________________________________</w:t>
      </w:r>
    </w:p>
    <w:p w:rsidR="00667C23" w:rsidRPr="0091499B" w:rsidRDefault="00667C23" w:rsidP="00667C23">
      <w:pPr>
        <w:rPr>
          <w:rFonts w:asciiTheme="minorHAnsi" w:eastAsia="Times New Roman" w:hAnsiTheme="minorHAnsi" w:cstheme="minorHAnsi"/>
          <w:bCs/>
        </w:rPr>
      </w:pPr>
      <w:r w:rsidRPr="0091499B">
        <w:rPr>
          <w:rFonts w:asciiTheme="minorHAnsi" w:eastAsia="Times New Roman" w:hAnsiTheme="minorHAnsi" w:cstheme="minorHAnsi"/>
          <w:bCs/>
        </w:rPr>
        <w:t>Superintendent’s Name</w:t>
      </w:r>
    </w:p>
    <w:p w:rsidR="00667C23" w:rsidRPr="0091499B" w:rsidRDefault="00667C23" w:rsidP="00667C23">
      <w:pPr>
        <w:rPr>
          <w:rFonts w:asciiTheme="minorHAnsi" w:eastAsia="Times New Roman" w:hAnsiTheme="minorHAnsi" w:cstheme="minorHAnsi"/>
          <w:bCs/>
          <w:sz w:val="20"/>
          <w:szCs w:val="20"/>
        </w:rPr>
      </w:pPr>
    </w:p>
    <w:p w:rsidR="00667C23" w:rsidRPr="00CA6149" w:rsidRDefault="00667C23" w:rsidP="00667C23">
      <w:pPr>
        <w:rPr>
          <w:rFonts w:asciiTheme="minorHAnsi" w:eastAsia="Times New Roman" w:hAnsiTheme="minorHAnsi" w:cstheme="minorHAnsi"/>
          <w:b/>
          <w:bCs/>
          <w:u w:val="single"/>
        </w:rPr>
      </w:pPr>
      <w:r w:rsidRPr="0091499B">
        <w:rPr>
          <w:rFonts w:asciiTheme="minorHAnsi" w:eastAsia="Times New Roman" w:hAnsiTheme="minorHAnsi" w:cstheme="minorHAnsi"/>
          <w:bCs/>
        </w:rPr>
        <w:t>___________________________________</w:t>
      </w:r>
      <w:r w:rsidRPr="0091499B">
        <w:rPr>
          <w:rFonts w:asciiTheme="minorHAnsi" w:eastAsia="Times New Roman" w:hAnsiTheme="minorHAnsi" w:cstheme="minorHAnsi"/>
          <w:bCs/>
        </w:rPr>
        <w:tab/>
        <w:t>____________________________________</w:t>
      </w:r>
      <w:r w:rsidR="00CA6149">
        <w:rPr>
          <w:rFonts w:asciiTheme="minorHAnsi" w:eastAsia="Times New Roman" w:hAnsiTheme="minorHAnsi" w:cstheme="minorHAnsi"/>
          <w:b/>
          <w:bCs/>
          <w:u w:val="single"/>
        </w:rPr>
        <w:tab/>
      </w:r>
      <w:r w:rsidR="00CA6149">
        <w:rPr>
          <w:rFonts w:asciiTheme="minorHAnsi" w:eastAsia="Times New Roman" w:hAnsiTheme="minorHAnsi" w:cstheme="minorHAnsi"/>
          <w:b/>
          <w:bCs/>
          <w:u w:val="single"/>
        </w:rPr>
        <w:tab/>
      </w:r>
    </w:p>
    <w:p w:rsidR="00667C23" w:rsidRPr="0091499B" w:rsidRDefault="00667C23" w:rsidP="00667C23">
      <w:pPr>
        <w:rPr>
          <w:rFonts w:asciiTheme="minorHAnsi" w:eastAsia="Times New Roman" w:hAnsiTheme="minorHAnsi" w:cstheme="minorHAnsi"/>
        </w:rPr>
      </w:pPr>
      <w:r w:rsidRPr="0091499B">
        <w:rPr>
          <w:rFonts w:asciiTheme="minorHAnsi" w:eastAsia="Times New Roman" w:hAnsiTheme="minorHAnsi" w:cstheme="minorHAnsi"/>
          <w:bCs/>
        </w:rPr>
        <w:t xml:space="preserve">Superintendent’s Signature </w:t>
      </w:r>
      <w:r w:rsidRPr="0091499B">
        <w:rPr>
          <w:rFonts w:asciiTheme="minorHAnsi" w:eastAsia="Times New Roman" w:hAnsiTheme="minorHAnsi" w:cstheme="minorHAnsi"/>
          <w:bCs/>
        </w:rPr>
        <w:tab/>
      </w:r>
      <w:r w:rsidRPr="0091499B">
        <w:rPr>
          <w:rFonts w:asciiTheme="minorHAnsi" w:eastAsia="Times New Roman" w:hAnsiTheme="minorHAnsi" w:cstheme="minorHAnsi"/>
          <w:bCs/>
        </w:rPr>
        <w:tab/>
      </w:r>
      <w:r w:rsidRPr="0091499B">
        <w:rPr>
          <w:rFonts w:asciiTheme="minorHAnsi" w:eastAsia="Times New Roman" w:hAnsiTheme="minorHAnsi" w:cstheme="minorHAnsi"/>
          <w:bCs/>
        </w:rPr>
        <w:tab/>
        <w:t>Date</w:t>
      </w:r>
    </w:p>
    <w:p w:rsidR="00667C23" w:rsidRPr="0091499B" w:rsidRDefault="00667C23" w:rsidP="00667C23">
      <w:pPr>
        <w:rPr>
          <w:rFonts w:asciiTheme="minorHAnsi" w:hAnsiTheme="minorHAnsi" w:cstheme="minorHAnsi"/>
          <w:sz w:val="32"/>
          <w:szCs w:val="32"/>
        </w:rPr>
      </w:pPr>
    </w:p>
    <w:p w:rsidR="00E3203D" w:rsidRPr="0091499B" w:rsidRDefault="00E3203D" w:rsidP="00667C23">
      <w:pPr>
        <w:rPr>
          <w:rFonts w:asciiTheme="minorHAnsi" w:hAnsiTheme="minorHAnsi" w:cstheme="minorHAnsi"/>
          <w:b/>
        </w:rPr>
        <w:sectPr w:rsidR="00E3203D" w:rsidRPr="0091499B">
          <w:headerReference w:type="default" r:id="rId55"/>
          <w:footnotePr>
            <w:numFmt w:val="lowerLetter"/>
            <w:numRestart w:val="eachSect"/>
          </w:footnotePr>
          <w:endnotePr>
            <w:numFmt w:val="decimal"/>
          </w:endnotePr>
          <w:pgSz w:w="12240" w:h="15840"/>
          <w:pgMar w:top="1440" w:right="126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F11E47" w:rsidRPr="0091499B" w:rsidRDefault="00F11E47" w:rsidP="00F11E47">
      <w:pPr>
        <w:pBdr>
          <w:bottom w:val="thinThickSmallGap" w:sz="24" w:space="1" w:color="auto"/>
        </w:pBdr>
        <w:ind w:left="720" w:hanging="660"/>
        <w:jc w:val="center"/>
        <w:rPr>
          <w:rFonts w:ascii="Times New Roman" w:eastAsia="Times New Roman" w:hAnsi="Times New Roman" w:cs="Times New Roman"/>
          <w:b/>
          <w:bCs/>
          <w:sz w:val="28"/>
          <w:szCs w:val="28"/>
        </w:rPr>
      </w:pPr>
      <w:r w:rsidRPr="0091499B">
        <w:rPr>
          <w:rFonts w:asciiTheme="majorHAnsi" w:eastAsia="Times New Roman" w:hAnsiTheme="majorHAnsi" w:cs="Times New Roman"/>
          <w:b/>
          <w:bCs/>
          <w:sz w:val="28"/>
          <w:szCs w:val="28"/>
        </w:rPr>
        <w:t>Support Dialogue Form</w:t>
      </w:r>
      <w:r w:rsidRPr="0091499B">
        <w:rPr>
          <w:rFonts w:ascii="Times New Roman" w:eastAsia="Times New Roman" w:hAnsi="Times New Roman" w:cs="Times New Roman"/>
          <w:b/>
          <w:bCs/>
          <w:sz w:val="28"/>
          <w:szCs w:val="28"/>
        </w:rPr>
        <w:t xml:space="preserve"> </w:t>
      </w:r>
      <w:r w:rsidRPr="0091499B">
        <w:rPr>
          <w:rFonts w:asciiTheme="minorHAnsi" w:eastAsia="Times New Roman" w:hAnsiTheme="minorHAnsi" w:cstheme="minorHAnsi"/>
          <w:i/>
          <w:iCs/>
          <w:szCs w:val="28"/>
        </w:rPr>
        <w:t>(optional)</w:t>
      </w:r>
    </w:p>
    <w:p w:rsidR="00F11E47" w:rsidRPr="0091499B" w:rsidRDefault="00F11E47" w:rsidP="00F11E47">
      <w:pPr>
        <w:ind w:left="720" w:hanging="660"/>
        <w:rPr>
          <w:rFonts w:ascii="Times New Roman" w:eastAsia="Times New Roman" w:hAnsi="Times New Roman" w:cs="Times New Roman"/>
          <w:b/>
          <w:bCs/>
          <w:sz w:val="14"/>
        </w:rPr>
      </w:pPr>
    </w:p>
    <w:p w:rsidR="00F11E47" w:rsidRPr="0091499B" w:rsidRDefault="00F11E47" w:rsidP="00F11E47">
      <w:pPr>
        <w:rPr>
          <w:rFonts w:asciiTheme="minorHAnsi" w:eastAsia="Times New Roman" w:hAnsiTheme="minorHAnsi" w:cstheme="minorHAnsi"/>
          <w:i/>
          <w:iCs/>
        </w:rPr>
      </w:pPr>
      <w:r w:rsidRPr="0091499B">
        <w:rPr>
          <w:rFonts w:asciiTheme="minorHAnsi" w:eastAsia="Times New Roman" w:hAnsiTheme="minorHAnsi" w:cstheme="minorHAnsi"/>
          <w:i/>
          <w:iCs/>
          <w:u w:val="single"/>
        </w:rPr>
        <w:t>Directions</w:t>
      </w:r>
      <w:r w:rsidRPr="0091499B">
        <w:rPr>
          <w:rFonts w:asciiTheme="minorHAnsi" w:eastAsia="Times New Roman" w:hAnsiTheme="minorHAnsi" w:cstheme="minorHAnsi"/>
          <w:i/>
          <w:iCs/>
        </w:rPr>
        <w:t xml:space="preserve">: Principals and evaluators may use this form to facilitate discussion on areas that need additional support.  This form is optional. </w:t>
      </w:r>
    </w:p>
    <w:p w:rsidR="00F11E47" w:rsidRPr="0091499B" w:rsidRDefault="00F11E47" w:rsidP="00F11E47">
      <w:pPr>
        <w:rPr>
          <w:rFonts w:asciiTheme="minorHAnsi" w:eastAsia="Times New Roman" w:hAnsiTheme="minorHAnsi" w:cstheme="minorHAnsi"/>
          <w:i/>
          <w:iCs/>
        </w:rPr>
      </w:pPr>
    </w:p>
    <w:p w:rsidR="00F11E47" w:rsidRPr="0091499B" w:rsidRDefault="00F11E47" w:rsidP="00F11E47">
      <w:pPr>
        <w:rPr>
          <w:rFonts w:asciiTheme="minorHAnsi" w:eastAsia="Times New Roman" w:hAnsiTheme="minorHAnsi" w:cstheme="minorHAnsi"/>
          <w:b/>
          <w:bCs/>
        </w:rPr>
      </w:pPr>
      <w:r w:rsidRPr="0091499B">
        <w:rPr>
          <w:rFonts w:asciiTheme="minorHAnsi" w:eastAsia="Times New Roman" w:hAnsiTheme="minorHAnsi" w:cstheme="minorHAnsi"/>
          <w:b/>
          <w:bCs/>
        </w:rPr>
        <w:t>What is the area of targeted support?</w:t>
      </w:r>
    </w:p>
    <w:p w:rsidR="00F11E47" w:rsidRPr="0091499B" w:rsidRDefault="00F11E47" w:rsidP="00F11E47">
      <w:pPr>
        <w:rPr>
          <w:rFonts w:asciiTheme="minorHAnsi" w:eastAsia="Times New Roman" w:hAnsiTheme="minorHAnsi" w:cstheme="minorHAnsi"/>
          <w:b/>
          <w:bCs/>
        </w:rPr>
      </w:pPr>
    </w:p>
    <w:p w:rsidR="00F11E47" w:rsidRPr="0091499B" w:rsidRDefault="00F11E47" w:rsidP="00F11E47">
      <w:pPr>
        <w:rPr>
          <w:rFonts w:asciiTheme="minorHAnsi" w:eastAsia="Times New Roman" w:hAnsiTheme="minorHAnsi" w:cstheme="minorHAnsi"/>
          <w:b/>
          <w:bCs/>
        </w:rPr>
      </w:pPr>
    </w:p>
    <w:p w:rsidR="00F11E47" w:rsidRPr="0091499B" w:rsidRDefault="00F11E47" w:rsidP="00F11E47">
      <w:pPr>
        <w:rPr>
          <w:rFonts w:asciiTheme="minorHAnsi" w:eastAsia="Times New Roman" w:hAnsiTheme="minorHAnsi" w:cstheme="minorHAnsi"/>
          <w:b/>
          <w:bCs/>
        </w:rPr>
      </w:pPr>
    </w:p>
    <w:p w:rsidR="00957FCD" w:rsidRPr="0091499B" w:rsidRDefault="00957FCD" w:rsidP="00F11E47">
      <w:pPr>
        <w:rPr>
          <w:rFonts w:asciiTheme="minorHAnsi" w:eastAsia="Times New Roman" w:hAnsiTheme="minorHAnsi" w:cstheme="minorHAnsi"/>
          <w:b/>
          <w:bCs/>
        </w:rPr>
      </w:pPr>
    </w:p>
    <w:p w:rsidR="00F11E47" w:rsidRPr="0091499B" w:rsidRDefault="00F11E47" w:rsidP="00F11E47">
      <w:pPr>
        <w:rPr>
          <w:rFonts w:asciiTheme="minorHAnsi" w:eastAsia="Times New Roman" w:hAnsiTheme="minorHAnsi" w:cstheme="minorHAnsi"/>
          <w:b/>
          <w:bCs/>
        </w:rPr>
      </w:pPr>
    </w:p>
    <w:p w:rsidR="00F11E47" w:rsidRPr="0091499B" w:rsidRDefault="00F11E47" w:rsidP="00F11E47">
      <w:pPr>
        <w:rPr>
          <w:rFonts w:asciiTheme="minorHAnsi" w:eastAsia="Times New Roman" w:hAnsiTheme="minorHAnsi" w:cstheme="minorHAnsi"/>
          <w:b/>
          <w:bCs/>
        </w:rPr>
      </w:pPr>
    </w:p>
    <w:p w:rsidR="00F11E47" w:rsidRPr="0091499B" w:rsidRDefault="00F11E47" w:rsidP="00F11E47">
      <w:pPr>
        <w:rPr>
          <w:rFonts w:asciiTheme="minorHAnsi" w:eastAsia="Times New Roman" w:hAnsiTheme="minorHAnsi" w:cstheme="minorHAnsi"/>
          <w:b/>
          <w:bCs/>
        </w:rPr>
      </w:pPr>
    </w:p>
    <w:p w:rsidR="00F11E47" w:rsidRPr="0091499B" w:rsidRDefault="00F11E47" w:rsidP="00F11E47">
      <w:pPr>
        <w:rPr>
          <w:rFonts w:asciiTheme="minorHAnsi" w:eastAsia="Times New Roman" w:hAnsiTheme="minorHAnsi" w:cstheme="minorHAnsi"/>
          <w:b/>
          <w:bCs/>
        </w:rPr>
      </w:pPr>
    </w:p>
    <w:p w:rsidR="00F11E47" w:rsidRPr="0091499B" w:rsidRDefault="00F11E47" w:rsidP="00F11E47">
      <w:pPr>
        <w:rPr>
          <w:rFonts w:asciiTheme="minorHAnsi" w:eastAsia="Times New Roman" w:hAnsiTheme="minorHAnsi" w:cstheme="minorHAnsi"/>
          <w:b/>
          <w:bCs/>
        </w:rPr>
      </w:pPr>
      <w:r w:rsidRPr="0091499B">
        <w:rPr>
          <w:rFonts w:asciiTheme="minorHAnsi" w:eastAsia="Times New Roman" w:hAnsiTheme="minorHAnsi" w:cstheme="minorHAnsi"/>
          <w:b/>
          <w:bCs/>
        </w:rPr>
        <w:t>What are some of the issues in the area that are causing difficulty?</w:t>
      </w:r>
    </w:p>
    <w:p w:rsidR="00F11E47" w:rsidRPr="0091499B" w:rsidRDefault="00F11E47" w:rsidP="00F11E47">
      <w:pPr>
        <w:rPr>
          <w:rFonts w:asciiTheme="minorHAnsi" w:eastAsia="Times New Roman" w:hAnsiTheme="minorHAnsi" w:cstheme="minorHAnsi"/>
          <w:b/>
          <w:bCs/>
        </w:rPr>
      </w:pPr>
    </w:p>
    <w:p w:rsidR="00F11E47" w:rsidRPr="0091499B" w:rsidRDefault="00F11E47" w:rsidP="00F11E47">
      <w:pPr>
        <w:rPr>
          <w:rFonts w:asciiTheme="minorHAnsi" w:eastAsia="Times New Roman" w:hAnsiTheme="minorHAnsi" w:cstheme="minorHAnsi"/>
          <w:b/>
          <w:bCs/>
        </w:rPr>
      </w:pPr>
    </w:p>
    <w:p w:rsidR="00F11E47" w:rsidRPr="0091499B" w:rsidRDefault="00F11E47" w:rsidP="00F11E47">
      <w:pPr>
        <w:rPr>
          <w:rFonts w:asciiTheme="minorHAnsi" w:eastAsia="Times New Roman" w:hAnsiTheme="minorHAnsi" w:cstheme="minorHAnsi"/>
          <w:b/>
          <w:bCs/>
        </w:rPr>
      </w:pPr>
    </w:p>
    <w:p w:rsidR="00F11E47" w:rsidRPr="0091499B" w:rsidRDefault="00F11E47" w:rsidP="00F11E47">
      <w:pPr>
        <w:rPr>
          <w:rFonts w:asciiTheme="minorHAnsi" w:eastAsia="Times New Roman" w:hAnsiTheme="minorHAnsi" w:cstheme="minorHAnsi"/>
          <w:b/>
          <w:bCs/>
        </w:rPr>
      </w:pPr>
    </w:p>
    <w:p w:rsidR="00F11E47" w:rsidRPr="0091499B" w:rsidRDefault="00F11E47" w:rsidP="00F11E47">
      <w:pPr>
        <w:rPr>
          <w:rFonts w:asciiTheme="minorHAnsi" w:eastAsia="Times New Roman" w:hAnsiTheme="minorHAnsi" w:cstheme="minorHAnsi"/>
          <w:b/>
          <w:bCs/>
        </w:rPr>
      </w:pPr>
    </w:p>
    <w:p w:rsidR="00F11E47" w:rsidRPr="0091499B" w:rsidRDefault="00F11E47" w:rsidP="00F11E47">
      <w:pPr>
        <w:rPr>
          <w:rFonts w:asciiTheme="minorHAnsi" w:eastAsia="Times New Roman" w:hAnsiTheme="minorHAnsi" w:cstheme="minorHAnsi"/>
          <w:b/>
          <w:bCs/>
        </w:rPr>
      </w:pPr>
    </w:p>
    <w:p w:rsidR="00F11E47" w:rsidRPr="0091499B" w:rsidRDefault="00F11E47" w:rsidP="00F11E47">
      <w:pPr>
        <w:rPr>
          <w:rFonts w:asciiTheme="minorHAnsi" w:eastAsia="Times New Roman" w:hAnsiTheme="minorHAnsi" w:cstheme="minorHAnsi"/>
          <w:b/>
          <w:bCs/>
        </w:rPr>
      </w:pPr>
    </w:p>
    <w:p w:rsidR="00F11E47" w:rsidRPr="0091499B" w:rsidRDefault="00F11E47" w:rsidP="00F11E47">
      <w:pPr>
        <w:rPr>
          <w:rFonts w:asciiTheme="minorHAnsi" w:eastAsia="Times New Roman" w:hAnsiTheme="minorHAnsi" w:cstheme="minorHAnsi"/>
          <w:b/>
          <w:bCs/>
        </w:rPr>
      </w:pPr>
      <w:r w:rsidRPr="0091499B">
        <w:rPr>
          <w:rFonts w:asciiTheme="minorHAnsi" w:eastAsia="Times New Roman" w:hAnsiTheme="minorHAnsi" w:cstheme="minorHAnsi"/>
          <w:b/>
          <w:bCs/>
        </w:rPr>
        <w:t>What strategies have you already tried and what was the result?</w:t>
      </w:r>
    </w:p>
    <w:p w:rsidR="00F11E47" w:rsidRPr="0091499B" w:rsidRDefault="00F11E47" w:rsidP="00F11E47">
      <w:pPr>
        <w:rPr>
          <w:rFonts w:asciiTheme="minorHAnsi" w:eastAsia="Times New Roman" w:hAnsiTheme="minorHAnsi" w:cstheme="minorHAnsi"/>
          <w:b/>
          <w:bCs/>
        </w:rPr>
      </w:pPr>
    </w:p>
    <w:p w:rsidR="00F11E47" w:rsidRPr="0091499B" w:rsidRDefault="00F11E47" w:rsidP="00F11E47">
      <w:pPr>
        <w:rPr>
          <w:rFonts w:asciiTheme="minorHAnsi" w:eastAsia="Times New Roman" w:hAnsiTheme="minorHAnsi" w:cstheme="minorHAnsi"/>
          <w:b/>
          <w:bCs/>
        </w:rPr>
      </w:pPr>
    </w:p>
    <w:p w:rsidR="00F11E47" w:rsidRPr="0091499B" w:rsidRDefault="00F11E47" w:rsidP="00F11E47">
      <w:pPr>
        <w:rPr>
          <w:rFonts w:asciiTheme="minorHAnsi" w:eastAsia="Times New Roman" w:hAnsiTheme="minorHAnsi" w:cstheme="minorHAnsi"/>
          <w:b/>
          <w:bCs/>
        </w:rPr>
      </w:pPr>
    </w:p>
    <w:p w:rsidR="00F11E47" w:rsidRPr="0091499B" w:rsidRDefault="00F11E47" w:rsidP="00F11E47">
      <w:pPr>
        <w:rPr>
          <w:rFonts w:asciiTheme="minorHAnsi" w:eastAsia="Times New Roman" w:hAnsiTheme="minorHAnsi" w:cstheme="minorHAnsi"/>
          <w:b/>
          <w:bCs/>
        </w:rPr>
      </w:pPr>
    </w:p>
    <w:p w:rsidR="00F11E47" w:rsidRPr="0091499B" w:rsidRDefault="00F11E47" w:rsidP="00F11E47">
      <w:pPr>
        <w:rPr>
          <w:rFonts w:asciiTheme="minorHAnsi" w:eastAsia="Times New Roman" w:hAnsiTheme="minorHAnsi" w:cstheme="minorHAnsi"/>
          <w:b/>
          <w:bCs/>
        </w:rPr>
      </w:pPr>
    </w:p>
    <w:p w:rsidR="00F11E47" w:rsidRPr="0091499B" w:rsidRDefault="00F11E47" w:rsidP="00F11E47">
      <w:pPr>
        <w:rPr>
          <w:rFonts w:asciiTheme="minorHAnsi" w:eastAsia="Times New Roman" w:hAnsiTheme="minorHAnsi" w:cstheme="minorHAnsi"/>
          <w:b/>
          <w:bCs/>
        </w:rPr>
      </w:pPr>
    </w:p>
    <w:p w:rsidR="00F11E47" w:rsidRPr="0091499B" w:rsidRDefault="00F11E47" w:rsidP="00F11E47">
      <w:pPr>
        <w:rPr>
          <w:rFonts w:asciiTheme="minorHAnsi" w:eastAsia="Times New Roman" w:hAnsiTheme="minorHAnsi" w:cstheme="minorHAnsi"/>
          <w:b/>
          <w:bCs/>
        </w:rPr>
      </w:pPr>
    </w:p>
    <w:p w:rsidR="00F11E47" w:rsidRPr="00E3203D" w:rsidRDefault="00F11E47" w:rsidP="00F11E47">
      <w:pPr>
        <w:rPr>
          <w:rFonts w:asciiTheme="minorHAnsi" w:eastAsia="Times New Roman" w:hAnsiTheme="minorHAnsi" w:cstheme="minorHAnsi"/>
          <w:b/>
          <w:bCs/>
        </w:rPr>
      </w:pPr>
      <w:r w:rsidRPr="0091499B">
        <w:rPr>
          <w:rFonts w:asciiTheme="minorHAnsi" w:eastAsia="Times New Roman" w:hAnsiTheme="minorHAnsi" w:cstheme="minorHAnsi"/>
          <w:b/>
          <w:bCs/>
        </w:rPr>
        <w:t>What new strategies or resources might facilitate improvement in this area?</w:t>
      </w:r>
    </w:p>
    <w:p w:rsidR="00F11E47" w:rsidRPr="00E3203D" w:rsidRDefault="00F11E47" w:rsidP="00F11E47">
      <w:pPr>
        <w:rPr>
          <w:rFonts w:asciiTheme="minorHAnsi" w:eastAsia="Times New Roman" w:hAnsiTheme="minorHAnsi" w:cstheme="minorHAnsi"/>
          <w:iCs/>
        </w:rPr>
      </w:pPr>
    </w:p>
    <w:p w:rsidR="00F11E47" w:rsidRPr="00E3203D" w:rsidRDefault="00F11E47" w:rsidP="00F11E47">
      <w:pPr>
        <w:rPr>
          <w:rFonts w:asciiTheme="minorHAnsi" w:eastAsia="Times New Roman" w:hAnsiTheme="minorHAnsi" w:cstheme="minorHAnsi"/>
          <w:iCs/>
        </w:rPr>
      </w:pPr>
    </w:p>
    <w:p w:rsidR="00957FCD" w:rsidRPr="00E3203D" w:rsidRDefault="00957FCD" w:rsidP="00F11E47">
      <w:pPr>
        <w:rPr>
          <w:rFonts w:asciiTheme="minorHAnsi" w:eastAsia="Times New Roman" w:hAnsiTheme="minorHAnsi" w:cstheme="minorHAnsi"/>
          <w:iCs/>
        </w:rPr>
      </w:pPr>
    </w:p>
    <w:p w:rsidR="00957FCD" w:rsidRPr="00E3203D" w:rsidRDefault="00957FCD" w:rsidP="00F11E47">
      <w:pPr>
        <w:rPr>
          <w:rFonts w:asciiTheme="minorHAnsi" w:eastAsia="Times New Roman" w:hAnsiTheme="minorHAnsi" w:cstheme="minorHAnsi"/>
          <w:iCs/>
        </w:rPr>
      </w:pPr>
    </w:p>
    <w:p w:rsidR="00F11E47" w:rsidRPr="00E3203D" w:rsidRDefault="00F11E47" w:rsidP="00F11E47">
      <w:pPr>
        <w:rPr>
          <w:rFonts w:asciiTheme="minorHAnsi" w:eastAsia="Times New Roman" w:hAnsiTheme="minorHAnsi" w:cstheme="minorHAnsi"/>
          <w:iCs/>
        </w:rPr>
      </w:pPr>
    </w:p>
    <w:p w:rsidR="00F11E47" w:rsidRPr="00E3203D" w:rsidRDefault="00F11E47" w:rsidP="00F11E47">
      <w:pPr>
        <w:rPr>
          <w:rFonts w:asciiTheme="minorHAnsi" w:eastAsia="Times New Roman" w:hAnsiTheme="minorHAnsi" w:cstheme="minorHAnsi"/>
          <w:iCs/>
        </w:rPr>
      </w:pPr>
    </w:p>
    <w:p w:rsidR="00F11E47" w:rsidRPr="00E3203D" w:rsidRDefault="00F11E47" w:rsidP="00F11E47">
      <w:pPr>
        <w:ind w:left="720" w:hanging="660"/>
        <w:rPr>
          <w:rFonts w:asciiTheme="minorHAnsi" w:eastAsia="Times New Roman" w:hAnsiTheme="minorHAnsi" w:cstheme="minorHAnsi"/>
          <w:iCs/>
          <w:u w:val="single"/>
        </w:rPr>
      </w:pPr>
      <w:r w:rsidRPr="00E3203D">
        <w:rPr>
          <w:rFonts w:asciiTheme="minorHAnsi" w:eastAsia="Times New Roman" w:hAnsiTheme="minorHAnsi" w:cstheme="minorHAnsi"/>
          <w:iCs/>
        </w:rPr>
        <w:t xml:space="preserve">Principal’s Name: </w:t>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p>
    <w:p w:rsidR="00F11E47" w:rsidRPr="00E3203D" w:rsidRDefault="00F11E47" w:rsidP="00F11E47">
      <w:pPr>
        <w:ind w:left="720" w:hanging="660"/>
        <w:rPr>
          <w:rFonts w:asciiTheme="minorHAnsi" w:eastAsia="Times New Roman" w:hAnsiTheme="minorHAnsi" w:cstheme="minorHAnsi"/>
          <w:iCs/>
        </w:rPr>
      </w:pPr>
    </w:p>
    <w:p w:rsidR="00F11E47" w:rsidRPr="00E3203D" w:rsidRDefault="00F11E47" w:rsidP="00F11E47">
      <w:pPr>
        <w:ind w:left="720" w:hanging="660"/>
        <w:rPr>
          <w:rFonts w:asciiTheme="minorHAnsi" w:eastAsia="Times New Roman" w:hAnsiTheme="minorHAnsi" w:cstheme="minorHAnsi"/>
          <w:iCs/>
          <w:u w:val="single"/>
        </w:rPr>
      </w:pPr>
      <w:r w:rsidRPr="00E3203D">
        <w:rPr>
          <w:rFonts w:asciiTheme="minorHAnsi" w:eastAsia="Times New Roman" w:hAnsiTheme="minorHAnsi" w:cstheme="minorHAnsi"/>
          <w:iCs/>
        </w:rPr>
        <w:t xml:space="preserve">Principal’s Signature: </w:t>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rPr>
        <w:t xml:space="preserve"> Date: </w:t>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00CA6149">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p>
    <w:p w:rsidR="00F11E47" w:rsidRPr="00E3203D" w:rsidRDefault="00F11E47" w:rsidP="00F11E47">
      <w:pPr>
        <w:ind w:left="720" w:hanging="660"/>
        <w:rPr>
          <w:rFonts w:asciiTheme="minorHAnsi" w:eastAsia="Times New Roman" w:hAnsiTheme="minorHAnsi" w:cstheme="minorHAnsi"/>
          <w:iCs/>
        </w:rPr>
      </w:pPr>
    </w:p>
    <w:p w:rsidR="00F11E47" w:rsidRPr="00E3203D" w:rsidRDefault="00F11E47" w:rsidP="00F11E47">
      <w:pPr>
        <w:ind w:left="720" w:hanging="660"/>
        <w:rPr>
          <w:rFonts w:asciiTheme="minorHAnsi" w:eastAsia="Times New Roman" w:hAnsiTheme="minorHAnsi" w:cstheme="minorHAnsi"/>
          <w:iCs/>
        </w:rPr>
      </w:pPr>
      <w:r w:rsidRPr="00E3203D">
        <w:rPr>
          <w:rFonts w:asciiTheme="minorHAnsi" w:eastAsia="Times New Roman" w:hAnsiTheme="minorHAnsi" w:cstheme="minorHAnsi"/>
          <w:iCs/>
        </w:rPr>
        <w:t xml:space="preserve">Evaluator’s Name: </w:t>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rPr>
        <w:tab/>
      </w:r>
    </w:p>
    <w:p w:rsidR="00E3203D" w:rsidRDefault="00F11E47" w:rsidP="00F11E47">
      <w:pPr>
        <w:ind w:left="720" w:hanging="660"/>
        <w:rPr>
          <w:rFonts w:asciiTheme="minorHAnsi" w:eastAsia="Times New Roman" w:hAnsiTheme="minorHAnsi" w:cstheme="minorHAnsi"/>
          <w:iCs/>
          <w:u w:val="single"/>
        </w:rPr>
        <w:sectPr w:rsidR="00E3203D">
          <w:headerReference w:type="default" r:id="rId56"/>
          <w:footnotePr>
            <w:numFmt w:val="lowerLetter"/>
            <w:numRestart w:val="eachSect"/>
          </w:footnotePr>
          <w:endnotePr>
            <w:numFmt w:val="decimal"/>
          </w:endnotePr>
          <w:pgSz w:w="12240" w:h="15840"/>
          <w:pgMar w:top="1440" w:right="126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E3203D">
        <w:rPr>
          <w:rFonts w:asciiTheme="minorHAnsi" w:eastAsia="Times New Roman" w:hAnsiTheme="minorHAnsi" w:cstheme="minorHAnsi"/>
          <w:iCs/>
        </w:rPr>
        <w:t xml:space="preserve">Evaluator’s Signature: </w:t>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rPr>
        <w:t xml:space="preserve"> Date: </w:t>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p>
    <w:p w:rsidR="00D67981" w:rsidRPr="00E3203D" w:rsidRDefault="00E3203D" w:rsidP="00D67981">
      <w:pPr>
        <w:pBdr>
          <w:bottom w:val="thinThickSmallGap" w:sz="24" w:space="1" w:color="auto"/>
        </w:pBdr>
        <w:jc w:val="center"/>
        <w:rPr>
          <w:rFonts w:asciiTheme="minorHAnsi" w:eastAsia="Times New Roman" w:hAnsiTheme="minorHAnsi" w:cstheme="minorHAnsi"/>
          <w:b/>
          <w:bCs/>
          <w:sz w:val="28"/>
          <w:szCs w:val="28"/>
        </w:rPr>
      </w:pPr>
      <w:r w:rsidRPr="00E3203D">
        <w:rPr>
          <w:rFonts w:asciiTheme="minorHAnsi" w:eastAsia="Times New Roman" w:hAnsiTheme="minorHAnsi" w:cstheme="minorHAnsi"/>
          <w:b/>
          <w:bCs/>
          <w:sz w:val="28"/>
          <w:szCs w:val="28"/>
        </w:rPr>
        <w:t>Corrective Action</w:t>
      </w:r>
      <w:r w:rsidR="00D67981" w:rsidRPr="00E3203D">
        <w:rPr>
          <w:rFonts w:asciiTheme="minorHAnsi" w:eastAsia="Times New Roman" w:hAnsiTheme="minorHAnsi" w:cstheme="minorHAnsi"/>
          <w:b/>
          <w:bCs/>
          <w:sz w:val="28"/>
          <w:szCs w:val="28"/>
        </w:rPr>
        <w:t xml:space="preserve"> Plan Form</w:t>
      </w:r>
    </w:p>
    <w:p w:rsidR="00D67981" w:rsidRPr="00E3203D" w:rsidRDefault="00D67981" w:rsidP="00D67981">
      <w:pPr>
        <w:jc w:val="center"/>
        <w:rPr>
          <w:rFonts w:asciiTheme="minorHAnsi" w:eastAsia="Times New Roman" w:hAnsiTheme="minorHAnsi" w:cstheme="minorHAnsi"/>
          <w:i/>
          <w:iCs/>
          <w:sz w:val="8"/>
        </w:rPr>
      </w:pPr>
    </w:p>
    <w:p w:rsidR="00D67981" w:rsidRPr="00E3203D" w:rsidRDefault="00D67981" w:rsidP="00D67981">
      <w:pPr>
        <w:jc w:val="center"/>
        <w:rPr>
          <w:rFonts w:asciiTheme="minorHAnsi" w:eastAsia="Times New Roman" w:hAnsiTheme="minorHAnsi" w:cstheme="minorHAnsi"/>
          <w:b/>
          <w:bCs/>
        </w:rPr>
      </w:pPr>
      <w:r w:rsidRPr="00E3203D">
        <w:rPr>
          <w:rFonts w:asciiTheme="minorHAnsi" w:eastAsia="Times New Roman" w:hAnsiTheme="minorHAnsi" w:cstheme="minorHAnsi"/>
          <w:i/>
          <w:iCs/>
        </w:rPr>
        <w:t xml:space="preserve">(Required for a </w:t>
      </w:r>
      <w:r w:rsidR="00E3203D" w:rsidRPr="00E3203D">
        <w:rPr>
          <w:rFonts w:asciiTheme="minorHAnsi" w:eastAsia="Times New Roman" w:hAnsiTheme="minorHAnsi" w:cstheme="minorHAnsi"/>
          <w:i/>
          <w:iCs/>
        </w:rPr>
        <w:t>p</w:t>
      </w:r>
      <w:r w:rsidRPr="00E3203D">
        <w:rPr>
          <w:rFonts w:asciiTheme="minorHAnsi" w:eastAsia="Times New Roman" w:hAnsiTheme="minorHAnsi" w:cstheme="minorHAnsi"/>
          <w:i/>
          <w:iCs/>
        </w:rPr>
        <w:t xml:space="preserve">rincipal </w:t>
      </w:r>
      <w:r w:rsidR="00786F5F" w:rsidRPr="00E3203D">
        <w:rPr>
          <w:rFonts w:asciiTheme="minorHAnsi" w:eastAsia="Times New Roman" w:hAnsiTheme="minorHAnsi" w:cstheme="minorHAnsi"/>
          <w:i/>
          <w:iCs/>
        </w:rPr>
        <w:t>p</w:t>
      </w:r>
      <w:r w:rsidRPr="00E3203D">
        <w:rPr>
          <w:rFonts w:asciiTheme="minorHAnsi" w:eastAsia="Times New Roman" w:hAnsiTheme="minorHAnsi" w:cstheme="minorHAnsi"/>
          <w:i/>
          <w:iCs/>
        </w:rPr>
        <w:t xml:space="preserve">laced on a </w:t>
      </w:r>
      <w:r w:rsidR="00E3203D" w:rsidRPr="00E3203D">
        <w:rPr>
          <w:rFonts w:asciiTheme="minorHAnsi" w:eastAsia="Times New Roman" w:hAnsiTheme="minorHAnsi" w:cstheme="minorHAnsi"/>
          <w:i/>
          <w:iCs/>
        </w:rPr>
        <w:t>Corrective Action</w:t>
      </w:r>
      <w:r w:rsidRPr="00E3203D">
        <w:rPr>
          <w:rFonts w:asciiTheme="minorHAnsi" w:eastAsia="Times New Roman" w:hAnsiTheme="minorHAnsi" w:cstheme="minorHAnsi"/>
          <w:i/>
          <w:iCs/>
        </w:rPr>
        <w:t xml:space="preserve"> Plan)</w:t>
      </w:r>
    </w:p>
    <w:p w:rsidR="00D67981" w:rsidRPr="00E3203D" w:rsidRDefault="00D67981" w:rsidP="00D67981">
      <w:pPr>
        <w:tabs>
          <w:tab w:val="left" w:pos="4860"/>
          <w:tab w:val="left" w:pos="9315"/>
        </w:tabs>
        <w:ind w:left="720" w:hanging="720"/>
        <w:rPr>
          <w:rFonts w:asciiTheme="minorHAnsi" w:eastAsia="Times New Roman" w:hAnsiTheme="minorHAnsi" w:cstheme="minorHAnsi"/>
          <w:b/>
          <w:bCs/>
          <w:u w:val="single"/>
        </w:rPr>
      </w:pPr>
      <w:r w:rsidRPr="00E3203D">
        <w:rPr>
          <w:rFonts w:asciiTheme="minorHAnsi" w:eastAsia="Times New Roman" w:hAnsiTheme="minorHAnsi" w:cstheme="minorHAnsi"/>
          <w:b/>
          <w:bCs/>
        </w:rPr>
        <w:t xml:space="preserve">Principal: </w:t>
      </w:r>
      <w:r w:rsidRPr="00E3203D">
        <w:rPr>
          <w:rFonts w:asciiTheme="minorHAnsi" w:eastAsia="Times New Roman" w:hAnsiTheme="minorHAnsi" w:cstheme="minorHAnsi"/>
          <w:b/>
          <w:bCs/>
          <w:u w:val="single"/>
        </w:rPr>
        <w:tab/>
      </w:r>
      <w:r w:rsidRPr="00E3203D">
        <w:rPr>
          <w:rFonts w:asciiTheme="minorHAnsi" w:eastAsia="Times New Roman" w:hAnsiTheme="minorHAnsi" w:cstheme="minorHAnsi"/>
          <w:b/>
          <w:bCs/>
        </w:rPr>
        <w:t xml:space="preserve"> School: </w:t>
      </w:r>
      <w:r w:rsidRPr="00E3203D">
        <w:rPr>
          <w:rFonts w:asciiTheme="minorHAnsi" w:eastAsia="Times New Roman" w:hAnsiTheme="minorHAnsi" w:cstheme="minorHAnsi"/>
          <w:b/>
          <w:bCs/>
          <w:u w:val="single"/>
        </w:rPr>
        <w:tab/>
      </w:r>
    </w:p>
    <w:p w:rsidR="00D67981" w:rsidRPr="00E3203D" w:rsidRDefault="00D67981" w:rsidP="00D67981">
      <w:pPr>
        <w:tabs>
          <w:tab w:val="left" w:pos="4860"/>
          <w:tab w:val="left" w:pos="9360"/>
        </w:tabs>
        <w:ind w:left="720" w:hanging="720"/>
        <w:rPr>
          <w:rFonts w:asciiTheme="minorHAnsi" w:eastAsia="Times New Roman" w:hAnsiTheme="minorHAnsi" w:cstheme="minorHAnsi"/>
          <w:b/>
          <w:bCs/>
          <w:u w:val="single"/>
        </w:rPr>
      </w:pPr>
    </w:p>
    <w:p w:rsidR="00D67981" w:rsidRPr="00E3203D" w:rsidRDefault="00D67981" w:rsidP="00D67981">
      <w:pPr>
        <w:tabs>
          <w:tab w:val="left" w:pos="4860"/>
          <w:tab w:val="left" w:pos="9315"/>
        </w:tabs>
        <w:ind w:left="720" w:hanging="720"/>
        <w:rPr>
          <w:rFonts w:asciiTheme="minorHAnsi" w:eastAsia="Times New Roman" w:hAnsiTheme="minorHAnsi" w:cstheme="minorHAnsi"/>
          <w:b/>
          <w:bCs/>
          <w:sz w:val="8"/>
          <w:szCs w:val="8"/>
          <w:u w:val="single"/>
        </w:rPr>
      </w:pPr>
      <w:r w:rsidRPr="00E3203D">
        <w:rPr>
          <w:rFonts w:asciiTheme="minorHAnsi" w:eastAsia="Times New Roman" w:hAnsiTheme="minorHAnsi" w:cstheme="minorHAnsi"/>
          <w:b/>
          <w:bCs/>
        </w:rPr>
        <w:t xml:space="preserve">Evaluator: </w:t>
      </w:r>
      <w:r w:rsidRPr="00E3203D">
        <w:rPr>
          <w:rFonts w:asciiTheme="minorHAnsi" w:eastAsia="Times New Roman" w:hAnsiTheme="minorHAnsi" w:cstheme="minorHAnsi"/>
          <w:b/>
          <w:bCs/>
          <w:u w:val="single"/>
        </w:rPr>
        <w:tab/>
      </w:r>
      <w:r w:rsidRPr="00E3203D">
        <w:rPr>
          <w:rFonts w:asciiTheme="minorHAnsi" w:eastAsia="Times New Roman" w:hAnsiTheme="minorHAnsi" w:cstheme="minorHAnsi"/>
          <w:b/>
          <w:bCs/>
        </w:rPr>
        <w:t xml:space="preserve"> School Year:</w:t>
      </w:r>
      <w:r w:rsidRPr="00E3203D">
        <w:rPr>
          <w:rFonts w:asciiTheme="minorHAnsi" w:eastAsia="Times New Roman" w:hAnsiTheme="minorHAnsi" w:cstheme="minorHAnsi"/>
          <w:b/>
          <w:bCs/>
          <w:u w:val="single"/>
        </w:rPr>
        <w:tab/>
      </w:r>
    </w:p>
    <w:p w:rsidR="00D67981" w:rsidRPr="00E3203D" w:rsidRDefault="00D67981" w:rsidP="00D67981">
      <w:pPr>
        <w:rPr>
          <w:rFonts w:asciiTheme="minorHAnsi" w:eastAsia="Times New Roman" w:hAnsiTheme="minorHAnsi" w:cstheme="minorHAnsi"/>
          <w:b/>
          <w:bCs/>
        </w:rPr>
      </w:pPr>
    </w:p>
    <w:tbl>
      <w:tblPr>
        <w:tblW w:w="925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6"/>
        <w:gridCol w:w="2520"/>
        <w:gridCol w:w="3600"/>
        <w:gridCol w:w="1746"/>
      </w:tblGrid>
      <w:tr w:rsidR="00D67981" w:rsidRPr="00E3203D">
        <w:tc>
          <w:tcPr>
            <w:tcW w:w="1386" w:type="dxa"/>
            <w:tcBorders>
              <w:top w:val="single" w:sz="12" w:space="0" w:color="auto"/>
              <w:left w:val="single" w:sz="12" w:space="0" w:color="auto"/>
              <w:bottom w:val="single" w:sz="12" w:space="0" w:color="auto"/>
            </w:tcBorders>
            <w:shd w:val="clear" w:color="auto" w:fill="D9D9D9" w:themeFill="background1" w:themeFillShade="D9"/>
          </w:tcPr>
          <w:p w:rsidR="00D67981" w:rsidRPr="00E3203D" w:rsidRDefault="00D67981" w:rsidP="00D67981">
            <w:pPr>
              <w:jc w:val="center"/>
              <w:rPr>
                <w:rFonts w:asciiTheme="minorHAnsi" w:eastAsia="Times New Roman" w:hAnsiTheme="minorHAnsi" w:cstheme="minorHAnsi"/>
                <w:b/>
                <w:sz w:val="20"/>
                <w:szCs w:val="20"/>
              </w:rPr>
            </w:pPr>
            <w:r w:rsidRPr="00E3203D">
              <w:rPr>
                <w:rFonts w:asciiTheme="minorHAnsi" w:eastAsia="Times New Roman" w:hAnsiTheme="minorHAnsi" w:cstheme="minorHAnsi"/>
                <w:b/>
                <w:sz w:val="20"/>
                <w:szCs w:val="20"/>
              </w:rPr>
              <w:t>Performance</w:t>
            </w:r>
          </w:p>
          <w:p w:rsidR="00D67981" w:rsidRPr="00E3203D" w:rsidRDefault="00D67981" w:rsidP="00D67981">
            <w:pPr>
              <w:jc w:val="center"/>
              <w:rPr>
                <w:rFonts w:asciiTheme="minorHAnsi" w:eastAsia="Times New Roman" w:hAnsiTheme="minorHAnsi" w:cstheme="minorHAnsi"/>
                <w:b/>
                <w:sz w:val="20"/>
                <w:szCs w:val="20"/>
              </w:rPr>
            </w:pPr>
            <w:r w:rsidRPr="00E3203D">
              <w:rPr>
                <w:rFonts w:asciiTheme="minorHAnsi" w:eastAsia="Times New Roman" w:hAnsiTheme="minorHAnsi" w:cstheme="minorHAnsi"/>
                <w:b/>
                <w:sz w:val="20"/>
                <w:szCs w:val="20"/>
              </w:rPr>
              <w:t>Standard</w:t>
            </w:r>
          </w:p>
          <w:p w:rsidR="00D67981" w:rsidRPr="00E3203D" w:rsidRDefault="00D67981" w:rsidP="00D67981">
            <w:pPr>
              <w:jc w:val="center"/>
              <w:rPr>
                <w:rFonts w:asciiTheme="minorHAnsi" w:eastAsia="Times New Roman" w:hAnsiTheme="minorHAnsi" w:cstheme="minorHAnsi"/>
                <w:sz w:val="20"/>
                <w:szCs w:val="20"/>
              </w:rPr>
            </w:pPr>
            <w:r w:rsidRPr="00E3203D">
              <w:rPr>
                <w:rFonts w:asciiTheme="minorHAnsi" w:eastAsia="Times New Roman" w:hAnsiTheme="minorHAnsi" w:cstheme="minorHAnsi"/>
                <w:b/>
                <w:sz w:val="20"/>
                <w:szCs w:val="20"/>
              </w:rPr>
              <w:t>Number</w:t>
            </w:r>
          </w:p>
        </w:tc>
        <w:tc>
          <w:tcPr>
            <w:tcW w:w="2520" w:type="dxa"/>
            <w:tcBorders>
              <w:top w:val="single" w:sz="12" w:space="0" w:color="auto"/>
              <w:bottom w:val="single" w:sz="12" w:space="0" w:color="auto"/>
            </w:tcBorders>
            <w:shd w:val="clear" w:color="auto" w:fill="D9D9D9" w:themeFill="background1" w:themeFillShade="D9"/>
            <w:vAlign w:val="center"/>
          </w:tcPr>
          <w:p w:rsidR="00D67981" w:rsidRPr="00E3203D" w:rsidRDefault="00D67981" w:rsidP="00D67981">
            <w:pPr>
              <w:jc w:val="center"/>
              <w:rPr>
                <w:rFonts w:asciiTheme="minorHAnsi" w:eastAsia="Times New Roman" w:hAnsiTheme="minorHAnsi" w:cstheme="minorHAnsi"/>
                <w:b/>
                <w:sz w:val="20"/>
                <w:szCs w:val="20"/>
              </w:rPr>
            </w:pPr>
            <w:r w:rsidRPr="00E3203D">
              <w:rPr>
                <w:rFonts w:asciiTheme="minorHAnsi" w:eastAsia="Times New Roman" w:hAnsiTheme="minorHAnsi" w:cstheme="minorHAnsi"/>
                <w:b/>
                <w:sz w:val="20"/>
                <w:szCs w:val="20"/>
              </w:rPr>
              <w:t>Performance Deficiencies Within the Standard to be Corrected</w:t>
            </w:r>
          </w:p>
        </w:tc>
        <w:tc>
          <w:tcPr>
            <w:tcW w:w="3600" w:type="dxa"/>
            <w:tcBorders>
              <w:top w:val="single" w:sz="12" w:space="0" w:color="auto"/>
              <w:bottom w:val="single" w:sz="12" w:space="0" w:color="auto"/>
            </w:tcBorders>
            <w:shd w:val="clear" w:color="auto" w:fill="D9D9D9" w:themeFill="background1" w:themeFillShade="D9"/>
            <w:vAlign w:val="center"/>
          </w:tcPr>
          <w:p w:rsidR="00D67981" w:rsidRPr="00E3203D" w:rsidRDefault="00D67981" w:rsidP="00D67981">
            <w:pPr>
              <w:jc w:val="center"/>
              <w:rPr>
                <w:rFonts w:asciiTheme="minorHAnsi" w:eastAsia="Times New Roman" w:hAnsiTheme="minorHAnsi" w:cstheme="minorHAnsi"/>
                <w:b/>
                <w:sz w:val="20"/>
                <w:szCs w:val="20"/>
              </w:rPr>
            </w:pPr>
            <w:r w:rsidRPr="00E3203D">
              <w:rPr>
                <w:rFonts w:asciiTheme="minorHAnsi" w:eastAsia="Times New Roman" w:hAnsiTheme="minorHAnsi" w:cstheme="minorHAnsi"/>
                <w:b/>
                <w:sz w:val="20"/>
                <w:szCs w:val="20"/>
              </w:rPr>
              <w:t>Resources/Assistance Provided;</w:t>
            </w:r>
          </w:p>
          <w:p w:rsidR="00D67981" w:rsidRPr="00E3203D" w:rsidRDefault="00D67981" w:rsidP="00D67981">
            <w:pPr>
              <w:jc w:val="center"/>
              <w:rPr>
                <w:rFonts w:asciiTheme="minorHAnsi" w:eastAsia="Times New Roman" w:hAnsiTheme="minorHAnsi" w:cstheme="minorHAnsi"/>
                <w:b/>
                <w:sz w:val="20"/>
                <w:szCs w:val="20"/>
              </w:rPr>
            </w:pPr>
            <w:r w:rsidRPr="00E3203D">
              <w:rPr>
                <w:rFonts w:asciiTheme="minorHAnsi" w:eastAsia="Times New Roman" w:hAnsiTheme="minorHAnsi" w:cstheme="minorHAnsi"/>
                <w:b/>
                <w:sz w:val="20"/>
                <w:szCs w:val="20"/>
              </w:rPr>
              <w:t>Activities to be Completed by the Employee</w:t>
            </w:r>
          </w:p>
        </w:tc>
        <w:tc>
          <w:tcPr>
            <w:tcW w:w="1746" w:type="dxa"/>
            <w:tcBorders>
              <w:top w:val="single" w:sz="12" w:space="0" w:color="auto"/>
              <w:bottom w:val="single" w:sz="12" w:space="0" w:color="auto"/>
              <w:right w:val="single" w:sz="12" w:space="0" w:color="auto"/>
            </w:tcBorders>
            <w:shd w:val="clear" w:color="auto" w:fill="D9D9D9" w:themeFill="background1" w:themeFillShade="D9"/>
            <w:vAlign w:val="center"/>
          </w:tcPr>
          <w:p w:rsidR="00D67981" w:rsidRPr="00E3203D" w:rsidRDefault="00D67981" w:rsidP="00D67981">
            <w:pPr>
              <w:jc w:val="center"/>
              <w:rPr>
                <w:rFonts w:asciiTheme="minorHAnsi" w:eastAsia="Times New Roman" w:hAnsiTheme="minorHAnsi" w:cstheme="minorHAnsi"/>
                <w:b/>
                <w:sz w:val="20"/>
                <w:szCs w:val="20"/>
              </w:rPr>
            </w:pPr>
            <w:r w:rsidRPr="00E3203D">
              <w:rPr>
                <w:rFonts w:asciiTheme="minorHAnsi" w:eastAsia="Times New Roman" w:hAnsiTheme="minorHAnsi" w:cstheme="minorHAnsi"/>
                <w:b/>
                <w:sz w:val="20"/>
                <w:szCs w:val="20"/>
              </w:rPr>
              <w:t>Target Dates</w:t>
            </w:r>
          </w:p>
        </w:tc>
      </w:tr>
      <w:tr w:rsidR="00D67981" w:rsidRPr="00E3203D">
        <w:tc>
          <w:tcPr>
            <w:tcW w:w="1386" w:type="dxa"/>
            <w:tcBorders>
              <w:top w:val="single" w:sz="12" w:space="0" w:color="auto"/>
              <w:left w:val="single" w:sz="12" w:space="0" w:color="auto"/>
            </w:tcBorders>
          </w:tcPr>
          <w:p w:rsidR="00D67981" w:rsidRPr="00E3203D" w:rsidRDefault="00D67981" w:rsidP="00D67981">
            <w:pPr>
              <w:keepNext/>
              <w:spacing w:after="120" w:line="340" w:lineRule="exact"/>
              <w:ind w:right="-1440"/>
              <w:outlineLvl w:val="0"/>
              <w:rPr>
                <w:rFonts w:asciiTheme="minorHAnsi" w:eastAsia="Times New Roman" w:hAnsiTheme="minorHAnsi" w:cstheme="minorHAnsi"/>
                <w:i/>
                <w:iCs/>
                <w:sz w:val="20"/>
                <w:szCs w:val="20"/>
              </w:rPr>
            </w:pPr>
          </w:p>
          <w:p w:rsidR="00D67981" w:rsidRPr="00E3203D" w:rsidRDefault="00D67981" w:rsidP="00D67981">
            <w:pPr>
              <w:rPr>
                <w:rFonts w:asciiTheme="minorHAnsi" w:eastAsia="Times New Roman" w:hAnsiTheme="minorHAnsi" w:cstheme="minorHAnsi"/>
              </w:rPr>
            </w:pPr>
          </w:p>
          <w:p w:rsidR="00D67981" w:rsidRPr="00E3203D" w:rsidRDefault="00D67981" w:rsidP="00D67981">
            <w:pPr>
              <w:rPr>
                <w:rFonts w:asciiTheme="minorHAnsi" w:eastAsia="Times New Roman" w:hAnsiTheme="minorHAnsi" w:cstheme="minorHAnsi"/>
              </w:rPr>
            </w:pPr>
          </w:p>
          <w:p w:rsidR="00786F5F" w:rsidRPr="00E3203D" w:rsidRDefault="00786F5F" w:rsidP="00D67981">
            <w:pPr>
              <w:rPr>
                <w:rFonts w:asciiTheme="minorHAnsi" w:eastAsia="Times New Roman" w:hAnsiTheme="minorHAnsi" w:cstheme="minorHAnsi"/>
              </w:rPr>
            </w:pPr>
          </w:p>
          <w:p w:rsidR="00D67981" w:rsidRPr="00E3203D" w:rsidRDefault="00D67981" w:rsidP="00D67981">
            <w:pPr>
              <w:rPr>
                <w:rFonts w:asciiTheme="minorHAnsi" w:eastAsia="Times New Roman" w:hAnsiTheme="minorHAnsi" w:cstheme="minorHAnsi"/>
              </w:rPr>
            </w:pPr>
          </w:p>
          <w:p w:rsidR="00D67981" w:rsidRPr="00E3203D" w:rsidRDefault="00D67981" w:rsidP="00D67981">
            <w:pPr>
              <w:rPr>
                <w:rFonts w:asciiTheme="minorHAnsi" w:eastAsia="Times New Roman" w:hAnsiTheme="minorHAnsi" w:cstheme="minorHAnsi"/>
              </w:rPr>
            </w:pPr>
          </w:p>
          <w:p w:rsidR="00D67981" w:rsidRPr="00E3203D" w:rsidRDefault="00D67981" w:rsidP="00D67981">
            <w:pPr>
              <w:rPr>
                <w:rFonts w:asciiTheme="minorHAnsi" w:eastAsia="Times New Roman" w:hAnsiTheme="minorHAnsi" w:cstheme="minorHAnsi"/>
              </w:rPr>
            </w:pPr>
          </w:p>
        </w:tc>
        <w:tc>
          <w:tcPr>
            <w:tcW w:w="2520" w:type="dxa"/>
            <w:tcBorders>
              <w:top w:val="single" w:sz="12" w:space="0" w:color="auto"/>
            </w:tcBorders>
          </w:tcPr>
          <w:p w:rsidR="00D67981" w:rsidRPr="00E3203D" w:rsidRDefault="00D67981" w:rsidP="00D67981">
            <w:pPr>
              <w:keepNext/>
              <w:spacing w:after="120" w:line="340" w:lineRule="exact"/>
              <w:ind w:right="-1440"/>
              <w:outlineLvl w:val="0"/>
              <w:rPr>
                <w:rFonts w:asciiTheme="minorHAnsi" w:eastAsia="Times New Roman" w:hAnsiTheme="minorHAnsi" w:cstheme="minorHAnsi"/>
                <w:i/>
                <w:iCs/>
                <w:sz w:val="20"/>
                <w:szCs w:val="20"/>
              </w:rPr>
            </w:pPr>
          </w:p>
        </w:tc>
        <w:tc>
          <w:tcPr>
            <w:tcW w:w="3600" w:type="dxa"/>
            <w:tcBorders>
              <w:top w:val="single" w:sz="12" w:space="0" w:color="auto"/>
            </w:tcBorders>
          </w:tcPr>
          <w:p w:rsidR="00D67981" w:rsidRPr="00E3203D" w:rsidRDefault="00D67981" w:rsidP="00D67981">
            <w:pPr>
              <w:keepNext/>
              <w:spacing w:after="120" w:line="340" w:lineRule="exact"/>
              <w:ind w:right="-1440"/>
              <w:outlineLvl w:val="0"/>
              <w:rPr>
                <w:rFonts w:asciiTheme="minorHAnsi" w:eastAsia="Times New Roman" w:hAnsiTheme="minorHAnsi" w:cstheme="minorHAnsi"/>
                <w:i/>
                <w:iCs/>
                <w:sz w:val="20"/>
                <w:szCs w:val="20"/>
              </w:rPr>
            </w:pPr>
          </w:p>
          <w:p w:rsidR="00D67981" w:rsidRPr="00E3203D" w:rsidRDefault="00D67981" w:rsidP="00D67981">
            <w:pPr>
              <w:ind w:right="-1440"/>
              <w:rPr>
                <w:rFonts w:asciiTheme="minorHAnsi" w:eastAsia="Times New Roman" w:hAnsiTheme="minorHAnsi" w:cstheme="minorHAnsi"/>
                <w:sz w:val="20"/>
                <w:szCs w:val="20"/>
              </w:rPr>
            </w:pPr>
          </w:p>
        </w:tc>
        <w:tc>
          <w:tcPr>
            <w:tcW w:w="1746" w:type="dxa"/>
            <w:tcBorders>
              <w:top w:val="single" w:sz="12" w:space="0" w:color="auto"/>
              <w:right w:val="single" w:sz="12" w:space="0" w:color="auto"/>
            </w:tcBorders>
          </w:tcPr>
          <w:p w:rsidR="00D67981" w:rsidRPr="00E3203D" w:rsidRDefault="00D67981" w:rsidP="00D67981">
            <w:pPr>
              <w:keepNext/>
              <w:spacing w:after="120" w:line="340" w:lineRule="exact"/>
              <w:ind w:right="-1440"/>
              <w:outlineLvl w:val="0"/>
              <w:rPr>
                <w:rFonts w:asciiTheme="minorHAnsi" w:eastAsia="Times New Roman" w:hAnsiTheme="minorHAnsi" w:cstheme="minorHAnsi"/>
                <w:i/>
                <w:iCs/>
                <w:sz w:val="20"/>
                <w:szCs w:val="20"/>
              </w:rPr>
            </w:pPr>
          </w:p>
        </w:tc>
      </w:tr>
      <w:tr w:rsidR="00D67981" w:rsidRPr="00E3203D">
        <w:tc>
          <w:tcPr>
            <w:tcW w:w="1386" w:type="dxa"/>
            <w:tcBorders>
              <w:left w:val="single" w:sz="12" w:space="0" w:color="auto"/>
            </w:tcBorders>
          </w:tcPr>
          <w:p w:rsidR="00D67981" w:rsidRPr="00E3203D" w:rsidRDefault="00D67981" w:rsidP="00D67981">
            <w:pPr>
              <w:keepNext/>
              <w:spacing w:after="120" w:line="340" w:lineRule="exact"/>
              <w:ind w:right="-1440"/>
              <w:outlineLvl w:val="0"/>
              <w:rPr>
                <w:rFonts w:asciiTheme="minorHAnsi" w:eastAsia="Times New Roman" w:hAnsiTheme="minorHAnsi" w:cstheme="minorHAnsi"/>
                <w:i/>
                <w:iCs/>
                <w:sz w:val="20"/>
                <w:szCs w:val="20"/>
              </w:rPr>
            </w:pPr>
          </w:p>
          <w:p w:rsidR="00D67981" w:rsidRPr="00E3203D" w:rsidRDefault="00D67981" w:rsidP="00D67981">
            <w:pPr>
              <w:rPr>
                <w:rFonts w:asciiTheme="minorHAnsi" w:eastAsia="Times New Roman" w:hAnsiTheme="minorHAnsi" w:cstheme="minorHAnsi"/>
              </w:rPr>
            </w:pPr>
          </w:p>
          <w:p w:rsidR="00786F5F" w:rsidRPr="00E3203D" w:rsidRDefault="00786F5F" w:rsidP="00D67981">
            <w:pPr>
              <w:rPr>
                <w:rFonts w:asciiTheme="minorHAnsi" w:eastAsia="Times New Roman" w:hAnsiTheme="minorHAnsi" w:cstheme="minorHAnsi"/>
              </w:rPr>
            </w:pPr>
          </w:p>
          <w:p w:rsidR="00D67981" w:rsidRPr="00E3203D" w:rsidRDefault="00D67981" w:rsidP="00D67981">
            <w:pPr>
              <w:rPr>
                <w:rFonts w:asciiTheme="minorHAnsi" w:eastAsia="Times New Roman" w:hAnsiTheme="minorHAnsi" w:cstheme="minorHAnsi"/>
              </w:rPr>
            </w:pPr>
          </w:p>
          <w:p w:rsidR="00D67981" w:rsidRPr="00E3203D" w:rsidRDefault="00D67981" w:rsidP="00D67981">
            <w:pPr>
              <w:rPr>
                <w:rFonts w:asciiTheme="minorHAnsi" w:eastAsia="Times New Roman" w:hAnsiTheme="minorHAnsi" w:cstheme="minorHAnsi"/>
              </w:rPr>
            </w:pPr>
          </w:p>
          <w:p w:rsidR="00D67981" w:rsidRPr="00E3203D" w:rsidRDefault="00D67981" w:rsidP="00D67981">
            <w:pPr>
              <w:rPr>
                <w:rFonts w:asciiTheme="minorHAnsi" w:eastAsia="Times New Roman" w:hAnsiTheme="minorHAnsi" w:cstheme="minorHAnsi"/>
              </w:rPr>
            </w:pPr>
          </w:p>
          <w:p w:rsidR="00D67981" w:rsidRPr="00E3203D" w:rsidRDefault="00D67981" w:rsidP="00D67981">
            <w:pPr>
              <w:rPr>
                <w:rFonts w:asciiTheme="minorHAnsi" w:eastAsia="Times New Roman" w:hAnsiTheme="minorHAnsi" w:cstheme="minorHAnsi"/>
              </w:rPr>
            </w:pPr>
          </w:p>
        </w:tc>
        <w:tc>
          <w:tcPr>
            <w:tcW w:w="2520" w:type="dxa"/>
          </w:tcPr>
          <w:p w:rsidR="00D67981" w:rsidRPr="00E3203D" w:rsidRDefault="00D67981" w:rsidP="00D67981">
            <w:pPr>
              <w:keepNext/>
              <w:spacing w:after="120" w:line="340" w:lineRule="exact"/>
              <w:ind w:right="-1440"/>
              <w:outlineLvl w:val="0"/>
              <w:rPr>
                <w:rFonts w:asciiTheme="minorHAnsi" w:eastAsia="Times New Roman" w:hAnsiTheme="minorHAnsi" w:cstheme="minorHAnsi"/>
                <w:i/>
                <w:iCs/>
                <w:sz w:val="20"/>
                <w:szCs w:val="20"/>
              </w:rPr>
            </w:pPr>
          </w:p>
        </w:tc>
        <w:tc>
          <w:tcPr>
            <w:tcW w:w="3600" w:type="dxa"/>
          </w:tcPr>
          <w:p w:rsidR="00D67981" w:rsidRPr="00E3203D" w:rsidRDefault="00D67981" w:rsidP="00D67981">
            <w:pPr>
              <w:keepNext/>
              <w:spacing w:after="120" w:line="340" w:lineRule="exact"/>
              <w:ind w:right="-1440"/>
              <w:outlineLvl w:val="0"/>
              <w:rPr>
                <w:rFonts w:asciiTheme="minorHAnsi" w:eastAsia="Times New Roman" w:hAnsiTheme="minorHAnsi" w:cstheme="minorHAnsi"/>
                <w:i/>
                <w:iCs/>
                <w:sz w:val="20"/>
                <w:szCs w:val="20"/>
              </w:rPr>
            </w:pPr>
          </w:p>
          <w:p w:rsidR="00D67981" w:rsidRPr="00E3203D" w:rsidRDefault="00D67981" w:rsidP="00D67981">
            <w:pPr>
              <w:ind w:right="-1440"/>
              <w:rPr>
                <w:rFonts w:asciiTheme="minorHAnsi" w:eastAsia="Times New Roman" w:hAnsiTheme="minorHAnsi" w:cstheme="minorHAnsi"/>
                <w:sz w:val="20"/>
                <w:szCs w:val="20"/>
              </w:rPr>
            </w:pPr>
          </w:p>
        </w:tc>
        <w:tc>
          <w:tcPr>
            <w:tcW w:w="1746" w:type="dxa"/>
            <w:tcBorders>
              <w:right w:val="single" w:sz="12" w:space="0" w:color="auto"/>
            </w:tcBorders>
          </w:tcPr>
          <w:p w:rsidR="00D67981" w:rsidRPr="00E3203D" w:rsidRDefault="00D67981" w:rsidP="00D67981">
            <w:pPr>
              <w:keepNext/>
              <w:spacing w:after="120" w:line="340" w:lineRule="exact"/>
              <w:ind w:right="-1440"/>
              <w:outlineLvl w:val="0"/>
              <w:rPr>
                <w:rFonts w:asciiTheme="minorHAnsi" w:eastAsia="Times New Roman" w:hAnsiTheme="minorHAnsi" w:cstheme="minorHAnsi"/>
                <w:i/>
                <w:iCs/>
                <w:sz w:val="20"/>
                <w:szCs w:val="20"/>
              </w:rPr>
            </w:pPr>
          </w:p>
        </w:tc>
      </w:tr>
      <w:tr w:rsidR="00D67981" w:rsidRPr="00E3203D">
        <w:tc>
          <w:tcPr>
            <w:tcW w:w="1386" w:type="dxa"/>
            <w:tcBorders>
              <w:left w:val="single" w:sz="12" w:space="0" w:color="auto"/>
              <w:bottom w:val="single" w:sz="12" w:space="0" w:color="auto"/>
            </w:tcBorders>
          </w:tcPr>
          <w:p w:rsidR="00D67981" w:rsidRPr="00E3203D" w:rsidRDefault="00D67981" w:rsidP="00D67981">
            <w:pPr>
              <w:keepNext/>
              <w:spacing w:after="120" w:line="340" w:lineRule="exact"/>
              <w:ind w:right="-1440"/>
              <w:outlineLvl w:val="0"/>
              <w:rPr>
                <w:rFonts w:asciiTheme="minorHAnsi" w:eastAsia="Times New Roman" w:hAnsiTheme="minorHAnsi" w:cstheme="minorHAnsi"/>
                <w:i/>
                <w:iCs/>
                <w:sz w:val="20"/>
                <w:szCs w:val="20"/>
              </w:rPr>
            </w:pPr>
          </w:p>
          <w:p w:rsidR="00D67981" w:rsidRPr="00E3203D" w:rsidRDefault="00D67981" w:rsidP="00D67981">
            <w:pPr>
              <w:rPr>
                <w:rFonts w:asciiTheme="minorHAnsi" w:eastAsia="Times New Roman" w:hAnsiTheme="minorHAnsi" w:cstheme="minorHAnsi"/>
              </w:rPr>
            </w:pPr>
          </w:p>
          <w:p w:rsidR="00786F5F" w:rsidRPr="00E3203D" w:rsidRDefault="00786F5F" w:rsidP="00D67981">
            <w:pPr>
              <w:rPr>
                <w:rFonts w:asciiTheme="minorHAnsi" w:eastAsia="Times New Roman" w:hAnsiTheme="minorHAnsi" w:cstheme="minorHAnsi"/>
              </w:rPr>
            </w:pPr>
          </w:p>
          <w:p w:rsidR="00D67981" w:rsidRPr="00E3203D" w:rsidRDefault="00D67981" w:rsidP="00D67981">
            <w:pPr>
              <w:rPr>
                <w:rFonts w:asciiTheme="minorHAnsi" w:eastAsia="Times New Roman" w:hAnsiTheme="minorHAnsi" w:cstheme="minorHAnsi"/>
              </w:rPr>
            </w:pPr>
          </w:p>
          <w:p w:rsidR="00D67981" w:rsidRPr="00E3203D" w:rsidRDefault="00D67981" w:rsidP="00D67981">
            <w:pPr>
              <w:rPr>
                <w:rFonts w:asciiTheme="minorHAnsi" w:eastAsia="Times New Roman" w:hAnsiTheme="minorHAnsi" w:cstheme="minorHAnsi"/>
              </w:rPr>
            </w:pPr>
          </w:p>
          <w:p w:rsidR="00D67981" w:rsidRPr="00E3203D" w:rsidRDefault="00D67981" w:rsidP="00D67981">
            <w:pPr>
              <w:rPr>
                <w:rFonts w:asciiTheme="minorHAnsi" w:eastAsia="Times New Roman" w:hAnsiTheme="minorHAnsi" w:cstheme="minorHAnsi"/>
              </w:rPr>
            </w:pPr>
          </w:p>
          <w:p w:rsidR="00D67981" w:rsidRPr="00E3203D" w:rsidRDefault="00D67981" w:rsidP="00D67981">
            <w:pPr>
              <w:rPr>
                <w:rFonts w:asciiTheme="minorHAnsi" w:eastAsia="Times New Roman" w:hAnsiTheme="minorHAnsi" w:cstheme="minorHAnsi"/>
              </w:rPr>
            </w:pPr>
          </w:p>
        </w:tc>
        <w:tc>
          <w:tcPr>
            <w:tcW w:w="2520" w:type="dxa"/>
            <w:tcBorders>
              <w:bottom w:val="single" w:sz="12" w:space="0" w:color="auto"/>
            </w:tcBorders>
          </w:tcPr>
          <w:p w:rsidR="00D67981" w:rsidRPr="00E3203D" w:rsidRDefault="00D67981" w:rsidP="00D67981">
            <w:pPr>
              <w:keepNext/>
              <w:spacing w:after="120" w:line="340" w:lineRule="exact"/>
              <w:ind w:right="-1440"/>
              <w:outlineLvl w:val="0"/>
              <w:rPr>
                <w:rFonts w:asciiTheme="minorHAnsi" w:eastAsia="Times New Roman" w:hAnsiTheme="minorHAnsi" w:cstheme="minorHAnsi"/>
                <w:i/>
                <w:iCs/>
                <w:sz w:val="20"/>
                <w:szCs w:val="20"/>
              </w:rPr>
            </w:pPr>
          </w:p>
        </w:tc>
        <w:tc>
          <w:tcPr>
            <w:tcW w:w="3600" w:type="dxa"/>
            <w:tcBorders>
              <w:bottom w:val="single" w:sz="12" w:space="0" w:color="auto"/>
            </w:tcBorders>
          </w:tcPr>
          <w:p w:rsidR="00D67981" w:rsidRPr="00E3203D" w:rsidRDefault="00D67981" w:rsidP="00D67981">
            <w:pPr>
              <w:keepNext/>
              <w:spacing w:after="120" w:line="340" w:lineRule="exact"/>
              <w:ind w:right="-1440"/>
              <w:outlineLvl w:val="0"/>
              <w:rPr>
                <w:rFonts w:asciiTheme="minorHAnsi" w:eastAsia="Times New Roman" w:hAnsiTheme="minorHAnsi" w:cstheme="minorHAnsi"/>
                <w:i/>
                <w:iCs/>
                <w:sz w:val="20"/>
                <w:szCs w:val="20"/>
              </w:rPr>
            </w:pPr>
          </w:p>
          <w:p w:rsidR="00D67981" w:rsidRPr="00E3203D" w:rsidRDefault="00D67981" w:rsidP="00D67981">
            <w:pPr>
              <w:ind w:right="-1440"/>
              <w:rPr>
                <w:rFonts w:asciiTheme="minorHAnsi" w:eastAsia="Times New Roman" w:hAnsiTheme="minorHAnsi" w:cstheme="minorHAnsi"/>
                <w:sz w:val="20"/>
                <w:szCs w:val="20"/>
              </w:rPr>
            </w:pPr>
          </w:p>
        </w:tc>
        <w:tc>
          <w:tcPr>
            <w:tcW w:w="1746" w:type="dxa"/>
            <w:tcBorders>
              <w:bottom w:val="single" w:sz="12" w:space="0" w:color="auto"/>
              <w:right w:val="single" w:sz="12" w:space="0" w:color="auto"/>
            </w:tcBorders>
          </w:tcPr>
          <w:p w:rsidR="00D67981" w:rsidRPr="00E3203D" w:rsidRDefault="00D67981" w:rsidP="00D67981">
            <w:pPr>
              <w:keepNext/>
              <w:spacing w:after="120" w:line="340" w:lineRule="exact"/>
              <w:ind w:right="-1440"/>
              <w:outlineLvl w:val="0"/>
              <w:rPr>
                <w:rFonts w:asciiTheme="minorHAnsi" w:eastAsia="Times New Roman" w:hAnsiTheme="minorHAnsi" w:cstheme="minorHAnsi"/>
                <w:i/>
                <w:iCs/>
                <w:sz w:val="20"/>
                <w:szCs w:val="20"/>
              </w:rPr>
            </w:pPr>
          </w:p>
        </w:tc>
      </w:tr>
    </w:tbl>
    <w:p w:rsidR="00D67981" w:rsidRPr="00E3203D" w:rsidRDefault="00D67981" w:rsidP="00D67981">
      <w:pPr>
        <w:rPr>
          <w:rFonts w:asciiTheme="minorHAnsi" w:eastAsia="Times New Roman" w:hAnsiTheme="minorHAnsi" w:cstheme="minorHAnsi"/>
          <w:b/>
          <w:bCs/>
        </w:rPr>
      </w:pPr>
    </w:p>
    <w:p w:rsidR="00D67981" w:rsidRPr="00E3203D" w:rsidRDefault="00291FF1" w:rsidP="00D67981">
      <w:pPr>
        <w:rPr>
          <w:rFonts w:asciiTheme="minorHAnsi" w:eastAsia="Times New Roman" w:hAnsiTheme="minorHAnsi" w:cstheme="minorHAnsi"/>
          <w:b/>
          <w:bCs/>
        </w:rPr>
      </w:pPr>
      <w:r>
        <w:rPr>
          <w:rFonts w:asciiTheme="minorHAnsi" w:eastAsia="Times New Roman" w:hAnsiTheme="minorHAnsi" w:cstheme="minorHAnsi"/>
          <w:noProof/>
        </w:rPr>
        <mc:AlternateContent>
          <mc:Choice Requires="wps">
            <w:drawing>
              <wp:anchor distT="0" distB="0" distL="114300" distR="114300" simplePos="0" relativeHeight="251827200" behindDoc="0" locked="0" layoutInCell="1" allowOverlap="1">
                <wp:simplePos x="0" y="0"/>
                <wp:positionH relativeFrom="column">
                  <wp:align>center</wp:align>
                </wp:positionH>
                <wp:positionV relativeFrom="paragraph">
                  <wp:posOffset>19050</wp:posOffset>
                </wp:positionV>
                <wp:extent cx="5871210" cy="1683385"/>
                <wp:effectExtent l="0" t="0" r="15240" b="12065"/>
                <wp:wrapNone/>
                <wp:docPr id="8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1683385"/>
                        </a:xfrm>
                        <a:prstGeom prst="rect">
                          <a:avLst/>
                        </a:prstGeom>
                        <a:solidFill>
                          <a:srgbClr val="FFFFFF"/>
                        </a:solidFill>
                        <a:ln w="19050">
                          <a:solidFill>
                            <a:srgbClr val="000000"/>
                          </a:solidFill>
                          <a:miter lim="800000"/>
                          <a:headEnd/>
                          <a:tailEnd/>
                        </a:ln>
                      </wps:spPr>
                      <wps:txbx>
                        <w:txbxContent>
                          <w:p w:rsidR="00FA0E6B" w:rsidRDefault="00FA0E6B" w:rsidP="00D67981">
                            <w:pPr>
                              <w:rPr>
                                <w:rFonts w:ascii="Times New Roman" w:hAnsi="Times New Roman" w:cs="Times New Roman"/>
                                <w:sz w:val="22"/>
                                <w:szCs w:val="22"/>
                              </w:rPr>
                            </w:pPr>
                            <w:r w:rsidRPr="000645E9">
                              <w:rPr>
                                <w:rFonts w:ascii="Times New Roman" w:hAnsi="Times New Roman" w:cs="Times New Roman"/>
                                <w:sz w:val="22"/>
                                <w:szCs w:val="22"/>
                              </w:rPr>
                              <w:t xml:space="preserve">The </w:t>
                            </w:r>
                            <w:r>
                              <w:rPr>
                                <w:rFonts w:ascii="Times New Roman" w:hAnsi="Times New Roman" w:cs="Times New Roman"/>
                                <w:sz w:val="22"/>
                                <w:szCs w:val="22"/>
                              </w:rPr>
                              <w:t>principal</w:t>
                            </w:r>
                            <w:r w:rsidRPr="000645E9">
                              <w:rPr>
                                <w:rFonts w:ascii="Times New Roman" w:hAnsi="Times New Roman" w:cs="Times New Roman"/>
                                <w:sz w:val="22"/>
                                <w:szCs w:val="22"/>
                              </w:rPr>
                              <w:t xml:space="preserve">’s signature denotes receipt of the form, and acknowledgment that the evaluator </w:t>
                            </w:r>
                            <w:r>
                              <w:rPr>
                                <w:rFonts w:ascii="Times New Roman" w:hAnsi="Times New Roman" w:cs="Times New Roman"/>
                                <w:sz w:val="22"/>
                                <w:szCs w:val="22"/>
                              </w:rPr>
                              <w:t>has</w:t>
                            </w:r>
                          </w:p>
                          <w:p w:rsidR="00FA0E6B" w:rsidRPr="000645E9" w:rsidRDefault="00FA0E6B" w:rsidP="00D67981">
                            <w:pPr>
                              <w:rPr>
                                <w:rFonts w:ascii="Times New Roman" w:hAnsi="Times New Roman" w:cs="Times New Roman"/>
                                <w:sz w:val="22"/>
                                <w:szCs w:val="22"/>
                              </w:rPr>
                            </w:pPr>
                            <w:r w:rsidRPr="000645E9">
                              <w:rPr>
                                <w:rFonts w:ascii="Times New Roman" w:hAnsi="Times New Roman" w:cs="Times New Roman"/>
                                <w:sz w:val="22"/>
                                <w:szCs w:val="22"/>
                              </w:rPr>
                              <w:t>notified the employee of unacceptable performance.</w:t>
                            </w:r>
                          </w:p>
                          <w:p w:rsidR="00FA0E6B" w:rsidRDefault="00FA0E6B" w:rsidP="00D67981">
                            <w:pPr>
                              <w:jc w:val="right"/>
                              <w:rPr>
                                <w:rFonts w:ascii="Times New Roman" w:hAnsi="Times New Roman" w:cs="Times New Roman"/>
                                <w:sz w:val="16"/>
                                <w:szCs w:val="16"/>
                              </w:rPr>
                            </w:pPr>
                          </w:p>
                          <w:p w:rsidR="00FA0E6B" w:rsidRPr="00786F5F" w:rsidRDefault="00FA0E6B" w:rsidP="00D67981">
                            <w:pPr>
                              <w:pStyle w:val="BodyText2"/>
                              <w:spacing w:after="0"/>
                              <w:ind w:left="720" w:hanging="660"/>
                              <w:rPr>
                                <w:rFonts w:ascii="Times New Roman" w:hAnsi="Times New Roman" w:cs="Times New Roman"/>
                                <w:iCs/>
                                <w:sz w:val="20"/>
                                <w:szCs w:val="20"/>
                                <w:u w:val="single"/>
                              </w:rPr>
                            </w:pPr>
                            <w:r>
                              <w:rPr>
                                <w:rFonts w:ascii="Times New Roman" w:hAnsi="Times New Roman" w:cs="Times New Roman"/>
                                <w:iCs/>
                                <w:sz w:val="20"/>
                                <w:szCs w:val="20"/>
                              </w:rPr>
                              <w:t>Principal</w:t>
                            </w:r>
                            <w:r w:rsidRPr="005A6B47">
                              <w:rPr>
                                <w:rFonts w:ascii="Times New Roman" w:hAnsi="Times New Roman" w:cs="Times New Roman"/>
                                <w:iCs/>
                                <w:sz w:val="20"/>
                                <w:szCs w:val="20"/>
                              </w:rPr>
                              <w:t>’s Name</w:t>
                            </w:r>
                            <w:r>
                              <w:rPr>
                                <w:rFonts w:ascii="Times New Roman" w:hAnsi="Times New Roman" w:cs="Times New Roman"/>
                                <w:iCs/>
                                <w:sz w:val="20"/>
                                <w:szCs w:val="20"/>
                              </w:rPr>
                              <w:t>:</w:t>
                            </w:r>
                            <w:r w:rsidRPr="005A6B47">
                              <w:rPr>
                                <w:rFonts w:ascii="Times New Roman" w:hAnsi="Times New Roman" w:cs="Times New Roman"/>
                                <w:iCs/>
                                <w:sz w:val="20"/>
                                <w:szCs w:val="20"/>
                              </w:rPr>
                              <w:t xml:space="preserve"> </w:t>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p>
                          <w:p w:rsidR="00FA0E6B" w:rsidRPr="005A6B47" w:rsidRDefault="00FA0E6B" w:rsidP="00D67981">
                            <w:pPr>
                              <w:pStyle w:val="BodyText2"/>
                              <w:spacing w:after="0"/>
                              <w:ind w:left="720" w:hanging="660"/>
                              <w:rPr>
                                <w:rFonts w:ascii="Times New Roman" w:hAnsi="Times New Roman" w:cs="Times New Roman"/>
                                <w:iCs/>
                                <w:sz w:val="20"/>
                                <w:szCs w:val="20"/>
                              </w:rPr>
                            </w:pPr>
                            <w:r>
                              <w:rPr>
                                <w:rFonts w:ascii="Times New Roman" w:hAnsi="Times New Roman" w:cs="Times New Roman"/>
                                <w:iCs/>
                                <w:sz w:val="20"/>
                                <w:szCs w:val="20"/>
                              </w:rPr>
                              <w:t>Principal</w:t>
                            </w:r>
                            <w:r w:rsidRPr="005A6B47">
                              <w:rPr>
                                <w:rFonts w:ascii="Times New Roman" w:hAnsi="Times New Roman" w:cs="Times New Roman"/>
                                <w:iCs/>
                                <w:sz w:val="20"/>
                                <w:szCs w:val="20"/>
                              </w:rPr>
                              <w:t>’s Signature</w:t>
                            </w:r>
                            <w:r>
                              <w:rPr>
                                <w:rFonts w:ascii="Times New Roman" w:hAnsi="Times New Roman" w:cs="Times New Roman"/>
                                <w:iCs/>
                                <w:sz w:val="20"/>
                                <w:szCs w:val="20"/>
                              </w:rPr>
                              <w:t>:</w:t>
                            </w:r>
                            <w:r w:rsidRPr="005A6B47">
                              <w:rPr>
                                <w:rFonts w:ascii="Times New Roman" w:hAnsi="Times New Roman" w:cs="Times New Roman"/>
                                <w:iCs/>
                                <w:sz w:val="20"/>
                                <w:szCs w:val="20"/>
                              </w:rPr>
                              <w:t xml:space="preserve"> _______________________________________   Date Initiated</w:t>
                            </w:r>
                            <w:r>
                              <w:rPr>
                                <w:rFonts w:ascii="Times New Roman" w:hAnsi="Times New Roman" w:cs="Times New Roman"/>
                                <w:iCs/>
                                <w:sz w:val="20"/>
                                <w:szCs w:val="20"/>
                              </w:rPr>
                              <w:t xml:space="preserve">: </w:t>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p>
                          <w:p w:rsidR="00FA0E6B" w:rsidRPr="00786F5F" w:rsidRDefault="00FA0E6B" w:rsidP="00D67981">
                            <w:pPr>
                              <w:pStyle w:val="BodyText2"/>
                              <w:spacing w:after="0"/>
                              <w:ind w:left="720" w:hanging="660"/>
                              <w:rPr>
                                <w:rFonts w:ascii="Times New Roman" w:hAnsi="Times New Roman" w:cs="Times New Roman"/>
                                <w:iCs/>
                                <w:sz w:val="20"/>
                                <w:szCs w:val="20"/>
                                <w:u w:val="single"/>
                              </w:rPr>
                            </w:pPr>
                            <w:r w:rsidRPr="005A6B47">
                              <w:rPr>
                                <w:rFonts w:ascii="Times New Roman" w:hAnsi="Times New Roman" w:cs="Times New Roman"/>
                                <w:iCs/>
                                <w:sz w:val="20"/>
                                <w:szCs w:val="20"/>
                              </w:rPr>
                              <w:t>Evaluator’s Name</w:t>
                            </w:r>
                            <w:r>
                              <w:rPr>
                                <w:rFonts w:ascii="Times New Roman" w:hAnsi="Times New Roman" w:cs="Times New Roman"/>
                                <w:iCs/>
                                <w:sz w:val="20"/>
                                <w:szCs w:val="20"/>
                              </w:rPr>
                              <w:t>:</w:t>
                            </w:r>
                            <w:r w:rsidRPr="005A6B47">
                              <w:rPr>
                                <w:rFonts w:ascii="Times New Roman" w:hAnsi="Times New Roman" w:cs="Times New Roman"/>
                                <w:iCs/>
                                <w:sz w:val="20"/>
                                <w:szCs w:val="20"/>
                              </w:rPr>
                              <w:t xml:space="preserve"> </w:t>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p>
                          <w:p w:rsidR="00FA0E6B" w:rsidRPr="005A6B47" w:rsidRDefault="00FA0E6B" w:rsidP="00D67981">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Signature</w:t>
                            </w:r>
                            <w:r>
                              <w:rPr>
                                <w:rFonts w:ascii="Times New Roman" w:hAnsi="Times New Roman" w:cs="Times New Roman"/>
                                <w:iCs/>
                                <w:sz w:val="20"/>
                                <w:szCs w:val="20"/>
                              </w:rPr>
                              <w:t>:</w:t>
                            </w:r>
                            <w:r w:rsidRPr="005A6B47">
                              <w:rPr>
                                <w:rFonts w:ascii="Times New Roman" w:hAnsi="Times New Roman" w:cs="Times New Roman"/>
                                <w:iCs/>
                                <w:sz w:val="20"/>
                                <w:szCs w:val="20"/>
                              </w:rPr>
                              <w:t xml:space="preserve"> ______________________________________   Date Initiated</w:t>
                            </w:r>
                            <w:r>
                              <w:rPr>
                                <w:rFonts w:ascii="Times New Roman" w:hAnsi="Times New Roman" w:cs="Times New Roman"/>
                                <w:iCs/>
                                <w:sz w:val="20"/>
                                <w:szCs w:val="20"/>
                              </w:rPr>
                              <w:t xml:space="preserve">: </w:t>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8" type="#_x0000_t202" style="position:absolute;margin-left:0;margin-top:1.5pt;width:462.3pt;height:132.55pt;z-index:251827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" strokeweight="1.5pt">
                <v:textbox>
                  <w:txbxContent>
                    <w:p w:rsidR="00FA0E6B" w:rsidRDefault="00FA0E6B" w:rsidP="00D67981">
                      <w:pPr>
                        <w:rPr>
                          <w:rFonts w:ascii="Times New Roman" w:hAnsi="Times New Roman" w:cs="Times New Roman"/>
                          <w:sz w:val="22"/>
                          <w:szCs w:val="22"/>
                        </w:rPr>
                      </w:pPr>
                      <w:r w:rsidRPr="000645E9">
                        <w:rPr>
                          <w:rFonts w:ascii="Times New Roman" w:hAnsi="Times New Roman" w:cs="Times New Roman"/>
                          <w:sz w:val="22"/>
                          <w:szCs w:val="22"/>
                        </w:rPr>
                        <w:t xml:space="preserve">The </w:t>
                      </w:r>
                      <w:r>
                        <w:rPr>
                          <w:rFonts w:ascii="Times New Roman" w:hAnsi="Times New Roman" w:cs="Times New Roman"/>
                          <w:sz w:val="22"/>
                          <w:szCs w:val="22"/>
                        </w:rPr>
                        <w:t>principal</w:t>
                      </w:r>
                      <w:r w:rsidRPr="000645E9">
                        <w:rPr>
                          <w:rFonts w:ascii="Times New Roman" w:hAnsi="Times New Roman" w:cs="Times New Roman"/>
                          <w:sz w:val="22"/>
                          <w:szCs w:val="22"/>
                        </w:rPr>
                        <w:t xml:space="preserve">’s signature denotes receipt of the form, and acknowledgment that the evaluator </w:t>
                      </w:r>
                      <w:r>
                        <w:rPr>
                          <w:rFonts w:ascii="Times New Roman" w:hAnsi="Times New Roman" w:cs="Times New Roman"/>
                          <w:sz w:val="22"/>
                          <w:szCs w:val="22"/>
                        </w:rPr>
                        <w:t>has</w:t>
                      </w:r>
                    </w:p>
                    <w:p w:rsidR="00FA0E6B" w:rsidRPr="000645E9" w:rsidRDefault="00FA0E6B" w:rsidP="00D67981">
                      <w:pPr>
                        <w:rPr>
                          <w:rFonts w:ascii="Times New Roman" w:hAnsi="Times New Roman" w:cs="Times New Roman"/>
                          <w:sz w:val="22"/>
                          <w:szCs w:val="22"/>
                        </w:rPr>
                      </w:pPr>
                      <w:r w:rsidRPr="000645E9">
                        <w:rPr>
                          <w:rFonts w:ascii="Times New Roman" w:hAnsi="Times New Roman" w:cs="Times New Roman"/>
                          <w:sz w:val="22"/>
                          <w:szCs w:val="22"/>
                        </w:rPr>
                        <w:t>notified the employee of unacceptable performance.</w:t>
                      </w:r>
                    </w:p>
                    <w:p w:rsidR="00FA0E6B" w:rsidRDefault="00FA0E6B" w:rsidP="00D67981">
                      <w:pPr>
                        <w:jc w:val="right"/>
                        <w:rPr>
                          <w:rFonts w:ascii="Times New Roman" w:hAnsi="Times New Roman" w:cs="Times New Roman"/>
                          <w:sz w:val="16"/>
                          <w:szCs w:val="16"/>
                        </w:rPr>
                      </w:pPr>
                    </w:p>
                    <w:p w:rsidR="00FA0E6B" w:rsidRPr="00786F5F" w:rsidRDefault="00FA0E6B" w:rsidP="00D67981">
                      <w:pPr>
                        <w:pStyle w:val="BodyText2"/>
                        <w:spacing w:after="0"/>
                        <w:ind w:left="720" w:hanging="660"/>
                        <w:rPr>
                          <w:rFonts w:ascii="Times New Roman" w:hAnsi="Times New Roman" w:cs="Times New Roman"/>
                          <w:iCs/>
                          <w:sz w:val="20"/>
                          <w:szCs w:val="20"/>
                          <w:u w:val="single"/>
                        </w:rPr>
                      </w:pPr>
                      <w:r>
                        <w:rPr>
                          <w:rFonts w:ascii="Times New Roman" w:hAnsi="Times New Roman" w:cs="Times New Roman"/>
                          <w:iCs/>
                          <w:sz w:val="20"/>
                          <w:szCs w:val="20"/>
                        </w:rPr>
                        <w:t>Principal</w:t>
                      </w:r>
                      <w:r w:rsidRPr="005A6B47">
                        <w:rPr>
                          <w:rFonts w:ascii="Times New Roman" w:hAnsi="Times New Roman" w:cs="Times New Roman"/>
                          <w:iCs/>
                          <w:sz w:val="20"/>
                          <w:szCs w:val="20"/>
                        </w:rPr>
                        <w:t>’s Name</w:t>
                      </w:r>
                      <w:r>
                        <w:rPr>
                          <w:rFonts w:ascii="Times New Roman" w:hAnsi="Times New Roman" w:cs="Times New Roman"/>
                          <w:iCs/>
                          <w:sz w:val="20"/>
                          <w:szCs w:val="20"/>
                        </w:rPr>
                        <w:t>:</w:t>
                      </w:r>
                      <w:r w:rsidRPr="005A6B47">
                        <w:rPr>
                          <w:rFonts w:ascii="Times New Roman" w:hAnsi="Times New Roman" w:cs="Times New Roman"/>
                          <w:iCs/>
                          <w:sz w:val="20"/>
                          <w:szCs w:val="20"/>
                        </w:rPr>
                        <w:t xml:space="preserve"> </w:t>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p>
                    <w:p w:rsidR="00FA0E6B" w:rsidRPr="005A6B47" w:rsidRDefault="00FA0E6B" w:rsidP="00D67981">
                      <w:pPr>
                        <w:pStyle w:val="BodyText2"/>
                        <w:spacing w:after="0"/>
                        <w:ind w:left="720" w:hanging="660"/>
                        <w:rPr>
                          <w:rFonts w:ascii="Times New Roman" w:hAnsi="Times New Roman" w:cs="Times New Roman"/>
                          <w:iCs/>
                          <w:sz w:val="20"/>
                          <w:szCs w:val="20"/>
                        </w:rPr>
                      </w:pPr>
                      <w:r>
                        <w:rPr>
                          <w:rFonts w:ascii="Times New Roman" w:hAnsi="Times New Roman" w:cs="Times New Roman"/>
                          <w:iCs/>
                          <w:sz w:val="20"/>
                          <w:szCs w:val="20"/>
                        </w:rPr>
                        <w:t>Principal</w:t>
                      </w:r>
                      <w:r w:rsidRPr="005A6B47">
                        <w:rPr>
                          <w:rFonts w:ascii="Times New Roman" w:hAnsi="Times New Roman" w:cs="Times New Roman"/>
                          <w:iCs/>
                          <w:sz w:val="20"/>
                          <w:szCs w:val="20"/>
                        </w:rPr>
                        <w:t>’s Signature</w:t>
                      </w:r>
                      <w:r>
                        <w:rPr>
                          <w:rFonts w:ascii="Times New Roman" w:hAnsi="Times New Roman" w:cs="Times New Roman"/>
                          <w:iCs/>
                          <w:sz w:val="20"/>
                          <w:szCs w:val="20"/>
                        </w:rPr>
                        <w:t>:</w:t>
                      </w:r>
                      <w:r w:rsidRPr="005A6B47">
                        <w:rPr>
                          <w:rFonts w:ascii="Times New Roman" w:hAnsi="Times New Roman" w:cs="Times New Roman"/>
                          <w:iCs/>
                          <w:sz w:val="20"/>
                          <w:szCs w:val="20"/>
                        </w:rPr>
                        <w:t xml:space="preserve"> _______________________________________   Date Initiated</w:t>
                      </w:r>
                      <w:r>
                        <w:rPr>
                          <w:rFonts w:ascii="Times New Roman" w:hAnsi="Times New Roman" w:cs="Times New Roman"/>
                          <w:iCs/>
                          <w:sz w:val="20"/>
                          <w:szCs w:val="20"/>
                        </w:rPr>
                        <w:t xml:space="preserve">: </w:t>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p>
                    <w:p w:rsidR="00FA0E6B" w:rsidRPr="00786F5F" w:rsidRDefault="00FA0E6B" w:rsidP="00D67981">
                      <w:pPr>
                        <w:pStyle w:val="BodyText2"/>
                        <w:spacing w:after="0"/>
                        <w:ind w:left="720" w:hanging="660"/>
                        <w:rPr>
                          <w:rFonts w:ascii="Times New Roman" w:hAnsi="Times New Roman" w:cs="Times New Roman"/>
                          <w:iCs/>
                          <w:sz w:val="20"/>
                          <w:szCs w:val="20"/>
                          <w:u w:val="single"/>
                        </w:rPr>
                      </w:pPr>
                      <w:r w:rsidRPr="005A6B47">
                        <w:rPr>
                          <w:rFonts w:ascii="Times New Roman" w:hAnsi="Times New Roman" w:cs="Times New Roman"/>
                          <w:iCs/>
                          <w:sz w:val="20"/>
                          <w:szCs w:val="20"/>
                        </w:rPr>
                        <w:t>Evaluator’s Name</w:t>
                      </w:r>
                      <w:r>
                        <w:rPr>
                          <w:rFonts w:ascii="Times New Roman" w:hAnsi="Times New Roman" w:cs="Times New Roman"/>
                          <w:iCs/>
                          <w:sz w:val="20"/>
                          <w:szCs w:val="20"/>
                        </w:rPr>
                        <w:t>:</w:t>
                      </w:r>
                      <w:r w:rsidRPr="005A6B47">
                        <w:rPr>
                          <w:rFonts w:ascii="Times New Roman" w:hAnsi="Times New Roman" w:cs="Times New Roman"/>
                          <w:iCs/>
                          <w:sz w:val="20"/>
                          <w:szCs w:val="20"/>
                        </w:rPr>
                        <w:t xml:space="preserve"> </w:t>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p>
                    <w:p w:rsidR="00FA0E6B" w:rsidRPr="005A6B47" w:rsidRDefault="00FA0E6B" w:rsidP="00D67981">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Signature</w:t>
                      </w:r>
                      <w:r>
                        <w:rPr>
                          <w:rFonts w:ascii="Times New Roman" w:hAnsi="Times New Roman" w:cs="Times New Roman"/>
                          <w:iCs/>
                          <w:sz w:val="20"/>
                          <w:szCs w:val="20"/>
                        </w:rPr>
                        <w:t>:</w:t>
                      </w:r>
                      <w:r w:rsidRPr="005A6B47">
                        <w:rPr>
                          <w:rFonts w:ascii="Times New Roman" w:hAnsi="Times New Roman" w:cs="Times New Roman"/>
                          <w:iCs/>
                          <w:sz w:val="20"/>
                          <w:szCs w:val="20"/>
                        </w:rPr>
                        <w:t xml:space="preserve"> ______________________________________   Date Initiated</w:t>
                      </w:r>
                      <w:r>
                        <w:rPr>
                          <w:rFonts w:ascii="Times New Roman" w:hAnsi="Times New Roman" w:cs="Times New Roman"/>
                          <w:iCs/>
                          <w:sz w:val="20"/>
                          <w:szCs w:val="20"/>
                        </w:rPr>
                        <w:t xml:space="preserve">: </w:t>
                      </w:r>
                      <w:r>
                        <w:rPr>
                          <w:rFonts w:ascii="Times New Roman" w:hAnsi="Times New Roman" w:cs="Times New Roman"/>
                          <w:iCs/>
                          <w:sz w:val="20"/>
                          <w:szCs w:val="20"/>
                          <w:u w:val="single"/>
                        </w:rPr>
                        <w:tab/>
                      </w:r>
                      <w:r>
                        <w:rPr>
                          <w:rFonts w:ascii="Times New Roman" w:hAnsi="Times New Roman" w:cs="Times New Roman"/>
                          <w:iCs/>
                          <w:sz w:val="20"/>
                          <w:szCs w:val="20"/>
                          <w:u w:val="single"/>
                        </w:rPr>
                        <w:tab/>
                      </w:r>
                      <w:r>
                        <w:rPr>
                          <w:rFonts w:ascii="Times New Roman" w:hAnsi="Times New Roman" w:cs="Times New Roman"/>
                          <w:iCs/>
                          <w:sz w:val="20"/>
                          <w:szCs w:val="20"/>
                          <w:u w:val="single"/>
                        </w:rPr>
                        <w:tab/>
                      </w:r>
                    </w:p>
                  </w:txbxContent>
                </v:textbox>
              </v:shape>
            </w:pict>
          </mc:Fallback>
        </mc:AlternateContent>
      </w:r>
    </w:p>
    <w:p w:rsidR="00D67981" w:rsidRPr="00E3203D" w:rsidRDefault="00D67981" w:rsidP="00D67981">
      <w:pPr>
        <w:rPr>
          <w:rFonts w:asciiTheme="minorHAnsi" w:eastAsia="Times New Roman" w:hAnsiTheme="minorHAnsi" w:cstheme="minorHAnsi"/>
          <w:b/>
          <w:bCs/>
        </w:rPr>
      </w:pPr>
    </w:p>
    <w:p w:rsidR="00D67981" w:rsidRPr="00E3203D" w:rsidRDefault="00D67981" w:rsidP="00D67981">
      <w:pPr>
        <w:rPr>
          <w:rFonts w:asciiTheme="minorHAnsi" w:eastAsia="Times New Roman" w:hAnsiTheme="minorHAnsi" w:cstheme="minorHAnsi"/>
          <w:b/>
          <w:bCs/>
        </w:rPr>
      </w:pPr>
    </w:p>
    <w:p w:rsidR="00D67981" w:rsidRPr="00E3203D" w:rsidRDefault="00D67981" w:rsidP="00D67981">
      <w:pPr>
        <w:rPr>
          <w:rFonts w:asciiTheme="minorHAnsi" w:eastAsia="Times New Roman" w:hAnsiTheme="minorHAnsi" w:cstheme="minorHAnsi"/>
          <w:b/>
          <w:bCs/>
        </w:rPr>
      </w:pPr>
    </w:p>
    <w:p w:rsidR="00D67981" w:rsidRPr="00E3203D" w:rsidRDefault="00D67981" w:rsidP="00D67981">
      <w:pPr>
        <w:rPr>
          <w:rFonts w:asciiTheme="minorHAnsi" w:eastAsia="Times New Roman" w:hAnsiTheme="minorHAnsi" w:cstheme="minorHAnsi"/>
          <w:b/>
          <w:bCs/>
        </w:rPr>
      </w:pPr>
    </w:p>
    <w:p w:rsidR="00D67981" w:rsidRPr="00E3203D" w:rsidRDefault="00D67981" w:rsidP="00D67981">
      <w:pPr>
        <w:rPr>
          <w:rFonts w:asciiTheme="minorHAnsi" w:eastAsia="Times New Roman" w:hAnsiTheme="minorHAnsi" w:cstheme="minorHAnsi"/>
          <w:b/>
          <w:bCs/>
        </w:rPr>
      </w:pPr>
      <w:r w:rsidRPr="00E3203D">
        <w:rPr>
          <w:rFonts w:asciiTheme="minorHAnsi" w:eastAsia="Times New Roman" w:hAnsiTheme="minorHAnsi" w:cstheme="minorHAnsi"/>
          <w:b/>
          <w:bCs/>
        </w:rPr>
        <w:br w:type="page"/>
      </w:r>
    </w:p>
    <w:p w:rsidR="00D67981" w:rsidRPr="00E3203D" w:rsidRDefault="00D67981" w:rsidP="00D67981">
      <w:pPr>
        <w:rPr>
          <w:rFonts w:asciiTheme="minorHAnsi" w:eastAsia="Times New Roman" w:hAnsiTheme="minorHAnsi" w:cstheme="minorHAnsi"/>
          <w:b/>
          <w:bCs/>
        </w:rPr>
        <w:sectPr w:rsidR="00D67981" w:rsidRPr="00E3203D">
          <w:headerReference w:type="default" r:id="rId57"/>
          <w:footnotePr>
            <w:numFmt w:val="lowerLetter"/>
            <w:numRestart w:val="eachSect"/>
          </w:footnotePr>
          <w:endnotePr>
            <w:numFmt w:val="decimal"/>
          </w:endnotePr>
          <w:pgSz w:w="12240" w:h="15840"/>
          <w:pgMar w:top="1440" w:right="126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D67981" w:rsidRPr="00E3203D" w:rsidRDefault="00D67981" w:rsidP="00D67981">
      <w:pPr>
        <w:rPr>
          <w:rFonts w:asciiTheme="minorHAnsi" w:eastAsia="Times New Roman" w:hAnsiTheme="minorHAnsi" w:cstheme="minorHAnsi"/>
          <w:b/>
          <w:bCs/>
        </w:rPr>
      </w:pPr>
      <w:r w:rsidRPr="00E3203D">
        <w:rPr>
          <w:rFonts w:asciiTheme="minorHAnsi" w:eastAsia="Times New Roman" w:hAnsiTheme="minorHAnsi" w:cstheme="minorHAnsi"/>
          <w:b/>
          <w:bCs/>
        </w:rPr>
        <w:t xml:space="preserve">Results of </w:t>
      </w:r>
      <w:r w:rsidR="00E3203D">
        <w:rPr>
          <w:rFonts w:asciiTheme="minorHAnsi" w:eastAsia="Times New Roman" w:hAnsiTheme="minorHAnsi" w:cstheme="minorHAnsi"/>
          <w:b/>
          <w:bCs/>
        </w:rPr>
        <w:t>Corrective Action</w:t>
      </w:r>
      <w:r w:rsidRPr="00E3203D">
        <w:rPr>
          <w:rFonts w:asciiTheme="minorHAnsi" w:eastAsia="Times New Roman" w:hAnsiTheme="minorHAnsi" w:cstheme="minorHAnsi"/>
          <w:b/>
          <w:bCs/>
        </w:rPr>
        <w:t xml:space="preserve"> Plan</w:t>
      </w:r>
      <w:r w:rsidRPr="00E3203D">
        <w:rPr>
          <w:rFonts w:asciiTheme="minorHAnsi" w:eastAsia="Times New Roman" w:hAnsiTheme="minorHAnsi" w:cstheme="minorHAnsi"/>
          <w:b/>
          <w:bCs/>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610"/>
        <w:gridCol w:w="3600"/>
        <w:gridCol w:w="1800"/>
      </w:tblGrid>
      <w:tr w:rsidR="00D67981" w:rsidRPr="00E3203D">
        <w:tc>
          <w:tcPr>
            <w:tcW w:w="1350" w:type="dxa"/>
            <w:tcBorders>
              <w:top w:val="single" w:sz="12" w:space="0" w:color="auto"/>
              <w:left w:val="single" w:sz="12" w:space="0" w:color="auto"/>
              <w:bottom w:val="single" w:sz="12" w:space="0" w:color="auto"/>
            </w:tcBorders>
            <w:shd w:val="clear" w:color="auto" w:fill="D9D9D9" w:themeFill="background1" w:themeFillShade="D9"/>
          </w:tcPr>
          <w:p w:rsidR="00D67981" w:rsidRPr="00E3203D" w:rsidRDefault="00D67981" w:rsidP="00D67981">
            <w:pPr>
              <w:jc w:val="center"/>
              <w:rPr>
                <w:rFonts w:asciiTheme="minorHAnsi" w:eastAsia="Times New Roman" w:hAnsiTheme="minorHAnsi" w:cstheme="minorHAnsi"/>
                <w:b/>
                <w:sz w:val="20"/>
                <w:szCs w:val="20"/>
              </w:rPr>
            </w:pPr>
            <w:r w:rsidRPr="00E3203D">
              <w:rPr>
                <w:rFonts w:asciiTheme="minorHAnsi" w:eastAsia="Times New Roman" w:hAnsiTheme="minorHAnsi" w:cstheme="minorHAnsi"/>
                <w:b/>
                <w:sz w:val="20"/>
                <w:szCs w:val="20"/>
              </w:rPr>
              <w:t>Performance</w:t>
            </w:r>
          </w:p>
          <w:p w:rsidR="00D67981" w:rsidRPr="00E3203D" w:rsidRDefault="00D67981" w:rsidP="00D67981">
            <w:pPr>
              <w:jc w:val="center"/>
              <w:rPr>
                <w:rFonts w:asciiTheme="minorHAnsi" w:eastAsia="Times New Roman" w:hAnsiTheme="minorHAnsi" w:cstheme="minorHAnsi"/>
                <w:b/>
                <w:sz w:val="20"/>
                <w:szCs w:val="20"/>
              </w:rPr>
            </w:pPr>
            <w:r w:rsidRPr="00E3203D">
              <w:rPr>
                <w:rFonts w:asciiTheme="minorHAnsi" w:eastAsia="Times New Roman" w:hAnsiTheme="minorHAnsi" w:cstheme="minorHAnsi"/>
                <w:b/>
                <w:sz w:val="20"/>
                <w:szCs w:val="20"/>
              </w:rPr>
              <w:t>Standard</w:t>
            </w:r>
          </w:p>
          <w:p w:rsidR="00D67981" w:rsidRPr="00E3203D" w:rsidRDefault="00D67981" w:rsidP="00D67981">
            <w:pPr>
              <w:jc w:val="center"/>
              <w:rPr>
                <w:rFonts w:asciiTheme="minorHAnsi" w:eastAsia="Times New Roman" w:hAnsiTheme="minorHAnsi" w:cstheme="minorHAnsi"/>
                <w:b/>
                <w:sz w:val="20"/>
                <w:szCs w:val="20"/>
              </w:rPr>
            </w:pPr>
            <w:r w:rsidRPr="00E3203D">
              <w:rPr>
                <w:rFonts w:asciiTheme="minorHAnsi" w:eastAsia="Times New Roman" w:hAnsiTheme="minorHAnsi" w:cstheme="minorHAnsi"/>
                <w:b/>
                <w:sz w:val="20"/>
                <w:szCs w:val="20"/>
              </w:rPr>
              <w:t>Number</w:t>
            </w:r>
          </w:p>
        </w:tc>
        <w:tc>
          <w:tcPr>
            <w:tcW w:w="2610" w:type="dxa"/>
            <w:tcBorders>
              <w:top w:val="single" w:sz="12" w:space="0" w:color="auto"/>
              <w:bottom w:val="single" w:sz="12" w:space="0" w:color="auto"/>
            </w:tcBorders>
            <w:shd w:val="clear" w:color="auto" w:fill="D9D9D9" w:themeFill="background1" w:themeFillShade="D9"/>
          </w:tcPr>
          <w:p w:rsidR="00D67981" w:rsidRPr="00E3203D" w:rsidRDefault="00D67981" w:rsidP="00D67981">
            <w:pPr>
              <w:jc w:val="center"/>
              <w:rPr>
                <w:rFonts w:asciiTheme="minorHAnsi" w:eastAsia="Times New Roman" w:hAnsiTheme="minorHAnsi" w:cstheme="minorHAnsi"/>
                <w:b/>
                <w:sz w:val="20"/>
                <w:szCs w:val="20"/>
              </w:rPr>
            </w:pPr>
            <w:r w:rsidRPr="00E3203D">
              <w:rPr>
                <w:rFonts w:asciiTheme="minorHAnsi" w:eastAsia="Times New Roman" w:hAnsiTheme="minorHAnsi" w:cstheme="minorHAnsi"/>
                <w:b/>
                <w:sz w:val="20"/>
                <w:szCs w:val="20"/>
              </w:rPr>
              <w:t>Performance Deficiencies</w:t>
            </w:r>
          </w:p>
          <w:p w:rsidR="00D67981" w:rsidRPr="00E3203D" w:rsidRDefault="00D67981" w:rsidP="00D67981">
            <w:pPr>
              <w:jc w:val="center"/>
              <w:rPr>
                <w:rFonts w:asciiTheme="minorHAnsi" w:eastAsia="Times New Roman" w:hAnsiTheme="minorHAnsi" w:cstheme="minorHAnsi"/>
                <w:b/>
                <w:sz w:val="20"/>
                <w:szCs w:val="20"/>
              </w:rPr>
            </w:pPr>
            <w:r w:rsidRPr="00E3203D">
              <w:rPr>
                <w:rFonts w:asciiTheme="minorHAnsi" w:eastAsia="Times New Roman" w:hAnsiTheme="minorHAnsi" w:cstheme="minorHAnsi"/>
                <w:b/>
                <w:sz w:val="20"/>
                <w:szCs w:val="20"/>
              </w:rPr>
              <w:t>Within the Standard to be Corrected</w:t>
            </w:r>
          </w:p>
        </w:tc>
        <w:tc>
          <w:tcPr>
            <w:tcW w:w="3600" w:type="dxa"/>
            <w:tcBorders>
              <w:top w:val="single" w:sz="12" w:space="0" w:color="auto"/>
              <w:bottom w:val="single" w:sz="12" w:space="0" w:color="auto"/>
            </w:tcBorders>
            <w:shd w:val="clear" w:color="auto" w:fill="D9D9D9" w:themeFill="background1" w:themeFillShade="D9"/>
            <w:vAlign w:val="center"/>
          </w:tcPr>
          <w:p w:rsidR="00D67981" w:rsidRPr="00E3203D" w:rsidRDefault="00D67981" w:rsidP="00D67981">
            <w:pPr>
              <w:jc w:val="center"/>
              <w:rPr>
                <w:rFonts w:asciiTheme="minorHAnsi" w:eastAsia="Times New Roman" w:hAnsiTheme="minorHAnsi" w:cstheme="minorHAnsi"/>
                <w:b/>
                <w:sz w:val="20"/>
                <w:szCs w:val="20"/>
              </w:rPr>
            </w:pPr>
            <w:r w:rsidRPr="00E3203D">
              <w:rPr>
                <w:rFonts w:asciiTheme="minorHAnsi" w:eastAsia="Times New Roman" w:hAnsiTheme="minorHAnsi" w:cstheme="minorHAnsi"/>
                <w:b/>
                <w:sz w:val="20"/>
                <w:szCs w:val="20"/>
              </w:rPr>
              <w:t>Comments</w:t>
            </w:r>
          </w:p>
        </w:tc>
        <w:tc>
          <w:tcPr>
            <w:tcW w:w="1800" w:type="dxa"/>
            <w:tcBorders>
              <w:top w:val="single" w:sz="12" w:space="0" w:color="auto"/>
              <w:bottom w:val="single" w:sz="12" w:space="0" w:color="auto"/>
              <w:right w:val="single" w:sz="12" w:space="0" w:color="auto"/>
            </w:tcBorders>
            <w:shd w:val="clear" w:color="auto" w:fill="D9D9D9" w:themeFill="background1" w:themeFillShade="D9"/>
            <w:vAlign w:val="center"/>
          </w:tcPr>
          <w:p w:rsidR="00D67981" w:rsidRPr="00E3203D" w:rsidRDefault="00D67981" w:rsidP="00D67981">
            <w:pPr>
              <w:jc w:val="center"/>
              <w:rPr>
                <w:rFonts w:asciiTheme="minorHAnsi" w:eastAsia="Times New Roman" w:hAnsiTheme="minorHAnsi" w:cstheme="minorHAnsi"/>
                <w:b/>
                <w:sz w:val="20"/>
                <w:szCs w:val="20"/>
              </w:rPr>
            </w:pPr>
            <w:r w:rsidRPr="00E3203D">
              <w:rPr>
                <w:rFonts w:asciiTheme="minorHAnsi" w:eastAsia="Times New Roman" w:hAnsiTheme="minorHAnsi" w:cstheme="minorHAnsi"/>
                <w:b/>
                <w:sz w:val="20"/>
                <w:szCs w:val="20"/>
              </w:rPr>
              <w:t>Review Dates</w:t>
            </w:r>
          </w:p>
        </w:tc>
      </w:tr>
      <w:tr w:rsidR="00D67981" w:rsidRPr="00E3203D">
        <w:tc>
          <w:tcPr>
            <w:tcW w:w="1350" w:type="dxa"/>
            <w:tcBorders>
              <w:top w:val="single" w:sz="12" w:space="0" w:color="auto"/>
              <w:left w:val="single" w:sz="12" w:space="0" w:color="auto"/>
            </w:tcBorders>
          </w:tcPr>
          <w:p w:rsidR="00D67981" w:rsidRPr="00E3203D" w:rsidRDefault="00D67981" w:rsidP="00D67981">
            <w:pPr>
              <w:keepNext/>
              <w:spacing w:after="120" w:line="340" w:lineRule="exact"/>
              <w:ind w:right="-1440"/>
              <w:outlineLvl w:val="0"/>
              <w:rPr>
                <w:rFonts w:asciiTheme="minorHAnsi" w:eastAsia="Times New Roman" w:hAnsiTheme="minorHAnsi" w:cstheme="minorHAnsi"/>
                <w:i/>
                <w:iCs/>
                <w:sz w:val="20"/>
                <w:szCs w:val="20"/>
              </w:rPr>
            </w:pPr>
          </w:p>
          <w:p w:rsidR="00D67981" w:rsidRPr="00E3203D" w:rsidRDefault="00D67981" w:rsidP="00D67981">
            <w:pPr>
              <w:rPr>
                <w:rFonts w:asciiTheme="minorHAnsi" w:eastAsia="Times New Roman" w:hAnsiTheme="minorHAnsi" w:cstheme="minorHAnsi"/>
              </w:rPr>
            </w:pPr>
          </w:p>
          <w:p w:rsidR="00D67981" w:rsidRPr="00E3203D" w:rsidRDefault="00D67981" w:rsidP="00D67981">
            <w:pPr>
              <w:rPr>
                <w:rFonts w:asciiTheme="minorHAnsi" w:eastAsia="Times New Roman" w:hAnsiTheme="minorHAnsi" w:cstheme="minorHAnsi"/>
              </w:rPr>
            </w:pPr>
          </w:p>
          <w:p w:rsidR="00D67981" w:rsidRPr="00E3203D" w:rsidRDefault="00D67981" w:rsidP="00D67981">
            <w:pPr>
              <w:rPr>
                <w:rFonts w:asciiTheme="minorHAnsi" w:eastAsia="Times New Roman" w:hAnsiTheme="minorHAnsi" w:cstheme="minorHAnsi"/>
              </w:rPr>
            </w:pPr>
          </w:p>
          <w:p w:rsidR="00D67981" w:rsidRPr="00E3203D" w:rsidRDefault="00D67981" w:rsidP="00D67981">
            <w:pPr>
              <w:rPr>
                <w:rFonts w:asciiTheme="minorHAnsi" w:eastAsia="Times New Roman" w:hAnsiTheme="minorHAnsi" w:cstheme="minorHAnsi"/>
              </w:rPr>
            </w:pPr>
          </w:p>
          <w:p w:rsidR="00D67981" w:rsidRPr="00E3203D" w:rsidRDefault="00D67981" w:rsidP="00D67981">
            <w:pPr>
              <w:rPr>
                <w:rFonts w:asciiTheme="minorHAnsi" w:eastAsia="Times New Roman" w:hAnsiTheme="minorHAnsi" w:cstheme="minorHAnsi"/>
              </w:rPr>
            </w:pPr>
          </w:p>
        </w:tc>
        <w:tc>
          <w:tcPr>
            <w:tcW w:w="2610" w:type="dxa"/>
            <w:tcBorders>
              <w:top w:val="single" w:sz="12" w:space="0" w:color="auto"/>
            </w:tcBorders>
          </w:tcPr>
          <w:p w:rsidR="00D67981" w:rsidRPr="00E3203D" w:rsidRDefault="00D67981" w:rsidP="00D67981">
            <w:pPr>
              <w:keepNext/>
              <w:spacing w:after="120" w:line="340" w:lineRule="exact"/>
              <w:ind w:right="-1440"/>
              <w:outlineLvl w:val="0"/>
              <w:rPr>
                <w:rFonts w:asciiTheme="minorHAnsi" w:eastAsia="Times New Roman" w:hAnsiTheme="minorHAnsi" w:cstheme="minorHAnsi"/>
                <w:i/>
                <w:iCs/>
                <w:sz w:val="20"/>
                <w:szCs w:val="20"/>
              </w:rPr>
            </w:pPr>
          </w:p>
        </w:tc>
        <w:tc>
          <w:tcPr>
            <w:tcW w:w="3600" w:type="dxa"/>
            <w:tcBorders>
              <w:top w:val="single" w:sz="12" w:space="0" w:color="auto"/>
            </w:tcBorders>
          </w:tcPr>
          <w:p w:rsidR="00D67981" w:rsidRPr="00E3203D" w:rsidRDefault="00D67981" w:rsidP="00D67981">
            <w:pPr>
              <w:keepNext/>
              <w:spacing w:after="120" w:line="340" w:lineRule="exact"/>
              <w:ind w:right="-1440"/>
              <w:outlineLvl w:val="0"/>
              <w:rPr>
                <w:rFonts w:asciiTheme="minorHAnsi" w:eastAsia="Times New Roman" w:hAnsiTheme="minorHAnsi" w:cstheme="minorHAnsi"/>
                <w:i/>
                <w:iCs/>
                <w:sz w:val="20"/>
                <w:szCs w:val="20"/>
              </w:rPr>
            </w:pPr>
          </w:p>
          <w:p w:rsidR="00D67981" w:rsidRPr="00E3203D" w:rsidRDefault="00D67981" w:rsidP="00D67981">
            <w:pPr>
              <w:ind w:right="-1440"/>
              <w:rPr>
                <w:rFonts w:asciiTheme="minorHAnsi" w:eastAsia="Times New Roman" w:hAnsiTheme="minorHAnsi" w:cstheme="minorHAnsi"/>
                <w:sz w:val="20"/>
                <w:szCs w:val="20"/>
              </w:rPr>
            </w:pPr>
          </w:p>
        </w:tc>
        <w:tc>
          <w:tcPr>
            <w:tcW w:w="1800" w:type="dxa"/>
            <w:tcBorders>
              <w:top w:val="single" w:sz="12" w:space="0" w:color="auto"/>
              <w:right w:val="single" w:sz="12" w:space="0" w:color="auto"/>
            </w:tcBorders>
          </w:tcPr>
          <w:p w:rsidR="00D67981" w:rsidRPr="00E3203D" w:rsidRDefault="00D67981" w:rsidP="00D67981">
            <w:pPr>
              <w:keepNext/>
              <w:spacing w:after="120" w:line="340" w:lineRule="exact"/>
              <w:ind w:right="-1440"/>
              <w:outlineLvl w:val="0"/>
              <w:rPr>
                <w:rFonts w:asciiTheme="minorHAnsi" w:eastAsia="Times New Roman" w:hAnsiTheme="minorHAnsi" w:cstheme="minorHAnsi"/>
                <w:i/>
                <w:iCs/>
                <w:sz w:val="20"/>
                <w:szCs w:val="20"/>
              </w:rPr>
            </w:pPr>
          </w:p>
        </w:tc>
      </w:tr>
      <w:tr w:rsidR="00D67981" w:rsidRPr="00E3203D">
        <w:tc>
          <w:tcPr>
            <w:tcW w:w="1350" w:type="dxa"/>
            <w:tcBorders>
              <w:left w:val="single" w:sz="12" w:space="0" w:color="auto"/>
            </w:tcBorders>
          </w:tcPr>
          <w:p w:rsidR="00D67981" w:rsidRPr="00E3203D" w:rsidRDefault="00D67981" w:rsidP="00D67981">
            <w:pPr>
              <w:keepNext/>
              <w:spacing w:after="120" w:line="340" w:lineRule="exact"/>
              <w:ind w:right="-1440"/>
              <w:outlineLvl w:val="0"/>
              <w:rPr>
                <w:rFonts w:asciiTheme="minorHAnsi" w:eastAsia="Times New Roman" w:hAnsiTheme="minorHAnsi" w:cstheme="minorHAnsi"/>
                <w:i/>
                <w:iCs/>
                <w:sz w:val="20"/>
                <w:szCs w:val="20"/>
              </w:rPr>
            </w:pPr>
          </w:p>
          <w:p w:rsidR="00D67981" w:rsidRPr="00E3203D" w:rsidRDefault="00D67981" w:rsidP="00D67981">
            <w:pPr>
              <w:rPr>
                <w:rFonts w:asciiTheme="minorHAnsi" w:eastAsia="Times New Roman" w:hAnsiTheme="minorHAnsi" w:cstheme="minorHAnsi"/>
              </w:rPr>
            </w:pPr>
          </w:p>
          <w:p w:rsidR="00D67981" w:rsidRPr="00E3203D" w:rsidRDefault="00D67981" w:rsidP="00D67981">
            <w:pPr>
              <w:rPr>
                <w:rFonts w:asciiTheme="minorHAnsi" w:eastAsia="Times New Roman" w:hAnsiTheme="minorHAnsi" w:cstheme="minorHAnsi"/>
              </w:rPr>
            </w:pPr>
          </w:p>
          <w:p w:rsidR="00D67981" w:rsidRPr="00E3203D" w:rsidRDefault="00D67981" w:rsidP="00D67981">
            <w:pPr>
              <w:rPr>
                <w:rFonts w:asciiTheme="minorHAnsi" w:eastAsia="Times New Roman" w:hAnsiTheme="minorHAnsi" w:cstheme="minorHAnsi"/>
              </w:rPr>
            </w:pPr>
          </w:p>
          <w:p w:rsidR="00D67981" w:rsidRPr="00E3203D" w:rsidRDefault="00D67981" w:rsidP="00D67981">
            <w:pPr>
              <w:rPr>
                <w:rFonts w:asciiTheme="minorHAnsi" w:eastAsia="Times New Roman" w:hAnsiTheme="minorHAnsi" w:cstheme="minorHAnsi"/>
              </w:rPr>
            </w:pPr>
          </w:p>
          <w:p w:rsidR="00D67981" w:rsidRPr="00E3203D" w:rsidRDefault="00D67981" w:rsidP="00D67981">
            <w:pPr>
              <w:rPr>
                <w:rFonts w:asciiTheme="minorHAnsi" w:eastAsia="Times New Roman" w:hAnsiTheme="minorHAnsi" w:cstheme="minorHAnsi"/>
              </w:rPr>
            </w:pPr>
          </w:p>
        </w:tc>
        <w:tc>
          <w:tcPr>
            <w:tcW w:w="2610" w:type="dxa"/>
          </w:tcPr>
          <w:p w:rsidR="00D67981" w:rsidRPr="00E3203D" w:rsidRDefault="00D67981" w:rsidP="00D67981">
            <w:pPr>
              <w:keepNext/>
              <w:spacing w:after="120" w:line="340" w:lineRule="exact"/>
              <w:ind w:right="-1440"/>
              <w:outlineLvl w:val="0"/>
              <w:rPr>
                <w:rFonts w:asciiTheme="minorHAnsi" w:eastAsia="Times New Roman" w:hAnsiTheme="minorHAnsi" w:cstheme="minorHAnsi"/>
                <w:i/>
                <w:iCs/>
                <w:sz w:val="20"/>
                <w:szCs w:val="20"/>
              </w:rPr>
            </w:pPr>
          </w:p>
        </w:tc>
        <w:tc>
          <w:tcPr>
            <w:tcW w:w="3600" w:type="dxa"/>
          </w:tcPr>
          <w:p w:rsidR="00D67981" w:rsidRPr="00E3203D" w:rsidRDefault="00D67981" w:rsidP="00D67981">
            <w:pPr>
              <w:keepNext/>
              <w:spacing w:after="120" w:line="340" w:lineRule="exact"/>
              <w:ind w:right="-1440"/>
              <w:outlineLvl w:val="0"/>
              <w:rPr>
                <w:rFonts w:asciiTheme="minorHAnsi" w:eastAsia="Times New Roman" w:hAnsiTheme="minorHAnsi" w:cstheme="minorHAnsi"/>
                <w:i/>
                <w:iCs/>
                <w:sz w:val="20"/>
                <w:szCs w:val="20"/>
              </w:rPr>
            </w:pPr>
          </w:p>
          <w:p w:rsidR="00D67981" w:rsidRPr="00E3203D" w:rsidRDefault="00D67981" w:rsidP="00D67981">
            <w:pPr>
              <w:ind w:right="-1440"/>
              <w:rPr>
                <w:rFonts w:asciiTheme="minorHAnsi" w:eastAsia="Times New Roman" w:hAnsiTheme="minorHAnsi" w:cstheme="minorHAnsi"/>
                <w:sz w:val="20"/>
                <w:szCs w:val="20"/>
              </w:rPr>
            </w:pPr>
          </w:p>
        </w:tc>
        <w:tc>
          <w:tcPr>
            <w:tcW w:w="1800" w:type="dxa"/>
            <w:tcBorders>
              <w:right w:val="single" w:sz="12" w:space="0" w:color="auto"/>
            </w:tcBorders>
          </w:tcPr>
          <w:p w:rsidR="00D67981" w:rsidRPr="00E3203D" w:rsidRDefault="00D67981" w:rsidP="00D67981">
            <w:pPr>
              <w:keepNext/>
              <w:spacing w:after="120" w:line="340" w:lineRule="exact"/>
              <w:ind w:right="-1440"/>
              <w:outlineLvl w:val="0"/>
              <w:rPr>
                <w:rFonts w:asciiTheme="minorHAnsi" w:eastAsia="Times New Roman" w:hAnsiTheme="minorHAnsi" w:cstheme="minorHAnsi"/>
                <w:i/>
                <w:iCs/>
                <w:sz w:val="20"/>
                <w:szCs w:val="20"/>
              </w:rPr>
            </w:pPr>
          </w:p>
        </w:tc>
      </w:tr>
      <w:tr w:rsidR="00D67981" w:rsidRPr="00E3203D">
        <w:tc>
          <w:tcPr>
            <w:tcW w:w="1350" w:type="dxa"/>
            <w:tcBorders>
              <w:left w:val="single" w:sz="12" w:space="0" w:color="auto"/>
              <w:bottom w:val="single" w:sz="12" w:space="0" w:color="auto"/>
            </w:tcBorders>
          </w:tcPr>
          <w:p w:rsidR="00D67981" w:rsidRPr="00E3203D" w:rsidRDefault="00D67981" w:rsidP="00D67981">
            <w:pPr>
              <w:keepNext/>
              <w:spacing w:after="120" w:line="340" w:lineRule="exact"/>
              <w:ind w:right="-1440"/>
              <w:outlineLvl w:val="0"/>
              <w:rPr>
                <w:rFonts w:asciiTheme="minorHAnsi" w:eastAsia="Times New Roman" w:hAnsiTheme="minorHAnsi" w:cstheme="minorHAnsi"/>
                <w:i/>
                <w:iCs/>
                <w:sz w:val="20"/>
                <w:szCs w:val="20"/>
              </w:rPr>
            </w:pPr>
          </w:p>
          <w:p w:rsidR="00D67981" w:rsidRPr="00E3203D" w:rsidRDefault="00D67981" w:rsidP="00D67981">
            <w:pPr>
              <w:rPr>
                <w:rFonts w:asciiTheme="minorHAnsi" w:eastAsia="Times New Roman" w:hAnsiTheme="minorHAnsi" w:cstheme="minorHAnsi"/>
              </w:rPr>
            </w:pPr>
          </w:p>
          <w:p w:rsidR="00D67981" w:rsidRPr="00E3203D" w:rsidRDefault="00D67981" w:rsidP="00D67981">
            <w:pPr>
              <w:rPr>
                <w:rFonts w:asciiTheme="minorHAnsi" w:eastAsia="Times New Roman" w:hAnsiTheme="minorHAnsi" w:cstheme="minorHAnsi"/>
              </w:rPr>
            </w:pPr>
          </w:p>
          <w:p w:rsidR="00D67981" w:rsidRPr="00E3203D" w:rsidRDefault="00D67981" w:rsidP="00D67981">
            <w:pPr>
              <w:rPr>
                <w:rFonts w:asciiTheme="minorHAnsi" w:eastAsia="Times New Roman" w:hAnsiTheme="minorHAnsi" w:cstheme="minorHAnsi"/>
              </w:rPr>
            </w:pPr>
          </w:p>
          <w:p w:rsidR="00D67981" w:rsidRPr="00E3203D" w:rsidRDefault="00D67981" w:rsidP="00D67981">
            <w:pPr>
              <w:rPr>
                <w:rFonts w:asciiTheme="minorHAnsi" w:eastAsia="Times New Roman" w:hAnsiTheme="minorHAnsi" w:cstheme="minorHAnsi"/>
              </w:rPr>
            </w:pPr>
          </w:p>
          <w:p w:rsidR="00D67981" w:rsidRPr="00E3203D" w:rsidRDefault="00D67981" w:rsidP="00D67981">
            <w:pPr>
              <w:rPr>
                <w:rFonts w:asciiTheme="minorHAnsi" w:eastAsia="Times New Roman" w:hAnsiTheme="minorHAnsi" w:cstheme="minorHAnsi"/>
              </w:rPr>
            </w:pPr>
          </w:p>
        </w:tc>
        <w:tc>
          <w:tcPr>
            <w:tcW w:w="2610" w:type="dxa"/>
            <w:tcBorders>
              <w:bottom w:val="single" w:sz="12" w:space="0" w:color="auto"/>
            </w:tcBorders>
          </w:tcPr>
          <w:p w:rsidR="00D67981" w:rsidRPr="00E3203D" w:rsidRDefault="00D67981" w:rsidP="00D67981">
            <w:pPr>
              <w:keepNext/>
              <w:spacing w:after="120" w:line="340" w:lineRule="exact"/>
              <w:ind w:right="-1440"/>
              <w:outlineLvl w:val="0"/>
              <w:rPr>
                <w:rFonts w:asciiTheme="minorHAnsi" w:eastAsia="Times New Roman" w:hAnsiTheme="minorHAnsi" w:cstheme="minorHAnsi"/>
                <w:i/>
                <w:iCs/>
                <w:sz w:val="20"/>
                <w:szCs w:val="20"/>
              </w:rPr>
            </w:pPr>
          </w:p>
        </w:tc>
        <w:tc>
          <w:tcPr>
            <w:tcW w:w="3600" w:type="dxa"/>
            <w:tcBorders>
              <w:bottom w:val="single" w:sz="12" w:space="0" w:color="auto"/>
            </w:tcBorders>
          </w:tcPr>
          <w:p w:rsidR="00D67981" w:rsidRPr="00E3203D" w:rsidRDefault="00D67981" w:rsidP="00D67981">
            <w:pPr>
              <w:keepNext/>
              <w:spacing w:after="120" w:line="340" w:lineRule="exact"/>
              <w:ind w:right="-1440"/>
              <w:outlineLvl w:val="0"/>
              <w:rPr>
                <w:rFonts w:asciiTheme="minorHAnsi" w:eastAsia="Times New Roman" w:hAnsiTheme="minorHAnsi" w:cstheme="minorHAnsi"/>
                <w:i/>
                <w:iCs/>
                <w:sz w:val="20"/>
                <w:szCs w:val="20"/>
              </w:rPr>
            </w:pPr>
          </w:p>
          <w:p w:rsidR="00D67981" w:rsidRPr="00E3203D" w:rsidRDefault="00D67981" w:rsidP="00D67981">
            <w:pPr>
              <w:ind w:right="-1440"/>
              <w:rPr>
                <w:rFonts w:asciiTheme="minorHAnsi" w:eastAsia="Times New Roman" w:hAnsiTheme="minorHAnsi" w:cstheme="minorHAnsi"/>
                <w:sz w:val="20"/>
                <w:szCs w:val="20"/>
              </w:rPr>
            </w:pPr>
          </w:p>
        </w:tc>
        <w:tc>
          <w:tcPr>
            <w:tcW w:w="1800" w:type="dxa"/>
            <w:tcBorders>
              <w:bottom w:val="single" w:sz="12" w:space="0" w:color="auto"/>
              <w:right w:val="single" w:sz="12" w:space="0" w:color="auto"/>
            </w:tcBorders>
          </w:tcPr>
          <w:p w:rsidR="00D67981" w:rsidRPr="00E3203D" w:rsidRDefault="00D67981" w:rsidP="00D67981">
            <w:pPr>
              <w:keepNext/>
              <w:spacing w:after="120" w:line="340" w:lineRule="exact"/>
              <w:ind w:right="-1440"/>
              <w:outlineLvl w:val="0"/>
              <w:rPr>
                <w:rFonts w:asciiTheme="minorHAnsi" w:eastAsia="Times New Roman" w:hAnsiTheme="minorHAnsi" w:cstheme="minorHAnsi"/>
                <w:i/>
                <w:iCs/>
                <w:sz w:val="20"/>
                <w:szCs w:val="20"/>
              </w:rPr>
            </w:pPr>
          </w:p>
        </w:tc>
      </w:tr>
    </w:tbl>
    <w:p w:rsidR="00D67981" w:rsidRPr="00E3203D" w:rsidRDefault="00D67981" w:rsidP="00D67981">
      <w:pPr>
        <w:rPr>
          <w:rFonts w:asciiTheme="minorHAnsi" w:eastAsia="Times New Roman" w:hAnsiTheme="minorHAnsi" w:cstheme="minorHAnsi"/>
          <w:b/>
          <w:bCs/>
        </w:rPr>
      </w:pPr>
    </w:p>
    <w:p w:rsidR="00D67981" w:rsidRPr="00E3203D" w:rsidRDefault="00D67981" w:rsidP="00D67981">
      <w:pPr>
        <w:rPr>
          <w:rFonts w:asciiTheme="minorHAnsi" w:eastAsia="Times New Roman" w:hAnsiTheme="minorHAnsi" w:cstheme="minorHAnsi"/>
          <w:b/>
          <w:bCs/>
          <w:i/>
          <w:iCs/>
        </w:rPr>
      </w:pPr>
      <w:r w:rsidRPr="00E3203D">
        <w:rPr>
          <w:rFonts w:asciiTheme="minorHAnsi" w:eastAsia="Times New Roman" w:hAnsiTheme="minorHAnsi" w:cstheme="minorHAnsi"/>
          <w:b/>
          <w:bCs/>
          <w:i/>
          <w:iCs/>
        </w:rPr>
        <w:t xml:space="preserve">Final recommendation based on outcome of </w:t>
      </w:r>
      <w:r w:rsidR="00E3203D">
        <w:rPr>
          <w:rFonts w:asciiTheme="minorHAnsi" w:eastAsia="Times New Roman" w:hAnsiTheme="minorHAnsi" w:cstheme="minorHAnsi"/>
          <w:b/>
          <w:bCs/>
          <w:i/>
          <w:iCs/>
        </w:rPr>
        <w:t>Corrective Action</w:t>
      </w:r>
      <w:r w:rsidRPr="00E3203D">
        <w:rPr>
          <w:rFonts w:asciiTheme="minorHAnsi" w:eastAsia="Times New Roman" w:hAnsiTheme="minorHAnsi" w:cstheme="minorHAnsi"/>
          <w:b/>
          <w:bCs/>
          <w:i/>
          <w:iCs/>
        </w:rPr>
        <w:t xml:space="preserve"> Plan:</w:t>
      </w:r>
    </w:p>
    <w:p w:rsidR="00D67981" w:rsidRPr="00E3203D" w:rsidRDefault="00D67981" w:rsidP="00D67981">
      <w:pPr>
        <w:rPr>
          <w:rFonts w:asciiTheme="minorHAnsi" w:eastAsia="Times New Roman" w:hAnsiTheme="minorHAnsi" w:cstheme="minorHAnsi"/>
          <w:b/>
          <w:bCs/>
          <w:i/>
          <w:iCs/>
          <w:sz w:val="16"/>
          <w:szCs w:val="16"/>
        </w:rPr>
      </w:pPr>
    </w:p>
    <w:p w:rsidR="00D67981" w:rsidRPr="00E3203D" w:rsidRDefault="00D67981" w:rsidP="00D67981">
      <w:pPr>
        <w:ind w:left="720" w:hanging="360"/>
        <w:rPr>
          <w:rFonts w:asciiTheme="minorHAnsi" w:eastAsia="Times New Roman" w:hAnsiTheme="minorHAnsi" w:cstheme="minorHAnsi"/>
        </w:rPr>
      </w:pPr>
      <w:r w:rsidRPr="00E3203D">
        <w:rPr>
          <w:rFonts w:asciiTheme="minorHAnsi" w:eastAsia="Times New Roman" w:hAnsiTheme="minorHAnsi" w:cstheme="minorHAnsi"/>
          <w:b/>
        </w:rPr>
        <w:sym w:font="Wingdings" w:char="F0A8"/>
      </w:r>
      <w:r w:rsidRPr="00E3203D">
        <w:rPr>
          <w:rFonts w:asciiTheme="minorHAnsi" w:eastAsia="Times New Roman" w:hAnsiTheme="minorHAnsi" w:cstheme="minorHAnsi"/>
        </w:rPr>
        <w:tab/>
        <w:t xml:space="preserve">The performance deficiencies have been satisfactorily corrected: The principal is no longer on a </w:t>
      </w:r>
      <w:r w:rsidR="00E3203D">
        <w:rPr>
          <w:rFonts w:asciiTheme="minorHAnsi" w:eastAsia="Times New Roman" w:hAnsiTheme="minorHAnsi" w:cstheme="minorHAnsi"/>
          <w:i/>
          <w:iCs/>
        </w:rPr>
        <w:t>Corrective Action</w:t>
      </w:r>
      <w:r w:rsidRPr="00E3203D">
        <w:rPr>
          <w:rFonts w:asciiTheme="minorHAnsi" w:eastAsia="Times New Roman" w:hAnsiTheme="minorHAnsi" w:cstheme="minorHAnsi"/>
          <w:i/>
          <w:iCs/>
        </w:rPr>
        <w:t xml:space="preserve"> Plan</w:t>
      </w:r>
      <w:r w:rsidRPr="00E3203D">
        <w:rPr>
          <w:rFonts w:asciiTheme="minorHAnsi" w:eastAsia="Times New Roman" w:hAnsiTheme="minorHAnsi" w:cstheme="minorHAnsi"/>
        </w:rPr>
        <w:t>.</w:t>
      </w:r>
    </w:p>
    <w:p w:rsidR="00D67981" w:rsidRPr="00E3203D" w:rsidRDefault="00D67981" w:rsidP="00D67981">
      <w:pPr>
        <w:ind w:left="720" w:hanging="360"/>
        <w:rPr>
          <w:rFonts w:asciiTheme="minorHAnsi" w:eastAsia="Times New Roman" w:hAnsiTheme="minorHAnsi" w:cstheme="minorHAnsi"/>
        </w:rPr>
      </w:pPr>
    </w:p>
    <w:p w:rsidR="00D67981" w:rsidRPr="00E3203D" w:rsidRDefault="00D67981" w:rsidP="00D67981">
      <w:pPr>
        <w:ind w:left="720" w:hanging="360"/>
        <w:rPr>
          <w:rFonts w:asciiTheme="minorHAnsi" w:eastAsia="Times New Roman" w:hAnsiTheme="minorHAnsi" w:cstheme="minorHAnsi"/>
        </w:rPr>
      </w:pPr>
      <w:r w:rsidRPr="00E3203D">
        <w:rPr>
          <w:rFonts w:asciiTheme="minorHAnsi" w:eastAsia="Times New Roman" w:hAnsiTheme="minorHAnsi" w:cstheme="minorHAnsi"/>
          <w:b/>
        </w:rPr>
        <w:sym w:font="Wingdings" w:char="F0A8"/>
      </w:r>
      <w:r w:rsidRPr="00E3203D">
        <w:rPr>
          <w:rFonts w:asciiTheme="minorHAnsi" w:eastAsia="Times New Roman" w:hAnsiTheme="minorHAnsi" w:cstheme="minorHAnsi"/>
        </w:rPr>
        <w:tab/>
        <w:t>The deficiencies were not corrected.  The principal is recommended for dismissal.</w:t>
      </w:r>
    </w:p>
    <w:p w:rsidR="00D67981" w:rsidRPr="00E3203D" w:rsidRDefault="00D67981" w:rsidP="00D67981">
      <w:pPr>
        <w:ind w:left="720" w:hanging="360"/>
        <w:rPr>
          <w:rFonts w:asciiTheme="minorHAnsi" w:eastAsia="Times New Roman" w:hAnsiTheme="minorHAnsi" w:cstheme="minorHAnsi"/>
          <w:sz w:val="20"/>
          <w:szCs w:val="20"/>
        </w:rPr>
      </w:pPr>
    </w:p>
    <w:p w:rsidR="00D67981" w:rsidRPr="00E3203D" w:rsidRDefault="00D67981" w:rsidP="00D67981">
      <w:pPr>
        <w:ind w:left="720" w:hanging="360"/>
        <w:rPr>
          <w:rFonts w:asciiTheme="minorHAnsi" w:eastAsia="Times New Roman" w:hAnsiTheme="minorHAnsi" w:cstheme="minorHAnsi"/>
          <w:sz w:val="20"/>
          <w:szCs w:val="20"/>
        </w:rPr>
      </w:pPr>
    </w:p>
    <w:p w:rsidR="00D67981" w:rsidRPr="00E3203D" w:rsidRDefault="00D67981" w:rsidP="00D67981">
      <w:pPr>
        <w:ind w:left="720" w:hanging="660"/>
        <w:rPr>
          <w:rFonts w:asciiTheme="minorHAnsi" w:eastAsia="Times New Roman" w:hAnsiTheme="minorHAnsi" w:cstheme="minorHAnsi"/>
          <w:iCs/>
          <w:u w:val="single"/>
        </w:rPr>
      </w:pPr>
      <w:r w:rsidRPr="00E3203D">
        <w:rPr>
          <w:rFonts w:asciiTheme="minorHAnsi" w:eastAsia="Times New Roman" w:hAnsiTheme="minorHAnsi" w:cstheme="minorHAnsi"/>
          <w:iCs/>
        </w:rPr>
        <w:t>Principal’s Name:</w:t>
      </w:r>
      <w:r w:rsidRPr="00E3203D">
        <w:rPr>
          <w:rFonts w:asciiTheme="minorHAnsi" w:eastAsia="Times New Roman" w:hAnsiTheme="minorHAnsi" w:cstheme="minorHAnsi"/>
          <w:iCs/>
          <w:u w:val="single"/>
        </w:rPr>
        <w:t xml:space="preserve"> </w:t>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p>
    <w:p w:rsidR="00D67981" w:rsidRPr="00E3203D" w:rsidRDefault="00D67981" w:rsidP="00D67981">
      <w:pPr>
        <w:ind w:left="90" w:hanging="30"/>
        <w:rPr>
          <w:rFonts w:asciiTheme="minorHAnsi" w:eastAsia="Times New Roman" w:hAnsiTheme="minorHAnsi" w:cstheme="minorHAnsi"/>
          <w:iCs/>
        </w:rPr>
      </w:pPr>
    </w:p>
    <w:p w:rsidR="00D67981" w:rsidRPr="00E3203D" w:rsidRDefault="00D67981" w:rsidP="00D67981">
      <w:pPr>
        <w:ind w:left="90" w:hanging="30"/>
        <w:rPr>
          <w:rFonts w:asciiTheme="minorHAnsi" w:eastAsia="Times New Roman" w:hAnsiTheme="minorHAnsi" w:cstheme="minorHAnsi"/>
          <w:iCs/>
          <w:u w:val="single"/>
        </w:rPr>
      </w:pPr>
      <w:r w:rsidRPr="00E3203D">
        <w:rPr>
          <w:rFonts w:asciiTheme="minorHAnsi" w:eastAsia="Times New Roman" w:hAnsiTheme="minorHAnsi" w:cstheme="minorHAnsi"/>
          <w:iCs/>
        </w:rPr>
        <w:t xml:space="preserve">Principal’s Signature: </w:t>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rPr>
        <w:t xml:space="preserve"> Date Reviewed: </w:t>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00CA6149">
        <w:rPr>
          <w:rFonts w:asciiTheme="minorHAnsi" w:eastAsia="Times New Roman" w:hAnsiTheme="minorHAnsi" w:cstheme="minorHAnsi"/>
          <w:iCs/>
          <w:u w:val="single"/>
        </w:rPr>
        <w:tab/>
      </w:r>
    </w:p>
    <w:p w:rsidR="00D67981" w:rsidRPr="00E3203D" w:rsidRDefault="00D67981" w:rsidP="00D67981">
      <w:pPr>
        <w:ind w:left="90" w:hanging="30"/>
        <w:rPr>
          <w:rFonts w:asciiTheme="minorHAnsi" w:eastAsia="Times New Roman" w:hAnsiTheme="minorHAnsi" w:cstheme="minorHAnsi"/>
          <w:sz w:val="20"/>
          <w:szCs w:val="20"/>
        </w:rPr>
      </w:pPr>
      <w:r w:rsidRPr="00E3203D">
        <w:rPr>
          <w:rFonts w:asciiTheme="minorHAnsi" w:eastAsia="Times New Roman" w:hAnsiTheme="minorHAnsi" w:cstheme="minorHAnsi"/>
          <w:sz w:val="20"/>
          <w:szCs w:val="20"/>
        </w:rPr>
        <w:t>Signature denotes the review occurred, not necessarily agreement with the final recommendation.</w:t>
      </w:r>
    </w:p>
    <w:p w:rsidR="00D67981" w:rsidRPr="00E3203D" w:rsidRDefault="00D67981" w:rsidP="00D67981">
      <w:pPr>
        <w:ind w:left="720" w:hanging="660"/>
        <w:rPr>
          <w:rFonts w:asciiTheme="minorHAnsi" w:eastAsia="Times New Roman" w:hAnsiTheme="minorHAnsi" w:cstheme="minorHAnsi"/>
          <w:iCs/>
        </w:rPr>
      </w:pPr>
    </w:p>
    <w:p w:rsidR="00D67981" w:rsidRPr="00E3203D" w:rsidRDefault="00D67981" w:rsidP="00D67981">
      <w:pPr>
        <w:ind w:left="720" w:hanging="660"/>
        <w:rPr>
          <w:rFonts w:asciiTheme="minorHAnsi" w:eastAsia="Times New Roman" w:hAnsiTheme="minorHAnsi" w:cstheme="minorHAnsi"/>
          <w:iCs/>
          <w:u w:val="single"/>
        </w:rPr>
      </w:pPr>
      <w:r w:rsidRPr="00E3203D">
        <w:rPr>
          <w:rFonts w:asciiTheme="minorHAnsi" w:eastAsia="Times New Roman" w:hAnsiTheme="minorHAnsi" w:cstheme="minorHAnsi"/>
          <w:iCs/>
        </w:rPr>
        <w:t xml:space="preserve">Evaluator’s Name: </w:t>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p>
    <w:p w:rsidR="00D67981" w:rsidRPr="00E3203D" w:rsidRDefault="00D67981" w:rsidP="00D67981">
      <w:pPr>
        <w:ind w:left="720" w:hanging="660"/>
        <w:rPr>
          <w:rFonts w:asciiTheme="minorHAnsi" w:eastAsia="Times New Roman" w:hAnsiTheme="minorHAnsi" w:cstheme="minorHAnsi"/>
          <w:iCs/>
          <w:u w:val="single"/>
        </w:rPr>
      </w:pPr>
    </w:p>
    <w:p w:rsidR="00D67981" w:rsidRPr="00E3203D" w:rsidRDefault="00D67981" w:rsidP="00D67981">
      <w:pPr>
        <w:ind w:left="720" w:hanging="660"/>
        <w:rPr>
          <w:rFonts w:asciiTheme="minorHAnsi" w:eastAsia="Times New Roman" w:hAnsiTheme="minorHAnsi" w:cstheme="minorHAnsi"/>
          <w:iCs/>
          <w:u w:val="single"/>
        </w:rPr>
      </w:pPr>
      <w:r w:rsidRPr="00E3203D">
        <w:rPr>
          <w:rFonts w:asciiTheme="minorHAnsi" w:eastAsia="Times New Roman" w:hAnsiTheme="minorHAnsi" w:cstheme="minorHAnsi"/>
          <w:iCs/>
        </w:rPr>
        <w:t xml:space="preserve">Evaluator’s Signature: </w:t>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rPr>
        <w:t xml:space="preserve"> Date Reviewed: </w:t>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p>
    <w:p w:rsidR="00D67981" w:rsidRPr="00E3203D" w:rsidRDefault="00D67981" w:rsidP="00D67981">
      <w:pPr>
        <w:tabs>
          <w:tab w:val="left" w:pos="450"/>
        </w:tabs>
        <w:spacing w:after="120"/>
        <w:ind w:left="720" w:hanging="720"/>
        <w:jc w:val="center"/>
        <w:rPr>
          <w:rFonts w:asciiTheme="minorHAnsi" w:eastAsia="Times New Roman" w:hAnsiTheme="minorHAnsi" w:cstheme="minorHAnsi"/>
          <w:b/>
          <w:bCs/>
          <w:sz w:val="32"/>
          <w:szCs w:val="32"/>
        </w:rPr>
        <w:sectPr w:rsidR="00D67981" w:rsidRPr="00E3203D">
          <w:headerReference w:type="default" r:id="rId58"/>
          <w:footnotePr>
            <w:numFmt w:val="lowerLetter"/>
            <w:numRestart w:val="eachSect"/>
          </w:footnotePr>
          <w:endnotePr>
            <w:numFmt w:val="decimal"/>
          </w:endnotePr>
          <w:pgSz w:w="12240" w:h="15840"/>
          <w:pgMar w:top="1440" w:right="1440" w:bottom="1440" w:left="1440" w:header="432"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FD37E8" w:rsidRPr="00C57917" w:rsidRDefault="00FD37E8">
      <w:pPr>
        <w:rPr>
          <w:rFonts w:asciiTheme="minorHAnsi" w:hAnsiTheme="minorHAnsi" w:cstheme="minorHAnsi"/>
          <w:b/>
          <w:sz w:val="32"/>
        </w:rPr>
      </w:pPr>
      <w:r w:rsidRPr="00C57917">
        <w:rPr>
          <w:rFonts w:asciiTheme="minorHAnsi" w:hAnsiTheme="minorHAnsi" w:cstheme="minorHAnsi"/>
          <w:b/>
          <w:sz w:val="32"/>
        </w:rPr>
        <w:t>APPENDIX A</w:t>
      </w:r>
    </w:p>
    <w:p w:rsidR="008660D8" w:rsidRPr="008660D8" w:rsidRDefault="00FD37E8">
      <w:pPr>
        <w:rPr>
          <w:rFonts w:asciiTheme="minorHAnsi" w:hAnsiTheme="minorHAnsi" w:cstheme="minorHAnsi"/>
          <w:b/>
          <w:sz w:val="28"/>
        </w:rPr>
      </w:pPr>
      <w:r w:rsidRPr="008660D8">
        <w:rPr>
          <w:rFonts w:asciiTheme="minorHAnsi" w:hAnsiTheme="minorHAnsi" w:cstheme="minorHAnsi"/>
          <w:b/>
          <w:sz w:val="28"/>
        </w:rPr>
        <w:t>Ten Assessment Competencies</w:t>
      </w:r>
      <w:r w:rsidR="008660D8" w:rsidRPr="008660D8">
        <w:rPr>
          <w:rFonts w:asciiTheme="minorHAnsi" w:hAnsiTheme="minorHAnsi" w:cstheme="minorHAnsi"/>
          <w:b/>
          <w:sz w:val="28"/>
        </w:rPr>
        <w:t xml:space="preserve"> for School Leaders</w:t>
      </w:r>
      <w:r w:rsidR="008660D8" w:rsidRPr="008660D8">
        <w:rPr>
          <w:rStyle w:val="FootnoteReference"/>
          <w:rFonts w:asciiTheme="minorHAnsi" w:hAnsiTheme="minorHAnsi"/>
          <w:b/>
          <w:sz w:val="28"/>
        </w:rPr>
        <w:footnoteReference w:id="2"/>
      </w:r>
    </w:p>
    <w:p w:rsidR="00C57917" w:rsidRDefault="00291FF1">
      <w:pPr>
        <w:rPr>
          <w:rFonts w:asciiTheme="minorHAnsi" w:hAnsiTheme="minorHAnsi" w:cstheme="minorHAnsi"/>
          <w:b/>
          <w:sz w:val="32"/>
        </w:rPr>
      </w:pPr>
      <w:r>
        <w:rPr>
          <w:noProof/>
        </w:rPr>
        <mc:AlternateContent>
          <mc:Choice Requires="wps">
            <w:drawing>
              <wp:anchor distT="0" distB="0" distL="114300" distR="114300" simplePos="0" relativeHeight="251876352" behindDoc="0" locked="0" layoutInCell="1" allowOverlap="1">
                <wp:simplePos x="0" y="0"/>
                <wp:positionH relativeFrom="column">
                  <wp:posOffset>-323215</wp:posOffset>
                </wp:positionH>
                <wp:positionV relativeFrom="paragraph">
                  <wp:posOffset>141605</wp:posOffset>
                </wp:positionV>
                <wp:extent cx="6128385" cy="6207125"/>
                <wp:effectExtent l="0" t="0" r="5715" b="3175"/>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6207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6B" w:rsidRPr="008660D8" w:rsidRDefault="00FA0E6B" w:rsidP="00FA5B9A">
                            <w:pPr>
                              <w:numPr>
                                <w:ilvl w:val="0"/>
                                <w:numId w:val="42"/>
                              </w:numPr>
                              <w:spacing w:after="200"/>
                              <w:rPr>
                                <w:rFonts w:asciiTheme="minorHAnsi" w:hAnsiTheme="minorHAnsi" w:cstheme="minorHAnsi"/>
                              </w:rPr>
                            </w:pPr>
                            <w:r w:rsidRPr="008660D8">
                              <w:rPr>
                                <w:rFonts w:asciiTheme="minorHAnsi" w:hAnsiTheme="minorHAnsi" w:cstheme="minorHAnsi"/>
                              </w:rPr>
                              <w:t>The leader understands the attributes of a sound and balances assessment system, and the conditions required to achieve balance in local system.</w:t>
                            </w:r>
                          </w:p>
                          <w:p w:rsidR="00FA0E6B" w:rsidRPr="008660D8" w:rsidRDefault="00FA0E6B" w:rsidP="00FA5B9A">
                            <w:pPr>
                              <w:numPr>
                                <w:ilvl w:val="0"/>
                                <w:numId w:val="42"/>
                              </w:numPr>
                              <w:spacing w:after="200"/>
                              <w:rPr>
                                <w:rFonts w:asciiTheme="minorHAnsi" w:hAnsiTheme="minorHAnsi" w:cstheme="minorHAnsi"/>
                              </w:rPr>
                            </w:pPr>
                            <w:r w:rsidRPr="008660D8">
                              <w:rPr>
                                <w:rFonts w:asciiTheme="minorHAnsi" w:hAnsiTheme="minorHAnsi" w:cstheme="minorHAnsi"/>
                              </w:rPr>
                              <w:t>The leader understands the necessity of clear academic achievement standards, aligned classroom-level achievement targets, and their relationship to the development of accurate assessments.</w:t>
                            </w:r>
                          </w:p>
                          <w:p w:rsidR="00FA0E6B" w:rsidRPr="008660D8" w:rsidRDefault="00FA0E6B" w:rsidP="00FA5B9A">
                            <w:pPr>
                              <w:numPr>
                                <w:ilvl w:val="0"/>
                                <w:numId w:val="42"/>
                              </w:numPr>
                              <w:spacing w:after="200"/>
                              <w:rPr>
                                <w:rFonts w:asciiTheme="minorHAnsi" w:hAnsiTheme="minorHAnsi" w:cstheme="minorHAnsi"/>
                              </w:rPr>
                            </w:pPr>
                            <w:r w:rsidRPr="008660D8">
                              <w:rPr>
                                <w:rFonts w:asciiTheme="minorHAnsi" w:hAnsiTheme="minorHAnsi" w:cstheme="minorHAnsi"/>
                              </w:rPr>
                              <w:t>The leader understands the standards of quality for student assessments, helps teachers learn to assess accurately, and ensures that these standards are met in all school/district assessments.</w:t>
                            </w:r>
                          </w:p>
                          <w:p w:rsidR="00FA0E6B" w:rsidRPr="008660D8" w:rsidRDefault="00FA0E6B" w:rsidP="00FA5B9A">
                            <w:pPr>
                              <w:numPr>
                                <w:ilvl w:val="0"/>
                                <w:numId w:val="42"/>
                              </w:numPr>
                              <w:spacing w:after="200"/>
                              <w:rPr>
                                <w:rFonts w:asciiTheme="minorHAnsi" w:hAnsiTheme="minorHAnsi" w:cstheme="minorHAnsi"/>
                              </w:rPr>
                            </w:pPr>
                            <w:r w:rsidRPr="008660D8">
                              <w:rPr>
                                <w:rFonts w:asciiTheme="minorHAnsi" w:hAnsiTheme="minorHAnsi" w:cstheme="minorHAnsi"/>
                              </w:rPr>
                              <w:t>The leader knows assessment for learning practices and works with staff to integrate them into classroom instruction.</w:t>
                            </w:r>
                          </w:p>
                          <w:p w:rsidR="00FA0E6B" w:rsidRPr="008660D8" w:rsidRDefault="00FA0E6B" w:rsidP="00FA5B9A">
                            <w:pPr>
                              <w:numPr>
                                <w:ilvl w:val="0"/>
                                <w:numId w:val="42"/>
                              </w:numPr>
                              <w:spacing w:after="200"/>
                              <w:rPr>
                                <w:rFonts w:asciiTheme="minorHAnsi" w:hAnsiTheme="minorHAnsi" w:cstheme="minorHAnsi"/>
                              </w:rPr>
                            </w:pPr>
                            <w:r w:rsidRPr="008660D8">
                              <w:rPr>
                                <w:rFonts w:asciiTheme="minorHAnsi" w:hAnsiTheme="minorHAnsi" w:cstheme="minorHAnsi"/>
                              </w:rPr>
                              <w:t>The leader creates the conditions necessary for the appropriate use and reporting of student achievement information, and can communicate effectively with all members of the school community about student assessment results, including report card grades, and their relationship to improving curriculum and instruction.</w:t>
                            </w:r>
                          </w:p>
                          <w:p w:rsidR="00FA0E6B" w:rsidRPr="008660D8" w:rsidRDefault="00FA0E6B" w:rsidP="00FA5B9A">
                            <w:pPr>
                              <w:numPr>
                                <w:ilvl w:val="0"/>
                                <w:numId w:val="42"/>
                              </w:numPr>
                              <w:spacing w:after="200"/>
                              <w:rPr>
                                <w:rFonts w:asciiTheme="minorHAnsi" w:hAnsiTheme="minorHAnsi" w:cstheme="minorHAnsi"/>
                              </w:rPr>
                            </w:pPr>
                            <w:r w:rsidRPr="008660D8">
                              <w:rPr>
                                <w:rFonts w:asciiTheme="minorHAnsi" w:hAnsiTheme="minorHAnsi" w:cstheme="minorHAnsi"/>
                              </w:rPr>
                              <w:t>The leader understands the issues related to the unethical and inappropriate use of student assessment and protects students and staff from such misuse.</w:t>
                            </w:r>
                          </w:p>
                          <w:p w:rsidR="00FA0E6B" w:rsidRPr="008660D8" w:rsidRDefault="00FA0E6B" w:rsidP="00FA5B9A">
                            <w:pPr>
                              <w:numPr>
                                <w:ilvl w:val="0"/>
                                <w:numId w:val="42"/>
                              </w:numPr>
                              <w:spacing w:after="200"/>
                              <w:rPr>
                                <w:rFonts w:asciiTheme="minorHAnsi" w:hAnsiTheme="minorHAnsi" w:cstheme="minorHAnsi"/>
                              </w:rPr>
                            </w:pPr>
                            <w:r w:rsidRPr="008660D8">
                              <w:rPr>
                                <w:rFonts w:asciiTheme="minorHAnsi" w:hAnsiTheme="minorHAnsi" w:cstheme="minorHAnsi"/>
                              </w:rPr>
                              <w:t>The leader can plan, present and/or secure professional development activities that contribute to the use of sound assessment practices.</w:t>
                            </w:r>
                          </w:p>
                          <w:p w:rsidR="00FA0E6B" w:rsidRPr="008660D8" w:rsidRDefault="00FA0E6B" w:rsidP="00FA5B9A">
                            <w:pPr>
                              <w:numPr>
                                <w:ilvl w:val="0"/>
                                <w:numId w:val="42"/>
                              </w:numPr>
                              <w:spacing w:after="200"/>
                              <w:rPr>
                                <w:rFonts w:asciiTheme="minorHAnsi" w:hAnsiTheme="minorHAnsi" w:cstheme="minorHAnsi"/>
                              </w:rPr>
                            </w:pPr>
                            <w:r w:rsidRPr="008660D8">
                              <w:rPr>
                                <w:rFonts w:asciiTheme="minorHAnsi" w:hAnsiTheme="minorHAnsi" w:cstheme="minorHAnsi"/>
                              </w:rPr>
                              <w:t>The leader knows and can evaluate the teacher’s classroom assessment competencies, and helps teachers learn to assess accurately and use the results to benefit student learning.</w:t>
                            </w:r>
                          </w:p>
                          <w:p w:rsidR="00FA0E6B" w:rsidRPr="008660D8" w:rsidRDefault="00FA0E6B" w:rsidP="00FA5B9A">
                            <w:pPr>
                              <w:numPr>
                                <w:ilvl w:val="0"/>
                                <w:numId w:val="42"/>
                              </w:numPr>
                              <w:spacing w:after="200"/>
                              <w:rPr>
                                <w:rFonts w:asciiTheme="minorHAnsi" w:hAnsiTheme="minorHAnsi" w:cstheme="minorHAnsi"/>
                              </w:rPr>
                            </w:pPr>
                            <w:r w:rsidRPr="008660D8">
                              <w:rPr>
                                <w:rFonts w:asciiTheme="minorHAnsi" w:hAnsiTheme="minorHAnsi" w:cstheme="minorHAnsi"/>
                              </w:rPr>
                              <w:t>The leader analyzes student assessment information accurately, uses the information to improve curriculum and instruction, and assists teachers in doing the same.</w:t>
                            </w:r>
                          </w:p>
                          <w:p w:rsidR="00FA0E6B" w:rsidRPr="008660D8" w:rsidRDefault="00FA0E6B" w:rsidP="00FA5B9A">
                            <w:pPr>
                              <w:numPr>
                                <w:ilvl w:val="0"/>
                                <w:numId w:val="42"/>
                              </w:numPr>
                              <w:spacing w:after="200"/>
                              <w:rPr>
                                <w:rFonts w:asciiTheme="minorHAnsi" w:hAnsiTheme="minorHAnsi" w:cstheme="minorHAnsi"/>
                              </w:rPr>
                            </w:pPr>
                            <w:r w:rsidRPr="008660D8">
                              <w:rPr>
                                <w:rFonts w:asciiTheme="minorHAnsi" w:hAnsiTheme="minorHAnsi" w:cstheme="minorHAnsi"/>
                              </w:rPr>
                              <w:t>The leader develops and implements sound assessment and assessment-related policies.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5" o:spid="_x0000_s1049" type="#_x0000_t202" style="position:absolute;margin-left:-25.45pt;margin-top:11.15pt;width:482.55pt;height:488.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nWiAIAABk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" stroked="f">
                <v:textbox>
                  <w:txbxContent>
                    <w:p w:rsidR="00FA0E6B" w:rsidRPr="008660D8" w:rsidRDefault="00FA0E6B" w:rsidP="00FA5B9A">
                      <w:pPr>
                        <w:numPr>
                          <w:ilvl w:val="0"/>
                          <w:numId w:val="42"/>
                        </w:numPr>
                        <w:spacing w:after="200"/>
                        <w:rPr>
                          <w:rFonts w:asciiTheme="minorHAnsi" w:hAnsiTheme="minorHAnsi" w:cstheme="minorHAnsi"/>
                        </w:rPr>
                      </w:pPr>
                      <w:r w:rsidRPr="008660D8">
                        <w:rPr>
                          <w:rFonts w:asciiTheme="minorHAnsi" w:hAnsiTheme="minorHAnsi" w:cstheme="minorHAnsi"/>
                        </w:rPr>
                        <w:t>The leader understands the attributes of a sound and balances assessment system, and the conditions required to achieve balance in local system.</w:t>
                      </w:r>
                    </w:p>
                    <w:p w:rsidR="00FA0E6B" w:rsidRPr="008660D8" w:rsidRDefault="00FA0E6B" w:rsidP="00FA5B9A">
                      <w:pPr>
                        <w:numPr>
                          <w:ilvl w:val="0"/>
                          <w:numId w:val="42"/>
                        </w:numPr>
                        <w:spacing w:after="200"/>
                        <w:rPr>
                          <w:rFonts w:asciiTheme="minorHAnsi" w:hAnsiTheme="minorHAnsi" w:cstheme="minorHAnsi"/>
                        </w:rPr>
                      </w:pPr>
                      <w:r w:rsidRPr="008660D8">
                        <w:rPr>
                          <w:rFonts w:asciiTheme="minorHAnsi" w:hAnsiTheme="minorHAnsi" w:cstheme="minorHAnsi"/>
                        </w:rPr>
                        <w:t>The leader understands the necessity of clear academic achievement standards, aligned classroom-level achievement targets, and their relationship to the development of accurate assessments.</w:t>
                      </w:r>
                    </w:p>
                    <w:p w:rsidR="00FA0E6B" w:rsidRPr="008660D8" w:rsidRDefault="00FA0E6B" w:rsidP="00FA5B9A">
                      <w:pPr>
                        <w:numPr>
                          <w:ilvl w:val="0"/>
                          <w:numId w:val="42"/>
                        </w:numPr>
                        <w:spacing w:after="200"/>
                        <w:rPr>
                          <w:rFonts w:asciiTheme="minorHAnsi" w:hAnsiTheme="minorHAnsi" w:cstheme="minorHAnsi"/>
                        </w:rPr>
                      </w:pPr>
                      <w:r w:rsidRPr="008660D8">
                        <w:rPr>
                          <w:rFonts w:asciiTheme="minorHAnsi" w:hAnsiTheme="minorHAnsi" w:cstheme="minorHAnsi"/>
                        </w:rPr>
                        <w:t>The leader understands the standards of quality for student assessments, helps teachers learn to assess accurately, and ensures that these standards are met in all school/district assessments.</w:t>
                      </w:r>
                    </w:p>
                    <w:p w:rsidR="00FA0E6B" w:rsidRPr="008660D8" w:rsidRDefault="00FA0E6B" w:rsidP="00FA5B9A">
                      <w:pPr>
                        <w:numPr>
                          <w:ilvl w:val="0"/>
                          <w:numId w:val="42"/>
                        </w:numPr>
                        <w:spacing w:after="200"/>
                        <w:rPr>
                          <w:rFonts w:asciiTheme="minorHAnsi" w:hAnsiTheme="minorHAnsi" w:cstheme="minorHAnsi"/>
                        </w:rPr>
                      </w:pPr>
                      <w:r w:rsidRPr="008660D8">
                        <w:rPr>
                          <w:rFonts w:asciiTheme="minorHAnsi" w:hAnsiTheme="minorHAnsi" w:cstheme="minorHAnsi"/>
                        </w:rPr>
                        <w:t>The leader knows assessment for learning practices and works with staff to integrate them into classroom instruction.</w:t>
                      </w:r>
                    </w:p>
                    <w:p w:rsidR="00FA0E6B" w:rsidRPr="008660D8" w:rsidRDefault="00FA0E6B" w:rsidP="00FA5B9A">
                      <w:pPr>
                        <w:numPr>
                          <w:ilvl w:val="0"/>
                          <w:numId w:val="42"/>
                        </w:numPr>
                        <w:spacing w:after="200"/>
                        <w:rPr>
                          <w:rFonts w:asciiTheme="minorHAnsi" w:hAnsiTheme="minorHAnsi" w:cstheme="minorHAnsi"/>
                        </w:rPr>
                      </w:pPr>
                      <w:r w:rsidRPr="008660D8">
                        <w:rPr>
                          <w:rFonts w:asciiTheme="minorHAnsi" w:hAnsiTheme="minorHAnsi" w:cstheme="minorHAnsi"/>
                        </w:rPr>
                        <w:t>The leader creates the conditions necessary for the appropriate use and reporting of student achievement information, and can communicate effectively with all members of the school community about student assessment results, including report card grades, and their relationship to improving curriculum and instruction.</w:t>
                      </w:r>
                    </w:p>
                    <w:p w:rsidR="00FA0E6B" w:rsidRPr="008660D8" w:rsidRDefault="00FA0E6B" w:rsidP="00FA5B9A">
                      <w:pPr>
                        <w:numPr>
                          <w:ilvl w:val="0"/>
                          <w:numId w:val="42"/>
                        </w:numPr>
                        <w:spacing w:after="200"/>
                        <w:rPr>
                          <w:rFonts w:asciiTheme="minorHAnsi" w:hAnsiTheme="minorHAnsi" w:cstheme="minorHAnsi"/>
                        </w:rPr>
                      </w:pPr>
                      <w:r w:rsidRPr="008660D8">
                        <w:rPr>
                          <w:rFonts w:asciiTheme="minorHAnsi" w:hAnsiTheme="minorHAnsi" w:cstheme="minorHAnsi"/>
                        </w:rPr>
                        <w:t>The leader understands the issues related to the unethical and inappropriate use of student assessment and protects students and staff from such misuse.</w:t>
                      </w:r>
                    </w:p>
                    <w:p w:rsidR="00FA0E6B" w:rsidRPr="008660D8" w:rsidRDefault="00FA0E6B" w:rsidP="00FA5B9A">
                      <w:pPr>
                        <w:numPr>
                          <w:ilvl w:val="0"/>
                          <w:numId w:val="42"/>
                        </w:numPr>
                        <w:spacing w:after="200"/>
                        <w:rPr>
                          <w:rFonts w:asciiTheme="minorHAnsi" w:hAnsiTheme="minorHAnsi" w:cstheme="minorHAnsi"/>
                        </w:rPr>
                      </w:pPr>
                      <w:r w:rsidRPr="008660D8">
                        <w:rPr>
                          <w:rFonts w:asciiTheme="minorHAnsi" w:hAnsiTheme="minorHAnsi" w:cstheme="minorHAnsi"/>
                        </w:rPr>
                        <w:t>The leader can plan, present and/or secure professional development activities that contribute to the use of sound assessment practices.</w:t>
                      </w:r>
                    </w:p>
                    <w:p w:rsidR="00FA0E6B" w:rsidRPr="008660D8" w:rsidRDefault="00FA0E6B" w:rsidP="00FA5B9A">
                      <w:pPr>
                        <w:numPr>
                          <w:ilvl w:val="0"/>
                          <w:numId w:val="42"/>
                        </w:numPr>
                        <w:spacing w:after="200"/>
                        <w:rPr>
                          <w:rFonts w:asciiTheme="minorHAnsi" w:hAnsiTheme="minorHAnsi" w:cstheme="minorHAnsi"/>
                        </w:rPr>
                      </w:pPr>
                      <w:r w:rsidRPr="008660D8">
                        <w:rPr>
                          <w:rFonts w:asciiTheme="minorHAnsi" w:hAnsiTheme="minorHAnsi" w:cstheme="minorHAnsi"/>
                        </w:rPr>
                        <w:t>The leader knows and can evaluate the teacher’s classroom assessment competencies, and helps teachers learn to assess accurately and use the results to benefit student learning.</w:t>
                      </w:r>
                    </w:p>
                    <w:p w:rsidR="00FA0E6B" w:rsidRPr="008660D8" w:rsidRDefault="00FA0E6B" w:rsidP="00FA5B9A">
                      <w:pPr>
                        <w:numPr>
                          <w:ilvl w:val="0"/>
                          <w:numId w:val="42"/>
                        </w:numPr>
                        <w:spacing w:after="200"/>
                        <w:rPr>
                          <w:rFonts w:asciiTheme="minorHAnsi" w:hAnsiTheme="minorHAnsi" w:cstheme="minorHAnsi"/>
                        </w:rPr>
                      </w:pPr>
                      <w:r w:rsidRPr="008660D8">
                        <w:rPr>
                          <w:rFonts w:asciiTheme="minorHAnsi" w:hAnsiTheme="minorHAnsi" w:cstheme="minorHAnsi"/>
                        </w:rPr>
                        <w:t>The leader analyzes student assessment information accurately, uses the information to improve curriculum and instruction, and assists teachers in doing the same.</w:t>
                      </w:r>
                    </w:p>
                    <w:p w:rsidR="00FA0E6B" w:rsidRPr="008660D8" w:rsidRDefault="00FA0E6B" w:rsidP="00FA5B9A">
                      <w:pPr>
                        <w:numPr>
                          <w:ilvl w:val="0"/>
                          <w:numId w:val="42"/>
                        </w:numPr>
                        <w:spacing w:after="200"/>
                        <w:rPr>
                          <w:rFonts w:asciiTheme="minorHAnsi" w:hAnsiTheme="minorHAnsi" w:cstheme="minorHAnsi"/>
                        </w:rPr>
                      </w:pPr>
                      <w:r w:rsidRPr="008660D8">
                        <w:rPr>
                          <w:rFonts w:asciiTheme="minorHAnsi" w:hAnsiTheme="minorHAnsi" w:cstheme="minorHAnsi"/>
                        </w:rPr>
                        <w:t>The leader develops and implements sound assessment and assessment-related policies.</w:t>
                      </w:r>
                    </w:p>
                  </w:txbxContent>
                </v:textbox>
              </v:shape>
            </w:pict>
          </mc:Fallback>
        </mc:AlternateContent>
      </w:r>
    </w:p>
    <w:p w:rsidR="00FD37E8" w:rsidRPr="00C57917" w:rsidRDefault="00FD37E8">
      <w:pPr>
        <w:rPr>
          <w:rFonts w:asciiTheme="minorHAnsi" w:hAnsiTheme="minorHAnsi" w:cstheme="minorHAnsi"/>
          <w:b/>
          <w:sz w:val="32"/>
        </w:rPr>
      </w:pPr>
      <w:r w:rsidRPr="00C57917">
        <w:rPr>
          <w:rFonts w:asciiTheme="minorHAnsi" w:hAnsiTheme="minorHAnsi" w:cstheme="minorHAnsi"/>
          <w:b/>
          <w:sz w:val="32"/>
        </w:rPr>
        <w:br w:type="page"/>
      </w:r>
    </w:p>
    <w:p w:rsidR="00D67981" w:rsidRPr="00E3203D" w:rsidRDefault="00D67981">
      <w:pPr>
        <w:rPr>
          <w:rFonts w:asciiTheme="minorHAnsi" w:hAnsiTheme="minorHAnsi" w:cstheme="minorHAnsi"/>
          <w:b/>
          <w:sz w:val="32"/>
        </w:rPr>
      </w:pPr>
      <w:r w:rsidRPr="00E3203D">
        <w:rPr>
          <w:rFonts w:asciiTheme="minorHAnsi" w:hAnsiTheme="minorHAnsi" w:cstheme="minorHAnsi"/>
          <w:b/>
          <w:sz w:val="32"/>
        </w:rPr>
        <w:t>REFERENCES</w:t>
      </w:r>
    </w:p>
    <w:p w:rsidR="00D67981" w:rsidRPr="00E3203D" w:rsidRDefault="00D67981">
      <w:pPr>
        <w:rPr>
          <w:rFonts w:asciiTheme="minorHAnsi" w:hAnsiTheme="minorHAnsi" w:cstheme="minorHAnsi"/>
          <w:b/>
          <w:sz w:val="32"/>
        </w:rPr>
      </w:pPr>
    </w:p>
    <w:p w:rsidR="00D67981" w:rsidRPr="00E3203D" w:rsidRDefault="00D67981" w:rsidP="00D67981">
      <w:pPr>
        <w:spacing w:after="200"/>
        <w:ind w:left="720" w:hanging="720"/>
        <w:rPr>
          <w:rFonts w:asciiTheme="minorHAnsi" w:eastAsia="Times New Roman" w:hAnsiTheme="minorHAnsi" w:cstheme="minorHAnsi"/>
        </w:rPr>
      </w:pPr>
      <w:r w:rsidRPr="00E3203D">
        <w:rPr>
          <w:rFonts w:asciiTheme="minorHAnsi" w:eastAsia="Times New Roman" w:hAnsiTheme="minorHAnsi" w:cstheme="minorHAnsi"/>
        </w:rPr>
        <w:t xml:space="preserve">Airasian, P. W. &amp; Gullickson, A. (2006). In J. H. Stronge (Ed.), </w:t>
      </w:r>
      <w:r w:rsidRPr="00E3203D">
        <w:rPr>
          <w:rFonts w:asciiTheme="minorHAnsi" w:eastAsia="Times New Roman" w:hAnsiTheme="minorHAnsi" w:cstheme="minorHAnsi"/>
          <w:i/>
          <w:iCs/>
        </w:rPr>
        <w:t>Evaluating and teaching</w:t>
      </w:r>
      <w:r w:rsidRPr="00E3203D">
        <w:rPr>
          <w:rFonts w:asciiTheme="minorHAnsi" w:eastAsia="Times New Roman" w:hAnsiTheme="minorHAnsi" w:cstheme="minorHAnsi"/>
        </w:rPr>
        <w:t xml:space="preserve"> (2nd ed., pp. 186-211). Thousand Oaks, CA: Corwin Press.</w:t>
      </w:r>
    </w:p>
    <w:p w:rsidR="00D67981" w:rsidRPr="00E3203D" w:rsidRDefault="00D67981" w:rsidP="00D67981">
      <w:pPr>
        <w:spacing w:before="100" w:beforeAutospacing="1" w:after="200"/>
        <w:ind w:left="720" w:hanging="720"/>
        <w:rPr>
          <w:rFonts w:asciiTheme="minorHAnsi" w:eastAsia="Times New Roman" w:hAnsiTheme="minorHAnsi" w:cstheme="minorHAnsi"/>
          <w:szCs w:val="16"/>
        </w:rPr>
      </w:pPr>
      <w:r w:rsidRPr="00E3203D">
        <w:rPr>
          <w:rFonts w:asciiTheme="minorHAnsi" w:eastAsia="Times New Roman" w:hAnsiTheme="minorHAnsi" w:cstheme="minorHAnsi"/>
          <w:szCs w:val="16"/>
        </w:rPr>
        <w:t xml:space="preserve">Bamburg, J. D., &amp; Andrews, R. L. (1991). School goals, principals, and achievement. </w:t>
      </w:r>
      <w:r w:rsidRPr="00E3203D">
        <w:rPr>
          <w:rFonts w:asciiTheme="minorHAnsi" w:eastAsia="Times New Roman" w:hAnsiTheme="minorHAnsi" w:cstheme="minorHAnsi"/>
          <w:i/>
          <w:iCs/>
          <w:szCs w:val="16"/>
        </w:rPr>
        <w:t xml:space="preserve">School Effectiveness and School Improvement, 2, </w:t>
      </w:r>
      <w:r w:rsidRPr="00E3203D">
        <w:rPr>
          <w:rFonts w:asciiTheme="minorHAnsi" w:eastAsia="Times New Roman" w:hAnsiTheme="minorHAnsi" w:cstheme="minorHAnsi"/>
          <w:szCs w:val="16"/>
        </w:rPr>
        <w:t>175-191.</w:t>
      </w:r>
    </w:p>
    <w:p w:rsidR="00D67981" w:rsidRPr="00E3203D" w:rsidRDefault="00D67981" w:rsidP="00D67981">
      <w:pPr>
        <w:spacing w:after="200"/>
        <w:ind w:left="720" w:hanging="720"/>
        <w:rPr>
          <w:rFonts w:asciiTheme="minorHAnsi" w:eastAsia="Cambria" w:hAnsiTheme="minorHAnsi" w:cstheme="minorHAnsi"/>
        </w:rPr>
      </w:pPr>
      <w:r w:rsidRPr="00E3203D">
        <w:rPr>
          <w:rFonts w:asciiTheme="minorHAnsi" w:eastAsia="Cambria" w:hAnsiTheme="minorHAnsi" w:cstheme="minorHAnsi"/>
        </w:rPr>
        <w:t xml:space="preserve">Branch, G., Hanushek, E., &amp; Rivkin, S. (2009). </w:t>
      </w:r>
      <w:r w:rsidRPr="00E3203D">
        <w:rPr>
          <w:rFonts w:asciiTheme="minorHAnsi" w:eastAsia="Cambria" w:hAnsiTheme="minorHAnsi" w:cstheme="minorHAnsi"/>
          <w:i/>
        </w:rPr>
        <w:t>Estimating principal effectiveness.</w:t>
      </w:r>
      <w:r w:rsidRPr="00E3203D">
        <w:rPr>
          <w:rFonts w:asciiTheme="minorHAnsi" w:eastAsia="Cambria" w:hAnsiTheme="minorHAnsi" w:cstheme="minorHAnsi"/>
        </w:rPr>
        <w:t xml:space="preserve"> Washington, DC: National Center for Analysis of Longitudinal Data in Education Research.</w:t>
      </w:r>
    </w:p>
    <w:p w:rsidR="00D67981" w:rsidRPr="00E3203D" w:rsidRDefault="00D67981" w:rsidP="00D67981">
      <w:pPr>
        <w:spacing w:before="100" w:beforeAutospacing="1" w:after="200"/>
        <w:ind w:left="720" w:hanging="720"/>
        <w:rPr>
          <w:rFonts w:asciiTheme="minorHAnsi" w:eastAsia="Times New Roman" w:hAnsiTheme="minorHAnsi" w:cstheme="minorHAnsi"/>
          <w:szCs w:val="16"/>
        </w:rPr>
      </w:pPr>
      <w:r w:rsidRPr="00E3203D">
        <w:rPr>
          <w:rFonts w:asciiTheme="minorHAnsi" w:eastAsia="Times New Roman" w:hAnsiTheme="minorHAnsi" w:cstheme="minorHAnsi"/>
          <w:szCs w:val="16"/>
        </w:rPr>
        <w:t>Brewer, D. J. (1993). Principals and student outcomes: Evidence from U.S. high schools.</w:t>
      </w:r>
      <w:r w:rsidRPr="00E3203D">
        <w:rPr>
          <w:rFonts w:asciiTheme="minorHAnsi" w:eastAsia="Times New Roman" w:hAnsiTheme="minorHAnsi" w:cstheme="minorHAnsi"/>
        </w:rPr>
        <w:t xml:space="preserve"> </w:t>
      </w:r>
      <w:r w:rsidRPr="00E3203D">
        <w:rPr>
          <w:rFonts w:asciiTheme="minorHAnsi" w:eastAsia="Times New Roman" w:hAnsiTheme="minorHAnsi" w:cstheme="minorHAnsi"/>
          <w:i/>
          <w:iCs/>
          <w:szCs w:val="16"/>
        </w:rPr>
        <w:t>Economics of Education Review, 12</w:t>
      </w:r>
      <w:r w:rsidRPr="00E3203D">
        <w:rPr>
          <w:rFonts w:asciiTheme="minorHAnsi" w:eastAsia="Times New Roman" w:hAnsiTheme="minorHAnsi" w:cstheme="minorHAnsi"/>
          <w:szCs w:val="16"/>
        </w:rPr>
        <w:t>(4), 281-292.</w:t>
      </w:r>
    </w:p>
    <w:p w:rsidR="00D67981" w:rsidRPr="00E3203D" w:rsidRDefault="00D67981" w:rsidP="00D67981">
      <w:pPr>
        <w:spacing w:after="200"/>
        <w:ind w:left="720" w:hanging="720"/>
        <w:rPr>
          <w:rFonts w:asciiTheme="minorHAnsi" w:eastAsia="Times New Roman" w:hAnsiTheme="minorHAnsi" w:cstheme="minorHAnsi"/>
          <w:szCs w:val="16"/>
        </w:rPr>
      </w:pPr>
      <w:r w:rsidRPr="00E3203D">
        <w:rPr>
          <w:rFonts w:asciiTheme="minorHAnsi" w:eastAsia="Times New Roman" w:hAnsiTheme="minorHAnsi" w:cstheme="minorHAnsi"/>
          <w:szCs w:val="16"/>
        </w:rPr>
        <w:t xml:space="preserve">Catano, N., &amp; Stronge, J. H. (2006). What are principals expected to do? Congruence between principal evaluation and performance standards. </w:t>
      </w:r>
      <w:r w:rsidRPr="00E3203D">
        <w:rPr>
          <w:rFonts w:asciiTheme="minorHAnsi" w:eastAsia="Times New Roman" w:hAnsiTheme="minorHAnsi" w:cstheme="minorHAnsi"/>
          <w:i/>
          <w:szCs w:val="16"/>
        </w:rPr>
        <w:t>NASSP Bulletin, 90</w:t>
      </w:r>
      <w:r w:rsidRPr="00E3203D">
        <w:rPr>
          <w:rFonts w:asciiTheme="minorHAnsi" w:eastAsia="Times New Roman" w:hAnsiTheme="minorHAnsi" w:cstheme="minorHAnsi"/>
          <w:szCs w:val="16"/>
        </w:rPr>
        <w:t>(3), 221-237.</w:t>
      </w:r>
    </w:p>
    <w:p w:rsidR="00D67981" w:rsidRPr="00E3203D" w:rsidRDefault="00D67981" w:rsidP="00D67981">
      <w:pPr>
        <w:spacing w:after="200"/>
        <w:ind w:left="720" w:hanging="720"/>
        <w:rPr>
          <w:rFonts w:asciiTheme="minorHAnsi" w:eastAsia="Calibri" w:hAnsiTheme="minorHAnsi" w:cstheme="minorHAnsi"/>
          <w:lang w:bidi="en-US"/>
        </w:rPr>
      </w:pPr>
      <w:r w:rsidRPr="00E3203D">
        <w:rPr>
          <w:rFonts w:asciiTheme="minorHAnsi" w:eastAsia="Calibri" w:hAnsiTheme="minorHAnsi" w:cstheme="minorHAnsi"/>
          <w:lang w:bidi="en-US"/>
        </w:rPr>
        <w:t xml:space="preserve">Cawelti, G. (1999). </w:t>
      </w:r>
      <w:r w:rsidRPr="00E3203D">
        <w:rPr>
          <w:rFonts w:asciiTheme="minorHAnsi" w:eastAsia="Calibri" w:hAnsiTheme="minorHAnsi" w:cstheme="minorHAnsi"/>
          <w:i/>
          <w:lang w:bidi="en-US"/>
        </w:rPr>
        <w:t xml:space="preserve">Portraits of six benchmark schools: Diverse approach to improving student achievement. </w:t>
      </w:r>
      <w:r w:rsidRPr="00E3203D">
        <w:rPr>
          <w:rFonts w:asciiTheme="minorHAnsi" w:eastAsia="Calibri" w:hAnsiTheme="minorHAnsi" w:cstheme="minorHAnsi"/>
          <w:lang w:bidi="en-US"/>
        </w:rPr>
        <w:t>Arlington, VA: Educational Research Service.</w:t>
      </w:r>
    </w:p>
    <w:p w:rsidR="0091499B" w:rsidRPr="00E3203D" w:rsidRDefault="0091499B" w:rsidP="0091499B">
      <w:pPr>
        <w:spacing w:after="200"/>
        <w:ind w:left="720" w:hanging="720"/>
        <w:rPr>
          <w:rFonts w:asciiTheme="minorHAnsi" w:eastAsia="Times New Roman" w:hAnsiTheme="minorHAnsi" w:cstheme="minorHAnsi"/>
        </w:rPr>
      </w:pPr>
      <w:r w:rsidRPr="0091499B">
        <w:rPr>
          <w:rFonts w:asciiTheme="minorHAnsi" w:hAnsiTheme="minorHAnsi" w:cstheme="minorHAnsi"/>
        </w:rPr>
        <w:t xml:space="preserve">Chappuis, S., Commodore, C., &amp; Stiggens, R. </w:t>
      </w:r>
      <w:r>
        <w:rPr>
          <w:rFonts w:asciiTheme="minorHAnsi" w:hAnsiTheme="minorHAnsi" w:cstheme="minorHAnsi"/>
        </w:rPr>
        <w:t xml:space="preserve">(2010). </w:t>
      </w:r>
      <w:r w:rsidRPr="0091499B">
        <w:rPr>
          <w:rFonts w:asciiTheme="minorHAnsi" w:hAnsiTheme="minorHAnsi" w:cstheme="minorHAnsi"/>
          <w:i/>
        </w:rPr>
        <w:t>Assessment Balance and Quality: An Action Guide for School Leaders</w:t>
      </w:r>
      <w:r>
        <w:rPr>
          <w:rFonts w:asciiTheme="minorHAnsi" w:hAnsiTheme="minorHAnsi" w:cstheme="minorHAnsi"/>
          <w:i/>
        </w:rPr>
        <w:t xml:space="preserve"> </w:t>
      </w:r>
      <w:r w:rsidRPr="00E3203D">
        <w:rPr>
          <w:rFonts w:asciiTheme="minorHAnsi" w:eastAsia="Times New Roman" w:hAnsiTheme="minorHAnsi" w:cstheme="minorHAnsi"/>
        </w:rPr>
        <w:t>(</w:t>
      </w:r>
      <w:r>
        <w:rPr>
          <w:rFonts w:asciiTheme="minorHAnsi" w:eastAsia="Times New Roman" w:hAnsiTheme="minorHAnsi" w:cstheme="minorHAnsi"/>
        </w:rPr>
        <w:t>3</w:t>
      </w:r>
      <w:r w:rsidRPr="0091499B">
        <w:rPr>
          <w:rFonts w:asciiTheme="minorHAnsi" w:eastAsia="Times New Roman" w:hAnsiTheme="minorHAnsi" w:cstheme="minorHAnsi"/>
          <w:vertAlign w:val="superscript"/>
        </w:rPr>
        <w:t>rd</w:t>
      </w:r>
      <w:r w:rsidRPr="00E3203D">
        <w:rPr>
          <w:rFonts w:asciiTheme="minorHAnsi" w:eastAsia="Times New Roman" w:hAnsiTheme="minorHAnsi" w:cstheme="minorHAnsi"/>
        </w:rPr>
        <w:t xml:space="preserve"> ed.). </w:t>
      </w:r>
      <w:r w:rsidR="00835552">
        <w:rPr>
          <w:rFonts w:asciiTheme="minorHAnsi" w:eastAsia="Times New Roman" w:hAnsiTheme="minorHAnsi" w:cstheme="minorHAnsi"/>
        </w:rPr>
        <w:t>Boston, MA</w:t>
      </w:r>
      <w:r w:rsidRPr="00E3203D">
        <w:rPr>
          <w:rFonts w:asciiTheme="minorHAnsi" w:eastAsia="Times New Roman" w:hAnsiTheme="minorHAnsi" w:cstheme="minorHAnsi"/>
        </w:rPr>
        <w:t xml:space="preserve">: </w:t>
      </w:r>
      <w:r>
        <w:rPr>
          <w:rFonts w:asciiTheme="minorHAnsi" w:eastAsia="Times New Roman" w:hAnsiTheme="minorHAnsi" w:cstheme="minorHAnsi"/>
        </w:rPr>
        <w:t>Pearson.</w:t>
      </w:r>
    </w:p>
    <w:p w:rsidR="00D67981" w:rsidRPr="00E3203D" w:rsidRDefault="00D67981" w:rsidP="00D67981">
      <w:pPr>
        <w:spacing w:after="200"/>
        <w:ind w:left="720" w:hanging="720"/>
        <w:rPr>
          <w:rFonts w:asciiTheme="minorHAnsi" w:eastAsia="Times New Roman" w:hAnsiTheme="minorHAnsi" w:cstheme="minorHAnsi"/>
        </w:rPr>
      </w:pPr>
      <w:r w:rsidRPr="00E3203D">
        <w:rPr>
          <w:rFonts w:asciiTheme="minorHAnsi" w:eastAsia="Times New Roman" w:hAnsiTheme="minorHAnsi" w:cstheme="minorHAnsi"/>
          <w:szCs w:val="16"/>
        </w:rPr>
        <w:t xml:space="preserve">Cheng, Y. C. (1994). Principal’s leadership as a critical factor for school performance: Evidence from multi-levels of primary schools. </w:t>
      </w:r>
      <w:r w:rsidRPr="00E3203D">
        <w:rPr>
          <w:rFonts w:asciiTheme="minorHAnsi" w:eastAsia="Times New Roman" w:hAnsiTheme="minorHAnsi" w:cstheme="minorHAnsi"/>
          <w:i/>
          <w:iCs/>
          <w:szCs w:val="16"/>
        </w:rPr>
        <w:t>School Effectiveness and School</w:t>
      </w:r>
      <w:r w:rsidRPr="00E3203D">
        <w:rPr>
          <w:rFonts w:asciiTheme="minorHAnsi" w:eastAsia="Times New Roman" w:hAnsiTheme="minorHAnsi" w:cstheme="minorHAnsi"/>
        </w:rPr>
        <w:t xml:space="preserve"> </w:t>
      </w:r>
      <w:r w:rsidRPr="00E3203D">
        <w:rPr>
          <w:rFonts w:asciiTheme="minorHAnsi" w:eastAsia="Times New Roman" w:hAnsiTheme="minorHAnsi" w:cstheme="minorHAnsi"/>
          <w:i/>
          <w:iCs/>
          <w:szCs w:val="16"/>
        </w:rPr>
        <w:t>Improvement, 5</w:t>
      </w:r>
      <w:r w:rsidRPr="00E3203D">
        <w:rPr>
          <w:rFonts w:asciiTheme="minorHAnsi" w:eastAsia="Times New Roman" w:hAnsiTheme="minorHAnsi" w:cstheme="minorHAnsi"/>
          <w:szCs w:val="16"/>
        </w:rPr>
        <w:t>(3), 299-317.</w:t>
      </w:r>
    </w:p>
    <w:p w:rsidR="00D67981" w:rsidRPr="00E3203D" w:rsidRDefault="00D67981" w:rsidP="00D67981">
      <w:pPr>
        <w:spacing w:after="200"/>
        <w:ind w:left="720" w:hanging="720"/>
        <w:rPr>
          <w:rFonts w:asciiTheme="minorHAnsi" w:eastAsia="Calibri" w:hAnsiTheme="minorHAnsi" w:cstheme="minorHAnsi"/>
          <w:lang w:bidi="en-US"/>
        </w:rPr>
      </w:pPr>
      <w:r w:rsidRPr="00E3203D">
        <w:rPr>
          <w:rFonts w:asciiTheme="minorHAnsi" w:eastAsia="Calibri" w:hAnsiTheme="minorHAnsi" w:cstheme="minorHAnsi"/>
          <w:lang w:bidi="en-US"/>
        </w:rPr>
        <w:t xml:space="preserve">Cotton, K. (2003). </w:t>
      </w:r>
      <w:r w:rsidRPr="00E3203D">
        <w:rPr>
          <w:rFonts w:asciiTheme="minorHAnsi" w:eastAsia="Calibri" w:hAnsiTheme="minorHAnsi" w:cstheme="minorHAnsi"/>
          <w:i/>
          <w:lang w:bidi="en-US"/>
        </w:rPr>
        <w:t>Principals and Student Achievement: What the Research Says.</w:t>
      </w:r>
      <w:r w:rsidRPr="00E3203D">
        <w:rPr>
          <w:rFonts w:asciiTheme="minorHAnsi" w:eastAsia="Calibri" w:hAnsiTheme="minorHAnsi" w:cstheme="minorHAnsi"/>
          <w:lang w:bidi="en-US"/>
        </w:rPr>
        <w:t xml:space="preserve"> Association for Supervision and Curriculum Development. </w:t>
      </w:r>
    </w:p>
    <w:p w:rsidR="00D67981" w:rsidRPr="00E3203D" w:rsidRDefault="00D67981" w:rsidP="00D67981">
      <w:pPr>
        <w:spacing w:after="200"/>
        <w:ind w:left="720" w:hanging="720"/>
        <w:rPr>
          <w:rFonts w:asciiTheme="minorHAnsi" w:eastAsia="SimSun" w:hAnsiTheme="minorHAnsi" w:cstheme="minorHAnsi"/>
          <w:lang w:eastAsia="zh-CN"/>
        </w:rPr>
      </w:pPr>
      <w:r w:rsidRPr="00E3203D">
        <w:rPr>
          <w:rFonts w:asciiTheme="minorHAnsi" w:eastAsia="SimSun" w:hAnsiTheme="minorHAnsi" w:cstheme="minorHAnsi"/>
          <w:lang w:eastAsia="zh-CN"/>
        </w:rPr>
        <w:t xml:space="preserve">Ginsberg, R., &amp; Thompson, T. (1992), Dilemmas and solutions regarding principal evaluation. </w:t>
      </w:r>
      <w:r w:rsidRPr="00E3203D">
        <w:rPr>
          <w:rFonts w:asciiTheme="minorHAnsi" w:eastAsia="SimSun" w:hAnsiTheme="minorHAnsi" w:cstheme="minorHAnsi"/>
          <w:i/>
          <w:lang w:eastAsia="zh-CN"/>
        </w:rPr>
        <w:t>Peabody Journal of Education, 68</w:t>
      </w:r>
      <w:r w:rsidRPr="00E3203D">
        <w:rPr>
          <w:rFonts w:asciiTheme="minorHAnsi" w:eastAsia="SimSun" w:hAnsiTheme="minorHAnsi" w:cstheme="minorHAnsi"/>
          <w:lang w:eastAsia="zh-CN"/>
        </w:rPr>
        <w:t>(1), 58-74.</w:t>
      </w:r>
    </w:p>
    <w:p w:rsidR="00D67981" w:rsidRPr="00E3203D" w:rsidRDefault="00D67981" w:rsidP="00D67981">
      <w:pPr>
        <w:spacing w:after="200"/>
        <w:ind w:left="720" w:hanging="720"/>
        <w:rPr>
          <w:rFonts w:asciiTheme="minorHAnsi" w:eastAsia="SimSun" w:hAnsiTheme="minorHAnsi" w:cstheme="minorHAnsi"/>
          <w:lang w:eastAsia="zh-CN"/>
        </w:rPr>
      </w:pPr>
      <w:r w:rsidRPr="00E3203D">
        <w:rPr>
          <w:rFonts w:asciiTheme="minorHAnsi" w:eastAsia="SimSun" w:hAnsiTheme="minorHAnsi" w:cstheme="minorHAnsi"/>
          <w:lang w:eastAsia="zh-CN"/>
        </w:rPr>
        <w:t xml:space="preserve">Griffith, J. (2004), Relation of principal transformational leadership to school staff job satisfaction, staff turnover, and school performance. </w:t>
      </w:r>
      <w:r w:rsidRPr="00E3203D">
        <w:rPr>
          <w:rFonts w:asciiTheme="minorHAnsi" w:eastAsia="SimSun" w:hAnsiTheme="minorHAnsi" w:cstheme="minorHAnsi"/>
          <w:i/>
          <w:lang w:eastAsia="zh-CN"/>
        </w:rPr>
        <w:t>Journal of Educational Administration, 42</w:t>
      </w:r>
      <w:r w:rsidRPr="00E3203D">
        <w:rPr>
          <w:rFonts w:asciiTheme="minorHAnsi" w:eastAsia="SimSun" w:hAnsiTheme="minorHAnsi" w:cstheme="minorHAnsi"/>
          <w:lang w:eastAsia="zh-CN"/>
        </w:rPr>
        <w:t>(3), 333-356.</w:t>
      </w:r>
    </w:p>
    <w:p w:rsidR="00D67981" w:rsidRPr="00E3203D" w:rsidRDefault="00D67981" w:rsidP="00D67981">
      <w:pPr>
        <w:spacing w:after="200"/>
        <w:ind w:left="720" w:hanging="720"/>
        <w:rPr>
          <w:rFonts w:asciiTheme="minorHAnsi" w:eastAsia="Calibri" w:hAnsiTheme="minorHAnsi" w:cstheme="minorHAnsi"/>
          <w:lang w:bidi="en-US"/>
        </w:rPr>
      </w:pPr>
      <w:r w:rsidRPr="00E3203D">
        <w:rPr>
          <w:rFonts w:asciiTheme="minorHAnsi" w:eastAsia="Calibri" w:hAnsiTheme="minorHAnsi" w:cstheme="minorHAnsi"/>
          <w:lang w:bidi="en-US"/>
        </w:rPr>
        <w:t xml:space="preserve">Hallinger, P., Brickman, L., &amp; Davis, K. (1996). School context, principal leadership, and student reading achievement. </w:t>
      </w:r>
      <w:r w:rsidRPr="00E3203D">
        <w:rPr>
          <w:rFonts w:asciiTheme="minorHAnsi" w:eastAsia="Calibri" w:hAnsiTheme="minorHAnsi" w:cstheme="minorHAnsi"/>
          <w:i/>
          <w:lang w:bidi="en-US"/>
        </w:rPr>
        <w:t xml:space="preserve">The Elementary School Journal, 96 </w:t>
      </w:r>
      <w:r w:rsidRPr="00E3203D">
        <w:rPr>
          <w:rFonts w:asciiTheme="minorHAnsi" w:eastAsia="Calibri" w:hAnsiTheme="minorHAnsi" w:cstheme="minorHAnsi"/>
          <w:lang w:bidi="en-US"/>
        </w:rPr>
        <w:t>(5), 527-549.</w:t>
      </w:r>
    </w:p>
    <w:p w:rsidR="00D67981" w:rsidRPr="00E3203D" w:rsidRDefault="00D67981" w:rsidP="00D67981">
      <w:pPr>
        <w:spacing w:after="200"/>
        <w:ind w:left="720" w:hanging="720"/>
        <w:rPr>
          <w:rFonts w:asciiTheme="minorHAnsi" w:eastAsia="Calibri" w:hAnsiTheme="minorHAnsi" w:cstheme="minorHAnsi"/>
          <w:lang w:bidi="en-US"/>
        </w:rPr>
      </w:pPr>
      <w:r w:rsidRPr="00E3203D">
        <w:rPr>
          <w:rFonts w:asciiTheme="minorHAnsi" w:eastAsia="Calibri" w:hAnsiTheme="minorHAnsi" w:cstheme="minorHAnsi"/>
          <w:lang w:bidi="en-US"/>
        </w:rPr>
        <w:t xml:space="preserve">Hallinger, P., &amp; Heck. R. H. (February, 1996). Reassessing the principal’s role in school effectiveness: A review of empirical research, 1980-1995. </w:t>
      </w:r>
      <w:r w:rsidRPr="00E3203D">
        <w:rPr>
          <w:rFonts w:asciiTheme="minorHAnsi" w:eastAsia="Calibri" w:hAnsiTheme="minorHAnsi" w:cstheme="minorHAnsi"/>
          <w:i/>
          <w:lang w:bidi="en-US"/>
        </w:rPr>
        <w:t>Educational Administration Quarterly, 32</w:t>
      </w:r>
      <w:r w:rsidRPr="00E3203D">
        <w:rPr>
          <w:rFonts w:asciiTheme="minorHAnsi" w:eastAsia="Calibri" w:hAnsiTheme="minorHAnsi" w:cstheme="minorHAnsi"/>
          <w:lang w:bidi="en-US"/>
        </w:rPr>
        <w:t xml:space="preserve">(1), 5–44. </w:t>
      </w:r>
    </w:p>
    <w:p w:rsidR="00D67981" w:rsidRPr="00E3203D" w:rsidRDefault="00D67981" w:rsidP="00D67981">
      <w:pPr>
        <w:spacing w:after="200"/>
        <w:ind w:left="720" w:hanging="720"/>
        <w:rPr>
          <w:rFonts w:asciiTheme="minorHAnsi" w:eastAsia="Times New Roman" w:hAnsiTheme="minorHAnsi" w:cstheme="minorHAnsi"/>
        </w:rPr>
      </w:pPr>
      <w:r w:rsidRPr="00E3203D">
        <w:rPr>
          <w:rFonts w:asciiTheme="minorHAnsi" w:eastAsia="Times New Roman" w:hAnsiTheme="minorHAnsi" w:cstheme="minorHAnsi"/>
        </w:rPr>
        <w:t>Hattie, J. (2009). Visible learning: A synthesis of over 800 meta-analyses related to student achievement. New York, NY: Routledge.</w:t>
      </w:r>
    </w:p>
    <w:p w:rsidR="00D67981" w:rsidRPr="00E3203D" w:rsidRDefault="00D67981" w:rsidP="00D67981">
      <w:pPr>
        <w:spacing w:after="200"/>
        <w:ind w:left="720" w:hanging="720"/>
        <w:rPr>
          <w:rFonts w:asciiTheme="minorHAnsi" w:eastAsia="Cambria" w:hAnsiTheme="minorHAnsi" w:cstheme="minorHAnsi"/>
        </w:rPr>
      </w:pPr>
      <w:r w:rsidRPr="00E3203D">
        <w:rPr>
          <w:rFonts w:asciiTheme="minorHAnsi" w:eastAsia="Cambria" w:hAnsiTheme="minorHAnsi" w:cstheme="minorHAnsi"/>
          <w:szCs w:val="16"/>
        </w:rPr>
        <w:t xml:space="preserve">Heck, R. H. (2000). Examining the impact of school quality on school outcomes and improvement: A value-added approach. </w:t>
      </w:r>
      <w:r w:rsidRPr="00E3203D">
        <w:rPr>
          <w:rFonts w:asciiTheme="minorHAnsi" w:eastAsia="Cambria" w:hAnsiTheme="minorHAnsi" w:cstheme="minorHAnsi"/>
          <w:i/>
          <w:iCs/>
          <w:szCs w:val="16"/>
        </w:rPr>
        <w:t>Educational Administration Quarterly, 36</w:t>
      </w:r>
      <w:r w:rsidRPr="00E3203D">
        <w:rPr>
          <w:rFonts w:asciiTheme="minorHAnsi" w:eastAsia="Cambria" w:hAnsiTheme="minorHAnsi" w:cstheme="minorHAnsi"/>
          <w:szCs w:val="16"/>
        </w:rPr>
        <w:t>(4),</w:t>
      </w:r>
      <w:r w:rsidRPr="00E3203D">
        <w:rPr>
          <w:rFonts w:asciiTheme="minorHAnsi" w:eastAsia="Cambria" w:hAnsiTheme="minorHAnsi" w:cstheme="minorHAnsi"/>
        </w:rPr>
        <w:t xml:space="preserve"> </w:t>
      </w:r>
      <w:r w:rsidRPr="00E3203D">
        <w:rPr>
          <w:rFonts w:asciiTheme="minorHAnsi" w:eastAsia="Cambria" w:hAnsiTheme="minorHAnsi" w:cstheme="minorHAnsi"/>
          <w:szCs w:val="16"/>
        </w:rPr>
        <w:t>513-552.</w:t>
      </w:r>
    </w:p>
    <w:p w:rsidR="00D67981" w:rsidRPr="00E3203D" w:rsidRDefault="00D67981" w:rsidP="00D67981">
      <w:pPr>
        <w:spacing w:after="200"/>
        <w:ind w:left="720" w:hanging="720"/>
        <w:rPr>
          <w:rFonts w:asciiTheme="minorHAnsi" w:eastAsia="Calibri" w:hAnsiTheme="minorHAnsi" w:cstheme="minorHAnsi"/>
          <w:szCs w:val="16"/>
          <w:lang w:bidi="en-US"/>
        </w:rPr>
      </w:pPr>
      <w:r w:rsidRPr="00E3203D">
        <w:rPr>
          <w:rFonts w:asciiTheme="minorHAnsi" w:eastAsia="Calibri" w:hAnsiTheme="minorHAnsi" w:cstheme="minorHAnsi"/>
          <w:szCs w:val="16"/>
          <w:lang w:bidi="en-US"/>
        </w:rPr>
        <w:t>Heck, R. H., &amp; Marcoulides, G. A. (1996). School culture and performance: Testing the</w:t>
      </w:r>
      <w:r w:rsidRPr="00E3203D">
        <w:rPr>
          <w:rFonts w:asciiTheme="minorHAnsi" w:eastAsia="Calibri" w:hAnsiTheme="minorHAnsi" w:cstheme="minorHAnsi"/>
          <w:lang w:bidi="en-US"/>
        </w:rPr>
        <w:t xml:space="preserve"> </w:t>
      </w:r>
      <w:r w:rsidRPr="00E3203D">
        <w:rPr>
          <w:rFonts w:asciiTheme="minorHAnsi" w:eastAsia="Calibri" w:hAnsiTheme="minorHAnsi" w:cstheme="minorHAnsi"/>
          <w:szCs w:val="16"/>
          <w:lang w:bidi="en-US"/>
        </w:rPr>
        <w:t xml:space="preserve">invariance of an organizational model. </w:t>
      </w:r>
      <w:r w:rsidRPr="00E3203D">
        <w:rPr>
          <w:rFonts w:asciiTheme="minorHAnsi" w:eastAsia="Calibri" w:hAnsiTheme="minorHAnsi" w:cstheme="minorHAnsi"/>
          <w:i/>
          <w:iCs/>
          <w:szCs w:val="16"/>
          <w:lang w:bidi="en-US"/>
        </w:rPr>
        <w:t>School Effectiveness and School Improvement,</w:t>
      </w:r>
      <w:r w:rsidRPr="00E3203D">
        <w:rPr>
          <w:rFonts w:asciiTheme="minorHAnsi" w:eastAsia="Calibri" w:hAnsiTheme="minorHAnsi" w:cstheme="minorHAnsi"/>
          <w:lang w:bidi="en-US"/>
        </w:rPr>
        <w:t xml:space="preserve"> </w:t>
      </w:r>
      <w:r w:rsidRPr="00E3203D">
        <w:rPr>
          <w:rFonts w:asciiTheme="minorHAnsi" w:eastAsia="Calibri" w:hAnsiTheme="minorHAnsi" w:cstheme="minorHAnsi"/>
          <w:i/>
          <w:iCs/>
          <w:szCs w:val="16"/>
          <w:lang w:bidi="en-US"/>
        </w:rPr>
        <w:t>7</w:t>
      </w:r>
      <w:r w:rsidRPr="00E3203D">
        <w:rPr>
          <w:rFonts w:asciiTheme="minorHAnsi" w:eastAsia="Calibri" w:hAnsiTheme="minorHAnsi" w:cstheme="minorHAnsi"/>
          <w:szCs w:val="16"/>
          <w:lang w:bidi="en-US"/>
        </w:rPr>
        <w:t>(1), 76-95.</w:t>
      </w:r>
    </w:p>
    <w:p w:rsidR="00D67981" w:rsidRPr="00E3203D" w:rsidRDefault="00D67981" w:rsidP="00D67981">
      <w:pPr>
        <w:spacing w:after="200"/>
        <w:ind w:left="720" w:hanging="720"/>
        <w:rPr>
          <w:rFonts w:asciiTheme="minorHAnsi" w:eastAsia="Times New Roman" w:hAnsiTheme="minorHAnsi" w:cstheme="minorHAnsi"/>
        </w:rPr>
      </w:pPr>
      <w:r w:rsidRPr="00E3203D">
        <w:rPr>
          <w:rFonts w:asciiTheme="minorHAnsi" w:eastAsia="Times New Roman" w:hAnsiTheme="minorHAnsi" w:cstheme="minorHAnsi"/>
        </w:rPr>
        <w:t xml:space="preserve">Joint Committee on Standards for Educational Evaluation (A. R. Gullickson, Chair). (2009). </w:t>
      </w:r>
      <w:r w:rsidRPr="00E3203D">
        <w:rPr>
          <w:rFonts w:asciiTheme="minorHAnsi" w:eastAsia="Times New Roman" w:hAnsiTheme="minorHAnsi" w:cstheme="minorHAnsi"/>
          <w:i/>
        </w:rPr>
        <w:t>The personnel evaluation standards: How to assess systems of evaluating educators.</w:t>
      </w:r>
      <w:r w:rsidRPr="00E3203D">
        <w:rPr>
          <w:rFonts w:asciiTheme="minorHAnsi" w:eastAsia="Times New Roman" w:hAnsiTheme="minorHAnsi" w:cstheme="minorHAnsi"/>
        </w:rPr>
        <w:t xml:space="preserve"> Newburry Park, CA: Sage.</w:t>
      </w:r>
    </w:p>
    <w:p w:rsidR="00D67981" w:rsidRPr="00E3203D" w:rsidRDefault="00D67981" w:rsidP="00D67981">
      <w:pPr>
        <w:spacing w:after="200"/>
        <w:ind w:left="720" w:hanging="720"/>
        <w:rPr>
          <w:rFonts w:asciiTheme="minorHAnsi" w:eastAsia="Calibri" w:hAnsiTheme="minorHAnsi" w:cstheme="minorHAnsi"/>
          <w:lang w:bidi="en-US"/>
        </w:rPr>
      </w:pPr>
      <w:r w:rsidRPr="00E3203D">
        <w:rPr>
          <w:rFonts w:asciiTheme="minorHAnsi" w:eastAsia="Calibri" w:hAnsiTheme="minorHAnsi" w:cstheme="minorHAnsi"/>
          <w:lang w:bidi="en-US"/>
        </w:rPr>
        <w:t xml:space="preserve">Kyrtheotis, A., &amp; Pashiardis, P. (1998).  The influence of school leadership styles and culture on students’ achievement in Cyprus primary schools.  </w:t>
      </w:r>
    </w:p>
    <w:p w:rsidR="00D67981" w:rsidRPr="00E3203D" w:rsidRDefault="00D67981" w:rsidP="00D67981">
      <w:pPr>
        <w:spacing w:after="200"/>
        <w:ind w:left="720" w:hanging="720"/>
        <w:rPr>
          <w:rFonts w:asciiTheme="minorHAnsi" w:eastAsia="Cambria" w:hAnsiTheme="minorHAnsi" w:cstheme="minorHAnsi"/>
          <w:szCs w:val="16"/>
        </w:rPr>
      </w:pPr>
      <w:r w:rsidRPr="00E3203D">
        <w:rPr>
          <w:rFonts w:asciiTheme="minorHAnsi" w:eastAsia="Cambria" w:hAnsiTheme="minorHAnsi" w:cstheme="minorHAnsi"/>
          <w:szCs w:val="16"/>
        </w:rPr>
        <w:t xml:space="preserve">Leithwood, K., &amp; Jantzi, D. (2000). Principal and teacher leadership effects: A replication. </w:t>
      </w:r>
      <w:r w:rsidRPr="00E3203D">
        <w:rPr>
          <w:rFonts w:asciiTheme="minorHAnsi" w:eastAsia="Cambria" w:hAnsiTheme="minorHAnsi" w:cstheme="minorHAnsi"/>
          <w:i/>
          <w:iCs/>
          <w:szCs w:val="16"/>
        </w:rPr>
        <w:t>School Leadership and Management, 20</w:t>
      </w:r>
      <w:r w:rsidRPr="00E3203D">
        <w:rPr>
          <w:rFonts w:asciiTheme="minorHAnsi" w:eastAsia="Cambria" w:hAnsiTheme="minorHAnsi" w:cstheme="minorHAnsi"/>
          <w:szCs w:val="16"/>
        </w:rPr>
        <w:t>, 415-434.</w:t>
      </w:r>
    </w:p>
    <w:p w:rsidR="00D67981" w:rsidRPr="00E3203D" w:rsidRDefault="00D67981" w:rsidP="00D67981">
      <w:pPr>
        <w:spacing w:after="200"/>
        <w:ind w:left="720" w:hanging="720"/>
        <w:rPr>
          <w:rFonts w:asciiTheme="minorHAnsi" w:eastAsia="Calibri" w:hAnsiTheme="minorHAnsi" w:cstheme="minorHAnsi"/>
          <w:szCs w:val="16"/>
          <w:lang w:bidi="en-US"/>
        </w:rPr>
      </w:pPr>
      <w:r w:rsidRPr="00E3203D">
        <w:rPr>
          <w:rFonts w:asciiTheme="minorHAnsi" w:eastAsia="Calibri" w:hAnsiTheme="minorHAnsi" w:cstheme="minorHAnsi"/>
          <w:szCs w:val="16"/>
          <w:lang w:bidi="en-US"/>
        </w:rPr>
        <w:t xml:space="preserve">Leithwood, K., &amp; Jantzi, D. (2006). Transformational school leadership for large-scale reform: Effects on students, teachers, and their classroom practices. </w:t>
      </w:r>
      <w:r w:rsidRPr="00E3203D">
        <w:rPr>
          <w:rFonts w:asciiTheme="minorHAnsi" w:eastAsia="Calibri" w:hAnsiTheme="minorHAnsi" w:cstheme="minorHAnsi"/>
          <w:i/>
          <w:iCs/>
          <w:szCs w:val="16"/>
          <w:lang w:bidi="en-US"/>
        </w:rPr>
        <w:t>School Effectiveness and School Improvement, 17</w:t>
      </w:r>
      <w:r w:rsidRPr="00E3203D">
        <w:rPr>
          <w:rFonts w:asciiTheme="minorHAnsi" w:eastAsia="Calibri" w:hAnsiTheme="minorHAnsi" w:cstheme="minorHAnsi"/>
          <w:szCs w:val="16"/>
          <w:lang w:bidi="en-US"/>
        </w:rPr>
        <w:t>(2), 201-227.</w:t>
      </w:r>
    </w:p>
    <w:p w:rsidR="00D67981" w:rsidRPr="00E3203D" w:rsidRDefault="00D67981" w:rsidP="00D67981">
      <w:pPr>
        <w:spacing w:after="200"/>
        <w:ind w:left="720" w:hanging="720"/>
        <w:rPr>
          <w:rFonts w:asciiTheme="minorHAnsi" w:eastAsia="Cambria" w:hAnsiTheme="minorHAnsi" w:cstheme="minorHAnsi"/>
        </w:rPr>
      </w:pPr>
      <w:r w:rsidRPr="00E3203D">
        <w:rPr>
          <w:rFonts w:asciiTheme="minorHAnsi" w:eastAsia="Cambria" w:hAnsiTheme="minorHAnsi" w:cstheme="minorHAnsi"/>
          <w:szCs w:val="16"/>
        </w:rPr>
        <w:t xml:space="preserve">Leithwood, K., &amp; Mascall, B. (2008). Collective leadership effects on student achievement. </w:t>
      </w:r>
      <w:r w:rsidRPr="00E3203D">
        <w:rPr>
          <w:rFonts w:asciiTheme="minorHAnsi" w:eastAsia="Cambria" w:hAnsiTheme="minorHAnsi" w:cstheme="minorHAnsi"/>
          <w:i/>
          <w:szCs w:val="16"/>
        </w:rPr>
        <w:t>Educational Administration Quarterly, 44</w:t>
      </w:r>
      <w:r w:rsidRPr="00E3203D">
        <w:rPr>
          <w:rFonts w:asciiTheme="minorHAnsi" w:eastAsia="Cambria" w:hAnsiTheme="minorHAnsi" w:cstheme="minorHAnsi"/>
          <w:szCs w:val="16"/>
        </w:rPr>
        <w:t>, 1-34.</w:t>
      </w:r>
    </w:p>
    <w:p w:rsidR="00D67981" w:rsidRPr="00E3203D" w:rsidRDefault="00D67981" w:rsidP="00D67981">
      <w:pPr>
        <w:spacing w:after="200"/>
        <w:ind w:left="720" w:hanging="720"/>
        <w:rPr>
          <w:rFonts w:asciiTheme="minorHAnsi" w:eastAsia="Calibri" w:hAnsiTheme="minorHAnsi" w:cstheme="minorHAnsi"/>
          <w:lang w:bidi="en-US"/>
        </w:rPr>
      </w:pPr>
      <w:r w:rsidRPr="00E3203D">
        <w:rPr>
          <w:rFonts w:asciiTheme="minorHAnsi" w:eastAsia="Calibri" w:hAnsiTheme="minorHAnsi" w:cstheme="minorHAnsi"/>
          <w:szCs w:val="16"/>
          <w:lang w:bidi="en-US"/>
        </w:rPr>
        <w:t xml:space="preserve">Leitner, D. (1994). Do principals affect student outcomes? </w:t>
      </w:r>
      <w:r w:rsidRPr="00E3203D">
        <w:rPr>
          <w:rFonts w:asciiTheme="minorHAnsi" w:eastAsia="Calibri" w:hAnsiTheme="minorHAnsi" w:cstheme="minorHAnsi"/>
          <w:i/>
          <w:iCs/>
          <w:szCs w:val="16"/>
          <w:lang w:bidi="en-US"/>
        </w:rPr>
        <w:t>School Effectiveness and School Improvement, 5</w:t>
      </w:r>
      <w:r w:rsidRPr="00E3203D">
        <w:rPr>
          <w:rFonts w:asciiTheme="minorHAnsi" w:eastAsia="Calibri" w:hAnsiTheme="minorHAnsi" w:cstheme="minorHAnsi"/>
          <w:szCs w:val="16"/>
          <w:lang w:bidi="en-US"/>
        </w:rPr>
        <w:t>(3), 219-238.</w:t>
      </w:r>
    </w:p>
    <w:p w:rsidR="00D67981" w:rsidRPr="00E3203D" w:rsidRDefault="00D67981" w:rsidP="00D67981">
      <w:pPr>
        <w:spacing w:after="200"/>
        <w:ind w:left="720" w:hanging="720"/>
        <w:rPr>
          <w:rFonts w:asciiTheme="minorHAnsi" w:eastAsia="Times New Roman" w:hAnsiTheme="minorHAnsi" w:cstheme="minorHAnsi"/>
        </w:rPr>
      </w:pPr>
      <w:r w:rsidRPr="00E3203D">
        <w:rPr>
          <w:rFonts w:asciiTheme="minorHAnsi" w:eastAsia="Times New Roman" w:hAnsiTheme="minorHAnsi" w:cstheme="minorHAnsi"/>
        </w:rPr>
        <w:t xml:space="preserve">Marcoux, J., Brown, G., Irby, B. J., &amp; Lara-Alecio, R. (2003). </w:t>
      </w:r>
      <w:r w:rsidRPr="00E3203D">
        <w:rPr>
          <w:rFonts w:asciiTheme="minorHAnsi" w:eastAsia="Times New Roman" w:hAnsiTheme="minorHAnsi" w:cstheme="minorHAnsi"/>
          <w:i/>
        </w:rPr>
        <w:t xml:space="preserve">A case study on the use of portfolios in principal evaluation. </w:t>
      </w:r>
      <w:r w:rsidRPr="00E3203D">
        <w:rPr>
          <w:rFonts w:asciiTheme="minorHAnsi" w:eastAsia="Times New Roman" w:hAnsiTheme="minorHAnsi" w:cstheme="minorHAnsi"/>
        </w:rPr>
        <w:t>Paper presented at the annual meeting of the American Educational Research Association, Chicago, IL, April 21-25.</w:t>
      </w:r>
    </w:p>
    <w:p w:rsidR="00D67981" w:rsidRPr="00E3203D" w:rsidRDefault="00D67981" w:rsidP="00D67981">
      <w:pPr>
        <w:spacing w:after="200"/>
        <w:ind w:left="720" w:hanging="720"/>
        <w:rPr>
          <w:rFonts w:asciiTheme="minorHAnsi" w:eastAsia="Calibri" w:hAnsiTheme="minorHAnsi" w:cstheme="minorHAnsi"/>
          <w:lang w:bidi="en-US"/>
        </w:rPr>
      </w:pPr>
      <w:r w:rsidRPr="00E3203D">
        <w:rPr>
          <w:rFonts w:asciiTheme="minorHAnsi" w:eastAsia="Calibri" w:hAnsiTheme="minorHAnsi" w:cstheme="minorHAnsi"/>
          <w:lang w:bidi="en-US"/>
        </w:rPr>
        <w:t xml:space="preserve">Mendro, R. L. (1998). Student achievement and school and teacher accountability. </w:t>
      </w:r>
      <w:r w:rsidRPr="00E3203D">
        <w:rPr>
          <w:rFonts w:asciiTheme="minorHAnsi" w:eastAsia="Calibri" w:hAnsiTheme="minorHAnsi" w:cstheme="minorHAnsi"/>
          <w:i/>
          <w:lang w:bidi="en-US"/>
        </w:rPr>
        <w:t>Journal of Personnel Evaluation in Education, 12</w:t>
      </w:r>
      <w:r w:rsidRPr="00E3203D">
        <w:rPr>
          <w:rFonts w:asciiTheme="minorHAnsi" w:eastAsia="Calibri" w:hAnsiTheme="minorHAnsi" w:cstheme="minorHAnsi"/>
          <w:lang w:bidi="en-US"/>
        </w:rPr>
        <w:t>, 257-267.</w:t>
      </w:r>
    </w:p>
    <w:p w:rsidR="00D67981" w:rsidRPr="00E3203D" w:rsidRDefault="00D67981" w:rsidP="00D67981">
      <w:pPr>
        <w:spacing w:after="200"/>
        <w:ind w:left="720" w:hanging="720"/>
        <w:rPr>
          <w:rFonts w:asciiTheme="minorHAnsi" w:eastAsia="Cambria" w:hAnsiTheme="minorHAnsi" w:cstheme="minorHAnsi"/>
        </w:rPr>
      </w:pPr>
      <w:r w:rsidRPr="00E3203D">
        <w:rPr>
          <w:rFonts w:asciiTheme="minorHAnsi" w:eastAsia="Cambria" w:hAnsiTheme="minorHAnsi" w:cstheme="minorHAnsi"/>
          <w:szCs w:val="16"/>
        </w:rPr>
        <w:t xml:space="preserve">Pounder, D. G., Ogawa, R. T., &amp; Adams, E. A. (1995). Leadership as an organization-wide phenomena: Its impact on school performance. </w:t>
      </w:r>
      <w:r w:rsidRPr="00E3203D">
        <w:rPr>
          <w:rFonts w:asciiTheme="minorHAnsi" w:eastAsia="Cambria" w:hAnsiTheme="minorHAnsi" w:cstheme="minorHAnsi"/>
          <w:i/>
          <w:iCs/>
          <w:szCs w:val="16"/>
        </w:rPr>
        <w:t>Educational Administration Quarterly, 31</w:t>
      </w:r>
      <w:r w:rsidRPr="00E3203D">
        <w:rPr>
          <w:rFonts w:asciiTheme="minorHAnsi" w:eastAsia="Cambria" w:hAnsiTheme="minorHAnsi" w:cstheme="minorHAnsi"/>
          <w:szCs w:val="16"/>
        </w:rPr>
        <w:t>, 564-588</w:t>
      </w:r>
    </w:p>
    <w:p w:rsidR="00D67981" w:rsidRPr="00E3203D" w:rsidRDefault="00D67981" w:rsidP="00D67981">
      <w:pPr>
        <w:spacing w:after="200"/>
        <w:ind w:left="720" w:hanging="720"/>
        <w:rPr>
          <w:rFonts w:asciiTheme="minorHAnsi" w:eastAsia="Cambria" w:hAnsiTheme="minorHAnsi" w:cstheme="minorHAnsi"/>
        </w:rPr>
      </w:pPr>
      <w:r w:rsidRPr="00E3203D">
        <w:rPr>
          <w:rFonts w:asciiTheme="minorHAnsi" w:eastAsia="Cambria" w:hAnsiTheme="minorHAnsi" w:cstheme="minorHAnsi"/>
        </w:rPr>
        <w:t xml:space="preserve">Reeves, D. B. (2005). </w:t>
      </w:r>
      <w:r w:rsidRPr="00E3203D">
        <w:rPr>
          <w:rFonts w:asciiTheme="minorHAnsi" w:eastAsia="Cambria" w:hAnsiTheme="minorHAnsi" w:cstheme="minorHAnsi"/>
          <w:i/>
        </w:rPr>
        <w:t>Assessing educational leaders: Evaluating performance for improved individual and organizational results.</w:t>
      </w:r>
      <w:r w:rsidRPr="00E3203D">
        <w:rPr>
          <w:rFonts w:asciiTheme="minorHAnsi" w:eastAsia="Cambria" w:hAnsiTheme="minorHAnsi" w:cstheme="minorHAnsi"/>
        </w:rPr>
        <w:t xml:space="preserve"> Thousand Oaks, CA: Corwin.</w:t>
      </w:r>
    </w:p>
    <w:p w:rsidR="00D67981" w:rsidRPr="00E3203D" w:rsidRDefault="00D67981" w:rsidP="00D67981">
      <w:pPr>
        <w:spacing w:after="200"/>
        <w:ind w:left="720" w:hanging="720"/>
        <w:rPr>
          <w:rFonts w:asciiTheme="minorHAnsi" w:eastAsia="Cambria" w:hAnsiTheme="minorHAnsi" w:cstheme="minorHAnsi"/>
        </w:rPr>
      </w:pPr>
      <w:r w:rsidRPr="00E3203D">
        <w:rPr>
          <w:rFonts w:asciiTheme="minorHAnsi" w:eastAsia="Cambria" w:hAnsiTheme="minorHAnsi" w:cstheme="minorHAnsi"/>
        </w:rPr>
        <w:t xml:space="preserve">Ross, J., &amp; Gray, P. (2006). Transformational leadership and teacher commitment to organizational values: The mediating effect of collective teacher efficacy. </w:t>
      </w:r>
      <w:r w:rsidRPr="00E3203D">
        <w:rPr>
          <w:rFonts w:asciiTheme="minorHAnsi" w:eastAsia="Cambria" w:hAnsiTheme="minorHAnsi" w:cstheme="minorHAnsi"/>
          <w:i/>
        </w:rPr>
        <w:t>School Effectiveness and School Improvement, 17</w:t>
      </w:r>
      <w:r w:rsidRPr="00E3203D">
        <w:rPr>
          <w:rFonts w:asciiTheme="minorHAnsi" w:eastAsia="Cambria" w:hAnsiTheme="minorHAnsi" w:cstheme="minorHAnsi"/>
        </w:rPr>
        <w:t>(2), 179-199.</w:t>
      </w:r>
    </w:p>
    <w:p w:rsidR="00D67981" w:rsidRPr="00E3203D" w:rsidRDefault="00D67981" w:rsidP="00D67981">
      <w:pPr>
        <w:spacing w:after="200"/>
        <w:ind w:left="720" w:hanging="720"/>
        <w:rPr>
          <w:rFonts w:asciiTheme="minorHAnsi" w:eastAsia="Cambria" w:hAnsiTheme="minorHAnsi" w:cstheme="minorHAnsi"/>
        </w:rPr>
      </w:pPr>
      <w:r w:rsidRPr="00E3203D">
        <w:rPr>
          <w:rFonts w:asciiTheme="minorHAnsi" w:eastAsia="Cambria" w:hAnsiTheme="minorHAnsi" w:cstheme="minorHAnsi"/>
          <w:szCs w:val="16"/>
        </w:rPr>
        <w:t xml:space="preserve">Silins, H., &amp; Mulford, B. (2002). Leadership and school results. In K. Leithwood (Ed.), </w:t>
      </w:r>
      <w:r w:rsidRPr="00E3203D">
        <w:rPr>
          <w:rFonts w:asciiTheme="minorHAnsi" w:eastAsia="Cambria" w:hAnsiTheme="minorHAnsi" w:cstheme="minorHAnsi"/>
          <w:i/>
          <w:iCs/>
          <w:szCs w:val="16"/>
        </w:rPr>
        <w:t xml:space="preserve">The second international handbook of educational leadership and administration </w:t>
      </w:r>
      <w:r w:rsidRPr="00E3203D">
        <w:rPr>
          <w:rFonts w:asciiTheme="minorHAnsi" w:eastAsia="Cambria" w:hAnsiTheme="minorHAnsi" w:cstheme="minorHAnsi"/>
          <w:szCs w:val="16"/>
        </w:rPr>
        <w:t>(pp. 561-612). Norwell, MA: Kluwer Academic.</w:t>
      </w:r>
    </w:p>
    <w:p w:rsidR="00D67981" w:rsidRPr="00E3203D" w:rsidRDefault="00D67981" w:rsidP="00D67981">
      <w:pPr>
        <w:ind w:left="720" w:hanging="720"/>
        <w:rPr>
          <w:rFonts w:asciiTheme="minorHAnsi" w:eastAsia="Times New Roman" w:hAnsiTheme="minorHAnsi" w:cstheme="minorHAnsi"/>
        </w:rPr>
      </w:pPr>
      <w:r w:rsidRPr="00E3203D">
        <w:rPr>
          <w:rFonts w:asciiTheme="minorHAnsi" w:eastAsia="Times New Roman" w:hAnsiTheme="minorHAnsi" w:cstheme="minorHAnsi"/>
        </w:rPr>
        <w:t xml:space="preserve">Snyder, J. &amp; Ebmeier, H. (1990). Empirical linkages among principal behaviors and intermediate outcomes: Implications for principal evaluation. </w:t>
      </w:r>
      <w:r w:rsidRPr="00E3203D">
        <w:rPr>
          <w:rFonts w:asciiTheme="minorHAnsi" w:eastAsia="Times New Roman" w:hAnsiTheme="minorHAnsi" w:cstheme="minorHAnsi"/>
          <w:i/>
        </w:rPr>
        <w:t>Peabody Journal of Education, 68</w:t>
      </w:r>
      <w:r w:rsidRPr="00E3203D">
        <w:rPr>
          <w:rFonts w:asciiTheme="minorHAnsi" w:eastAsia="Times New Roman" w:hAnsiTheme="minorHAnsi" w:cstheme="minorHAnsi"/>
        </w:rPr>
        <w:t>(1), 75-107.</w:t>
      </w:r>
    </w:p>
    <w:p w:rsidR="00D67981" w:rsidRPr="00E3203D" w:rsidRDefault="00D67981" w:rsidP="00D67981">
      <w:pPr>
        <w:spacing w:after="200"/>
        <w:ind w:left="720" w:hanging="720"/>
        <w:rPr>
          <w:rFonts w:asciiTheme="minorHAnsi" w:eastAsia="Times New Roman" w:hAnsiTheme="minorHAnsi" w:cstheme="minorHAnsi"/>
        </w:rPr>
      </w:pPr>
      <w:r w:rsidRPr="00E3203D">
        <w:rPr>
          <w:rFonts w:asciiTheme="minorHAnsi" w:eastAsia="Times New Roman" w:hAnsiTheme="minorHAnsi" w:cstheme="minorHAnsi"/>
        </w:rPr>
        <w:t xml:space="preserve">Stronge, J. H. (Ed.). (2006). </w:t>
      </w:r>
      <w:r w:rsidRPr="00E3203D">
        <w:rPr>
          <w:rFonts w:asciiTheme="minorHAnsi" w:eastAsia="Times New Roman" w:hAnsiTheme="minorHAnsi" w:cstheme="minorHAnsi"/>
          <w:i/>
          <w:iCs/>
        </w:rPr>
        <w:t>Evaluating teaching: A guide to current thinking and best practice</w:t>
      </w:r>
      <w:r w:rsidRPr="00E3203D">
        <w:rPr>
          <w:rFonts w:asciiTheme="minorHAnsi" w:eastAsia="Times New Roman" w:hAnsiTheme="minorHAnsi" w:cstheme="minorHAnsi"/>
        </w:rPr>
        <w:t xml:space="preserve"> (2</w:t>
      </w:r>
      <w:r w:rsidRPr="00E3203D">
        <w:rPr>
          <w:rFonts w:asciiTheme="minorHAnsi" w:eastAsia="Times New Roman" w:hAnsiTheme="minorHAnsi" w:cstheme="minorHAnsi"/>
          <w:vertAlign w:val="superscript"/>
        </w:rPr>
        <w:t>nd</w:t>
      </w:r>
      <w:r w:rsidRPr="00E3203D">
        <w:rPr>
          <w:rFonts w:asciiTheme="minorHAnsi" w:eastAsia="Times New Roman" w:hAnsiTheme="minorHAnsi" w:cstheme="minorHAnsi"/>
        </w:rPr>
        <w:t xml:space="preserve"> ed.). Thousand Oaks, CA: Corwin Press.</w:t>
      </w:r>
    </w:p>
    <w:p w:rsidR="00D67981" w:rsidRPr="00E3203D" w:rsidRDefault="00D67981" w:rsidP="00D67981">
      <w:pPr>
        <w:spacing w:after="200"/>
        <w:ind w:left="720" w:hanging="720"/>
        <w:rPr>
          <w:rFonts w:asciiTheme="minorHAnsi" w:eastAsia="Times New Roman" w:hAnsiTheme="minorHAnsi" w:cstheme="minorHAnsi"/>
        </w:rPr>
      </w:pPr>
      <w:r w:rsidRPr="00E3203D">
        <w:rPr>
          <w:rFonts w:asciiTheme="minorHAnsi" w:eastAsia="Times New Roman" w:hAnsiTheme="minorHAnsi" w:cstheme="minorHAnsi"/>
        </w:rPr>
        <w:t xml:space="preserve">Strong, J. H., &amp; Grant, L. W. (2009). </w:t>
      </w:r>
      <w:r w:rsidRPr="00E3203D">
        <w:rPr>
          <w:rFonts w:asciiTheme="minorHAnsi" w:eastAsia="Times New Roman" w:hAnsiTheme="minorHAnsi" w:cstheme="minorHAnsi"/>
          <w:i/>
          <w:iCs/>
        </w:rPr>
        <w:t>Student achievement goal setting: Using data to improve teaching and learning.</w:t>
      </w:r>
      <w:r w:rsidRPr="00E3203D">
        <w:rPr>
          <w:rFonts w:asciiTheme="minorHAnsi" w:eastAsia="Times New Roman" w:hAnsiTheme="minorHAnsi" w:cstheme="minorHAnsi"/>
        </w:rPr>
        <w:t xml:space="preserve"> Larchmont, NY: Eye on Education.</w:t>
      </w:r>
    </w:p>
    <w:p w:rsidR="00D67981" w:rsidRPr="00E3203D" w:rsidRDefault="00D67981" w:rsidP="00D67981">
      <w:pPr>
        <w:spacing w:after="200"/>
        <w:ind w:left="720" w:hanging="720"/>
        <w:rPr>
          <w:rFonts w:asciiTheme="minorHAnsi" w:eastAsia="Times New Roman" w:hAnsiTheme="minorHAnsi" w:cstheme="minorHAnsi"/>
        </w:rPr>
      </w:pPr>
      <w:r w:rsidRPr="00E3203D">
        <w:rPr>
          <w:rFonts w:asciiTheme="minorHAnsi" w:eastAsia="Times New Roman" w:hAnsiTheme="minorHAnsi" w:cstheme="minorHAnsi"/>
        </w:rPr>
        <w:t xml:space="preserve">Stronge, J. H., Richard, H. B., &amp; Catano, N. (2008). </w:t>
      </w:r>
      <w:r w:rsidRPr="00E3203D">
        <w:rPr>
          <w:rFonts w:asciiTheme="minorHAnsi" w:eastAsia="Times New Roman" w:hAnsiTheme="minorHAnsi" w:cstheme="minorHAnsi"/>
          <w:i/>
        </w:rPr>
        <w:t>Qualities of effective principals</w:t>
      </w:r>
      <w:r w:rsidRPr="00E3203D">
        <w:rPr>
          <w:rFonts w:asciiTheme="minorHAnsi" w:eastAsia="Times New Roman" w:hAnsiTheme="minorHAnsi" w:cstheme="minorHAnsi"/>
        </w:rPr>
        <w:t>. Alexandria, VA: Association for Supervision and Curriculum Development.</w:t>
      </w:r>
    </w:p>
    <w:p w:rsidR="00D67981" w:rsidRPr="00E3203D" w:rsidRDefault="00D67981" w:rsidP="00D67981">
      <w:pPr>
        <w:spacing w:after="200"/>
        <w:ind w:left="720" w:hanging="720"/>
        <w:rPr>
          <w:rFonts w:asciiTheme="minorHAnsi" w:eastAsia="Times New Roman" w:hAnsiTheme="minorHAnsi" w:cstheme="minorHAnsi"/>
        </w:rPr>
      </w:pPr>
      <w:r w:rsidRPr="00E3203D">
        <w:rPr>
          <w:rFonts w:asciiTheme="minorHAnsi" w:eastAsia="Times New Roman" w:hAnsiTheme="minorHAnsi" w:cstheme="minorHAnsi"/>
        </w:rPr>
        <w:t xml:space="preserve">Stronge, J. H., Ward, T. J., Tucker, P. D., &amp; Grant, L. W. (in press). Teacher quality and student learning: What do good teachers do? </w:t>
      </w:r>
      <w:r w:rsidRPr="00E3203D">
        <w:rPr>
          <w:rFonts w:asciiTheme="minorHAnsi" w:eastAsia="Times New Roman" w:hAnsiTheme="minorHAnsi" w:cstheme="minorHAnsi"/>
          <w:i/>
          <w:iCs/>
        </w:rPr>
        <w:t>Teacher Education Journal</w:t>
      </w:r>
      <w:r w:rsidRPr="00E3203D">
        <w:rPr>
          <w:rFonts w:asciiTheme="minorHAnsi" w:eastAsia="Times New Roman" w:hAnsiTheme="minorHAnsi" w:cstheme="minorHAnsi"/>
        </w:rPr>
        <w:t>.</w:t>
      </w:r>
    </w:p>
    <w:p w:rsidR="00D67981" w:rsidRPr="00E3203D" w:rsidRDefault="00D67981" w:rsidP="00D67981">
      <w:pPr>
        <w:spacing w:after="200"/>
        <w:ind w:left="720" w:hanging="720"/>
        <w:rPr>
          <w:rFonts w:asciiTheme="minorHAnsi" w:eastAsia="Times New Roman" w:hAnsiTheme="minorHAnsi" w:cstheme="minorHAnsi"/>
        </w:rPr>
      </w:pPr>
      <w:r w:rsidRPr="00E3203D">
        <w:rPr>
          <w:rFonts w:asciiTheme="minorHAnsi" w:eastAsia="Times New Roman" w:hAnsiTheme="minorHAnsi" w:cstheme="minorHAnsi"/>
        </w:rPr>
        <w:t xml:space="preserve">Stufflebeam, D., &amp; Nevo, D. (1991). Principal evaluation: New direction for improvement. </w:t>
      </w:r>
      <w:r w:rsidRPr="00E3203D">
        <w:rPr>
          <w:rFonts w:asciiTheme="minorHAnsi" w:eastAsia="Times New Roman" w:hAnsiTheme="minorHAnsi" w:cstheme="minorHAnsi"/>
          <w:i/>
        </w:rPr>
        <w:t>Peabody Journal of Education, 68</w:t>
      </w:r>
      <w:r w:rsidRPr="00E3203D">
        <w:rPr>
          <w:rFonts w:asciiTheme="minorHAnsi" w:eastAsia="Times New Roman" w:hAnsiTheme="minorHAnsi" w:cstheme="minorHAnsi"/>
        </w:rPr>
        <w:t>(2), 24-46.</w:t>
      </w:r>
    </w:p>
    <w:p w:rsidR="00D67981" w:rsidRPr="00E3203D" w:rsidRDefault="00D67981" w:rsidP="00D67981">
      <w:pPr>
        <w:spacing w:after="200"/>
        <w:ind w:left="720" w:hanging="720"/>
        <w:rPr>
          <w:rFonts w:asciiTheme="minorHAnsi" w:eastAsia="Times New Roman" w:hAnsiTheme="minorHAnsi" w:cstheme="minorHAnsi"/>
        </w:rPr>
      </w:pPr>
      <w:r w:rsidRPr="00E3203D">
        <w:rPr>
          <w:rFonts w:asciiTheme="minorHAnsi" w:eastAsia="Times New Roman" w:hAnsiTheme="minorHAnsi" w:cstheme="minorHAnsi"/>
        </w:rPr>
        <w:t xml:space="preserve">Tucker, P. D., Stronge, J. H., &amp; Gareis, C. R. (2002). </w:t>
      </w:r>
      <w:r w:rsidRPr="00E3203D">
        <w:rPr>
          <w:rFonts w:asciiTheme="minorHAnsi" w:eastAsia="Times New Roman" w:hAnsiTheme="minorHAnsi" w:cstheme="minorHAnsi"/>
          <w:i/>
          <w:iCs/>
        </w:rPr>
        <w:t>Handbook on teacher portfolios for evaluation and professional development.</w:t>
      </w:r>
      <w:r w:rsidRPr="00E3203D">
        <w:rPr>
          <w:rFonts w:asciiTheme="minorHAnsi" w:eastAsia="Times New Roman" w:hAnsiTheme="minorHAnsi" w:cstheme="minorHAnsi"/>
        </w:rPr>
        <w:t xml:space="preserve"> Larchmont, NY: Eye on Education. </w:t>
      </w:r>
    </w:p>
    <w:p w:rsidR="00D67981" w:rsidRPr="00E3203D" w:rsidRDefault="00D67981" w:rsidP="00D67981">
      <w:pPr>
        <w:spacing w:after="200"/>
        <w:ind w:left="720" w:hanging="720"/>
        <w:rPr>
          <w:rFonts w:asciiTheme="minorHAnsi" w:eastAsia="Calibri" w:hAnsiTheme="minorHAnsi" w:cstheme="minorHAnsi"/>
          <w:lang w:bidi="en-US"/>
        </w:rPr>
      </w:pPr>
      <w:r w:rsidRPr="00E3203D">
        <w:rPr>
          <w:rFonts w:asciiTheme="minorHAnsi" w:eastAsia="Calibri" w:hAnsiTheme="minorHAnsi" w:cstheme="minorHAnsi"/>
          <w:lang w:bidi="en-US"/>
        </w:rPr>
        <w:t xml:space="preserve">Waters, J.T., Marzano, R.J., &amp; McNulty, B. (2003). </w:t>
      </w:r>
      <w:r w:rsidRPr="00E3203D">
        <w:rPr>
          <w:rFonts w:asciiTheme="minorHAnsi" w:eastAsia="Calibri" w:hAnsiTheme="minorHAnsi" w:cstheme="minorHAnsi"/>
          <w:i/>
          <w:lang w:bidi="en-US"/>
        </w:rPr>
        <w:t xml:space="preserve">Balanced leadership: What 30 years of research tells us about the effect of leadership on student achievement: A working paper. </w:t>
      </w:r>
      <w:r w:rsidRPr="00E3203D">
        <w:rPr>
          <w:rFonts w:asciiTheme="minorHAnsi" w:eastAsia="Calibri" w:hAnsiTheme="minorHAnsi" w:cstheme="minorHAnsi"/>
          <w:lang w:bidi="en-US"/>
        </w:rPr>
        <w:t>Aurora, CO: Mid-continent Research for Education and Learning (McREL).</w:t>
      </w:r>
    </w:p>
    <w:p w:rsidR="00D67981" w:rsidRPr="00E3203D" w:rsidRDefault="00D67981" w:rsidP="00D67981">
      <w:pPr>
        <w:spacing w:after="200"/>
        <w:ind w:left="720" w:hanging="720"/>
        <w:rPr>
          <w:rFonts w:asciiTheme="minorHAnsi" w:eastAsia="Times New Roman" w:hAnsiTheme="minorHAnsi" w:cstheme="minorHAnsi"/>
          <w:sz w:val="28"/>
          <w:szCs w:val="28"/>
        </w:rPr>
      </w:pPr>
      <w:r w:rsidRPr="00E3203D">
        <w:rPr>
          <w:rFonts w:asciiTheme="minorHAnsi" w:eastAsia="Times New Roman" w:hAnsiTheme="minorHAnsi" w:cstheme="minorHAnsi"/>
        </w:rPr>
        <w:t xml:space="preserve">Westberg, D., Sexton, S., Mulhern, J., &amp; Keeling, D. (2009). </w:t>
      </w:r>
      <w:r w:rsidRPr="00E3203D">
        <w:rPr>
          <w:rFonts w:asciiTheme="minorHAnsi" w:eastAsia="Times New Roman" w:hAnsiTheme="minorHAnsi" w:cstheme="minorHAnsi"/>
          <w:i/>
          <w:iCs/>
        </w:rPr>
        <w:t>The widget effect: Our national failure to acknowledge and act on differences in teacher effectiveness</w:t>
      </w:r>
      <w:r w:rsidRPr="00E3203D">
        <w:rPr>
          <w:rFonts w:asciiTheme="minorHAnsi" w:eastAsia="Times New Roman" w:hAnsiTheme="minorHAnsi" w:cstheme="minorHAnsi"/>
        </w:rPr>
        <w:t>. Retrieved from www.widgeteffect.org</w:t>
      </w:r>
      <w:r w:rsidRPr="00E3203D">
        <w:rPr>
          <w:rFonts w:asciiTheme="minorHAnsi" w:eastAsia="Times New Roman" w:hAnsiTheme="minorHAnsi" w:cstheme="minorHAnsi"/>
          <w:sz w:val="28"/>
          <w:szCs w:val="28"/>
        </w:rPr>
        <w:t xml:space="preserve"> </w:t>
      </w:r>
    </w:p>
    <w:p w:rsidR="00D67981" w:rsidRPr="00E3203D" w:rsidRDefault="00D67981" w:rsidP="00D67981">
      <w:pPr>
        <w:spacing w:after="200"/>
        <w:ind w:left="720" w:hanging="720"/>
        <w:rPr>
          <w:rFonts w:asciiTheme="minorHAnsi" w:eastAsia="Calibri" w:hAnsiTheme="minorHAnsi" w:cstheme="minorHAnsi"/>
          <w:lang w:bidi="en-US"/>
        </w:rPr>
      </w:pPr>
      <w:r w:rsidRPr="00E3203D">
        <w:rPr>
          <w:rFonts w:asciiTheme="minorHAnsi" w:eastAsia="Calibri" w:hAnsiTheme="minorHAnsi" w:cstheme="minorHAnsi"/>
          <w:color w:val="141413"/>
          <w:szCs w:val="16"/>
          <w:lang w:bidi="en-US"/>
        </w:rPr>
        <w:t xml:space="preserve">Witziers, B., Bosker, R. J., &amp; Krüger, M. L. (2003). Educational leadership and student achievement: The elusive search for an association. </w:t>
      </w:r>
      <w:r w:rsidRPr="00E3203D">
        <w:rPr>
          <w:rFonts w:asciiTheme="minorHAnsi" w:eastAsia="Calibri" w:hAnsiTheme="minorHAnsi" w:cstheme="minorHAnsi"/>
          <w:i/>
          <w:iCs/>
          <w:color w:val="141413"/>
          <w:szCs w:val="16"/>
          <w:lang w:bidi="en-US"/>
        </w:rPr>
        <w:t>Educational Administration Quarterly,</w:t>
      </w:r>
      <w:r w:rsidRPr="00E3203D">
        <w:rPr>
          <w:rFonts w:asciiTheme="minorHAnsi" w:eastAsia="Calibri" w:hAnsiTheme="minorHAnsi" w:cstheme="minorHAnsi"/>
          <w:lang w:bidi="en-US"/>
        </w:rPr>
        <w:t xml:space="preserve"> </w:t>
      </w:r>
      <w:r w:rsidRPr="00E3203D">
        <w:rPr>
          <w:rFonts w:asciiTheme="minorHAnsi" w:eastAsia="Calibri" w:hAnsiTheme="minorHAnsi" w:cstheme="minorHAnsi"/>
          <w:i/>
          <w:iCs/>
          <w:color w:val="141413"/>
          <w:szCs w:val="16"/>
          <w:lang w:bidi="en-US"/>
        </w:rPr>
        <w:t>39</w:t>
      </w:r>
      <w:r w:rsidRPr="00E3203D">
        <w:rPr>
          <w:rFonts w:asciiTheme="minorHAnsi" w:eastAsia="Calibri" w:hAnsiTheme="minorHAnsi" w:cstheme="minorHAnsi"/>
          <w:color w:val="141413"/>
          <w:szCs w:val="16"/>
          <w:lang w:bidi="en-US"/>
        </w:rPr>
        <w:t>(3), 398-425.</w:t>
      </w:r>
    </w:p>
    <w:p w:rsidR="00D67981" w:rsidRPr="00E3203D" w:rsidRDefault="00D67981" w:rsidP="00D67981">
      <w:pPr>
        <w:ind w:left="-1440" w:firstLine="1440"/>
        <w:rPr>
          <w:rFonts w:asciiTheme="minorHAnsi" w:eastAsia="Times New Roman" w:hAnsiTheme="minorHAnsi" w:cstheme="minorHAnsi"/>
        </w:rPr>
      </w:pPr>
    </w:p>
    <w:p w:rsidR="00D67981" w:rsidRPr="00E3203D" w:rsidRDefault="00D67981" w:rsidP="00D67981">
      <w:pPr>
        <w:ind w:left="-1440" w:firstLine="1440"/>
        <w:rPr>
          <w:rFonts w:asciiTheme="minorHAnsi" w:eastAsia="Times New Roman" w:hAnsiTheme="minorHAnsi" w:cstheme="minorHAnsi"/>
        </w:rPr>
      </w:pPr>
    </w:p>
    <w:p w:rsidR="00D67981" w:rsidRPr="00E3203D" w:rsidRDefault="00D67981" w:rsidP="00D67981">
      <w:pPr>
        <w:ind w:left="-1440" w:firstLine="1440"/>
        <w:rPr>
          <w:rFonts w:asciiTheme="minorHAnsi" w:eastAsia="Times New Roman" w:hAnsiTheme="minorHAnsi" w:cstheme="minorHAnsi"/>
        </w:rPr>
      </w:pPr>
    </w:p>
    <w:p w:rsidR="00D67981" w:rsidRPr="00E3203D" w:rsidRDefault="00D67981">
      <w:pPr>
        <w:rPr>
          <w:rFonts w:asciiTheme="minorHAnsi" w:hAnsiTheme="minorHAnsi" w:cstheme="minorHAnsi"/>
          <w:b/>
          <w:sz w:val="32"/>
        </w:rPr>
      </w:pPr>
      <w:r w:rsidRPr="00E3203D">
        <w:rPr>
          <w:rFonts w:asciiTheme="minorHAnsi" w:hAnsiTheme="minorHAnsi" w:cstheme="minorHAnsi"/>
          <w:b/>
          <w:sz w:val="32"/>
        </w:rPr>
        <w:br w:type="page"/>
      </w:r>
    </w:p>
    <w:p w:rsidR="00695F1E" w:rsidRPr="00E3203D" w:rsidRDefault="00695F1E" w:rsidP="00BA0681">
      <w:pPr>
        <w:rPr>
          <w:rFonts w:asciiTheme="minorHAnsi" w:hAnsiTheme="minorHAnsi" w:cstheme="minorHAnsi"/>
          <w:b/>
          <w:sz w:val="32"/>
        </w:rPr>
      </w:pPr>
      <w:r w:rsidRPr="00E3203D">
        <w:rPr>
          <w:rFonts w:asciiTheme="minorHAnsi" w:hAnsiTheme="minorHAnsi" w:cstheme="minorHAnsi"/>
          <w:b/>
          <w:sz w:val="32"/>
        </w:rPr>
        <w:t>ENDNOTES</w:t>
      </w:r>
    </w:p>
    <w:p w:rsidR="00695F1E" w:rsidRPr="00E3203D" w:rsidRDefault="00695F1E" w:rsidP="00BA0681">
      <w:pPr>
        <w:pStyle w:val="TitleLower"/>
        <w:tabs>
          <w:tab w:val="left" w:pos="720"/>
          <w:tab w:val="left" w:pos="8640"/>
        </w:tabs>
        <w:rPr>
          <w:rFonts w:asciiTheme="minorHAnsi" w:hAnsiTheme="minorHAnsi" w:cstheme="minorHAnsi"/>
          <w:sz w:val="2"/>
          <w:szCs w:val="2"/>
        </w:rPr>
      </w:pPr>
    </w:p>
    <w:p w:rsidR="00695F1E" w:rsidRPr="00E3203D" w:rsidRDefault="00695F1E" w:rsidP="00BA0681">
      <w:pPr>
        <w:rPr>
          <w:rFonts w:asciiTheme="minorHAnsi" w:hAnsiTheme="minorHAnsi" w:cstheme="minorHAnsi"/>
          <w:sz w:val="2"/>
          <w:szCs w:val="2"/>
        </w:rPr>
      </w:pPr>
    </w:p>
    <w:sectPr w:rsidR="00695F1E" w:rsidRPr="00E3203D" w:rsidSect="00094870">
      <w:headerReference w:type="even" r:id="rId59"/>
      <w:headerReference w:type="default" r:id="rId60"/>
      <w:headerReference w:type="first" r:id="rId61"/>
      <w:type w:val="nextColumn"/>
      <w:pgSz w:w="12240" w:h="15840"/>
      <w:pgMar w:top="1440" w:right="144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E6B" w:rsidRDefault="00FA0E6B">
      <w:r>
        <w:separator/>
      </w:r>
    </w:p>
  </w:endnote>
  <w:endnote w:type="continuationSeparator" w:id="0">
    <w:p w:rsidR="00FA0E6B" w:rsidRDefault="00FA0E6B">
      <w:r>
        <w:continuationSeparator/>
      </w:r>
    </w:p>
  </w:endnote>
  <w:endnote w:id="1">
    <w:p w:rsidR="00FA0E6B" w:rsidRPr="00E3203D" w:rsidRDefault="00FA0E6B" w:rsidP="00162A2E">
      <w:pPr>
        <w:pStyle w:val="EndnoteText"/>
        <w:spacing w:after="60"/>
        <w:ind w:left="243" w:hanging="225"/>
        <w:rPr>
          <w:rFonts w:asciiTheme="minorHAnsi" w:hAnsiTheme="minorHAnsi" w:cstheme="minorHAnsi"/>
        </w:rPr>
      </w:pPr>
      <w:r>
        <w:rPr>
          <w:rStyle w:val="EndnoteReference"/>
        </w:rPr>
        <w:endnoteRef/>
      </w:r>
      <w:r>
        <w:t xml:space="preserve"> </w:t>
      </w:r>
      <w:r w:rsidRPr="00E3203D">
        <w:rPr>
          <w:rFonts w:asciiTheme="minorHAnsi" w:hAnsiTheme="minorHAnsi" w:cstheme="minorHAnsi"/>
        </w:rPr>
        <w:t>Catano, N., &amp; Stronge, J. H. (2006); Stufflebeam, D., &amp; Nevo, D. (1991).</w:t>
      </w:r>
    </w:p>
  </w:endnote>
  <w:endnote w:id="2">
    <w:p w:rsidR="00FA0E6B" w:rsidRPr="00E3203D" w:rsidRDefault="00FA0E6B" w:rsidP="00162A2E">
      <w:pPr>
        <w:pStyle w:val="EndnoteText"/>
        <w:spacing w:after="60"/>
        <w:ind w:left="243" w:hanging="225"/>
        <w:rPr>
          <w:rFonts w:asciiTheme="minorHAnsi" w:hAnsiTheme="minorHAnsi" w:cstheme="minorHAnsi"/>
        </w:rPr>
      </w:pPr>
      <w:r w:rsidRPr="00E3203D">
        <w:rPr>
          <w:rStyle w:val="EndnoteReference"/>
          <w:rFonts w:asciiTheme="minorHAnsi" w:hAnsiTheme="minorHAnsi" w:cstheme="minorHAnsi"/>
        </w:rPr>
        <w:endnoteRef/>
      </w:r>
      <w:r w:rsidRPr="00E3203D">
        <w:rPr>
          <w:rFonts w:asciiTheme="minorHAnsi" w:hAnsiTheme="minorHAnsi" w:cstheme="minorHAnsi"/>
        </w:rPr>
        <w:t xml:space="preserve"> Joint Committee on Standards for Educational Evaluation. (2009); Marcoux, J., Brown, G., Irby, B. J., &amp; Lara-Alecio, R. (2003); Snyder, J. &amp; Ebmeier, H. (1990).</w:t>
      </w:r>
    </w:p>
  </w:endnote>
  <w:endnote w:id="3">
    <w:p w:rsidR="00FA0E6B" w:rsidRPr="00E3203D" w:rsidRDefault="00FA0E6B" w:rsidP="00162A2E">
      <w:pPr>
        <w:pStyle w:val="EndnoteText"/>
        <w:spacing w:after="60"/>
        <w:ind w:left="243" w:hanging="225"/>
        <w:rPr>
          <w:rFonts w:asciiTheme="minorHAnsi" w:hAnsiTheme="minorHAnsi" w:cstheme="minorHAnsi"/>
        </w:rPr>
      </w:pPr>
      <w:r w:rsidRPr="00E3203D">
        <w:rPr>
          <w:rStyle w:val="EndnoteReference"/>
          <w:rFonts w:asciiTheme="minorHAnsi" w:hAnsiTheme="minorHAnsi" w:cstheme="minorHAnsi"/>
        </w:rPr>
        <w:endnoteRef/>
      </w:r>
      <w:r w:rsidRPr="00E3203D">
        <w:rPr>
          <w:rFonts w:asciiTheme="minorHAnsi" w:hAnsiTheme="minorHAnsi" w:cstheme="minorHAnsi"/>
        </w:rPr>
        <w:t xml:space="preserve"> Airason, P. W. &amp; Gullickson, A. (2006).</w:t>
      </w:r>
    </w:p>
  </w:endnote>
  <w:endnote w:id="4">
    <w:p w:rsidR="00FA0E6B" w:rsidRPr="00E3203D" w:rsidRDefault="00FA0E6B" w:rsidP="00162A2E">
      <w:pPr>
        <w:pStyle w:val="EndnoteText"/>
        <w:spacing w:after="60"/>
        <w:ind w:left="243" w:hanging="225"/>
        <w:rPr>
          <w:rFonts w:asciiTheme="minorHAnsi" w:hAnsiTheme="minorHAnsi" w:cstheme="minorHAnsi"/>
        </w:rPr>
      </w:pPr>
      <w:r w:rsidRPr="00E3203D">
        <w:rPr>
          <w:rStyle w:val="EndnoteReference"/>
          <w:rFonts w:asciiTheme="minorHAnsi" w:hAnsiTheme="minorHAnsi" w:cstheme="minorHAnsi"/>
        </w:rPr>
        <w:endnoteRef/>
      </w:r>
      <w:r w:rsidRPr="00E3203D">
        <w:rPr>
          <w:rFonts w:asciiTheme="minorHAnsi" w:hAnsiTheme="minorHAnsi" w:cstheme="minorHAnsi"/>
        </w:rPr>
        <w:t xml:space="preserve"> Tucker, P. D., Stronge, J. H., &amp; Gareis, C. R. (2002).</w:t>
      </w:r>
    </w:p>
  </w:endnote>
  <w:endnote w:id="5">
    <w:p w:rsidR="00FA0E6B" w:rsidRPr="00E3203D" w:rsidRDefault="00FA0E6B" w:rsidP="004C0AC8">
      <w:pPr>
        <w:pStyle w:val="EndnoteText"/>
        <w:spacing w:after="60"/>
        <w:ind w:left="243" w:hanging="225"/>
        <w:rPr>
          <w:rFonts w:asciiTheme="minorHAnsi" w:hAnsiTheme="minorHAnsi" w:cstheme="minorHAnsi"/>
        </w:rPr>
      </w:pPr>
      <w:r w:rsidRPr="00E3203D">
        <w:rPr>
          <w:rStyle w:val="EndnoteReference"/>
          <w:rFonts w:asciiTheme="minorHAnsi" w:hAnsiTheme="minorHAnsi" w:cstheme="minorHAnsi"/>
        </w:rPr>
        <w:endnoteRef/>
      </w:r>
      <w:r w:rsidRPr="00E3203D">
        <w:rPr>
          <w:rFonts w:asciiTheme="minorHAnsi" w:hAnsiTheme="minorHAnsi" w:cstheme="minorHAnsi"/>
        </w:rPr>
        <w:t xml:space="preserve"> Stronge, J. H. &amp; Grant, L. H. (2008).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639208"/>
      <w:docPartObj>
        <w:docPartGallery w:val="Page Numbers (Bottom of Page)"/>
        <w:docPartUnique/>
      </w:docPartObj>
    </w:sdtPr>
    <w:sdtEndPr>
      <w:rPr>
        <w:rFonts w:asciiTheme="minorHAnsi" w:hAnsiTheme="minorHAnsi" w:cstheme="minorHAnsi"/>
        <w:noProof/>
      </w:rPr>
    </w:sdtEndPr>
    <w:sdtContent>
      <w:p w:rsidR="00FA0E6B" w:rsidRPr="004863DE" w:rsidRDefault="00FA0E6B" w:rsidP="00CC0091">
        <w:pPr>
          <w:pStyle w:val="Footer"/>
          <w:jc w:val="right"/>
          <w:rPr>
            <w:rFonts w:asciiTheme="minorHAnsi" w:hAnsiTheme="minorHAnsi" w:cstheme="minorHAnsi"/>
          </w:rPr>
        </w:pPr>
        <w:r>
          <w:fldChar w:fldCharType="begin"/>
        </w:r>
        <w:r>
          <w:instrText xml:space="preserve"> PAGE   \* MERGEFORMAT </w:instrText>
        </w:r>
        <w:r>
          <w:fldChar w:fldCharType="separate"/>
        </w:r>
        <w:r w:rsidR="00291FF1" w:rsidRPr="00291FF1">
          <w:rPr>
            <w:rFonts w:asciiTheme="minorHAnsi" w:hAnsiTheme="minorHAnsi" w:cstheme="minorHAnsi"/>
            <w:noProof/>
          </w:rPr>
          <w:t>iv</w:t>
        </w:r>
        <w:r>
          <w:rPr>
            <w:rFonts w:asciiTheme="minorHAnsi" w:hAnsiTheme="minorHAnsi" w:cstheme="minorHAnsi"/>
            <w:noProof/>
          </w:rPr>
          <w:fldChar w:fldCharType="end"/>
        </w:r>
        <w:r w:rsidRPr="004863DE">
          <w:rPr>
            <w:rFonts w:asciiTheme="minorHAnsi" w:hAnsiTheme="minorHAnsi" w:cstheme="minorHAnsi"/>
            <w:noProof/>
          </w:rPr>
          <w:t xml:space="preserve">                  ©Stronge, 2012    All Rights Reserved</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417819"/>
      <w:docPartObj>
        <w:docPartGallery w:val="Page Numbers (Bottom of Page)"/>
        <w:docPartUnique/>
      </w:docPartObj>
    </w:sdtPr>
    <w:sdtEndPr>
      <w:rPr>
        <w:noProof/>
      </w:rPr>
    </w:sdtEndPr>
    <w:sdtContent>
      <w:p w:rsidR="00FA0E6B" w:rsidRDefault="00291FF1" w:rsidP="006E6CBC">
        <w:pPr>
          <w:pStyle w:val="Footer"/>
          <w:jc w:val="right"/>
        </w:pPr>
        <w:r>
          <w:fldChar w:fldCharType="begin"/>
        </w:r>
        <w:r>
          <w:instrText xml:space="preserve"> PAGE   \* MERGEFORMAT </w:instrText>
        </w:r>
        <w:r>
          <w:fldChar w:fldCharType="separate"/>
        </w:r>
        <w:r>
          <w:rPr>
            <w:noProof/>
          </w:rPr>
          <w:t>i</w:t>
        </w:r>
        <w:r>
          <w:rPr>
            <w:noProof/>
          </w:rPr>
          <w:fldChar w:fldCharType="end"/>
        </w:r>
        <w:r w:rsidR="00FA0E6B">
          <w:rPr>
            <w:noProof/>
          </w:rPr>
          <w:t xml:space="preserve">                      © Stronge, 2012 All Rights Reserved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FA0E6B">
    <w:pPr>
      <w:pStyle w:val="Footer"/>
      <w:rPr>
        <w:rFonts w:ascii="Times New Roman" w:hAnsi="Times New Roman"/>
      </w:rPr>
    </w:pPr>
    <w:r>
      <w:rPr>
        <w:rStyle w:val="PageNumber"/>
        <w:rFonts w:ascii="Times New Roman" w:hAnsi="Times New Roman" w:cs="Times"/>
      </w:rPr>
      <w:fldChar w:fldCharType="begin"/>
    </w:r>
    <w:r>
      <w:rPr>
        <w:rStyle w:val="PageNumber"/>
        <w:rFonts w:ascii="Times New Roman" w:hAnsi="Times New Roman" w:cs="Times"/>
      </w:rPr>
      <w:instrText xml:space="preserve"> PAGE </w:instrText>
    </w:r>
    <w:r>
      <w:rPr>
        <w:rStyle w:val="PageNumber"/>
        <w:rFonts w:ascii="Times New Roman" w:hAnsi="Times New Roman" w:cs="Times"/>
      </w:rPr>
      <w:fldChar w:fldCharType="separate"/>
    </w:r>
    <w:r>
      <w:rPr>
        <w:rStyle w:val="PageNumber"/>
        <w:rFonts w:ascii="Times New Roman" w:hAnsi="Times New Roman" w:cs="Times"/>
        <w:noProof/>
      </w:rPr>
      <w:t>41</w:t>
    </w:r>
    <w:r>
      <w:rPr>
        <w:rStyle w:val="PageNumber"/>
        <w:rFonts w:ascii="Times New Roman" w:hAnsi="Times New Roman" w:cs="Times"/>
      </w:rPr>
      <w:fldChar w:fldCharType="end"/>
    </w:r>
    <w:r>
      <w:rPr>
        <w:rStyle w:val="PageNumber"/>
        <w:rFonts w:ascii="Times New Roman" w:hAnsi="Times New Roman" w:cs="Times"/>
      </w:rPr>
      <w:t xml:space="preserve">                                                                                                                                                                    Draft – 2006-07 Pilot Version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580471"/>
      <w:docPartObj>
        <w:docPartGallery w:val="Page Numbers (Bottom of Page)"/>
        <w:docPartUnique/>
      </w:docPartObj>
    </w:sdtPr>
    <w:sdtEndPr>
      <w:rPr>
        <w:rFonts w:asciiTheme="minorHAnsi" w:hAnsiTheme="minorHAnsi" w:cstheme="minorHAnsi"/>
        <w:noProof/>
      </w:rPr>
    </w:sdtEndPr>
    <w:sdtContent>
      <w:p w:rsidR="00FA0E6B" w:rsidRPr="00606598" w:rsidRDefault="00FA0E6B" w:rsidP="00C93C4F">
        <w:pPr>
          <w:pStyle w:val="Footer"/>
          <w:tabs>
            <w:tab w:val="clear" w:pos="4320"/>
            <w:tab w:val="center" w:pos="4680"/>
          </w:tabs>
          <w:jc w:val="right"/>
          <w:rPr>
            <w:rFonts w:asciiTheme="minorHAnsi" w:hAnsiTheme="minorHAnsi" w:cstheme="minorHAnsi"/>
          </w:rPr>
        </w:pPr>
        <w:r>
          <w:fldChar w:fldCharType="begin"/>
        </w:r>
        <w:r>
          <w:instrText xml:space="preserve"> PAGE   \* MERGEFORMAT </w:instrText>
        </w:r>
        <w:r>
          <w:fldChar w:fldCharType="separate"/>
        </w:r>
        <w:r w:rsidR="00291FF1" w:rsidRPr="00291FF1">
          <w:rPr>
            <w:rFonts w:asciiTheme="minorHAnsi" w:hAnsiTheme="minorHAnsi" w:cstheme="minorHAnsi"/>
            <w:noProof/>
          </w:rPr>
          <w:t>74</w:t>
        </w:r>
        <w:r>
          <w:rPr>
            <w:rFonts w:asciiTheme="minorHAnsi" w:hAnsiTheme="minorHAnsi" w:cstheme="minorHAnsi"/>
            <w:noProof/>
          </w:rPr>
          <w:fldChar w:fldCharType="end"/>
        </w:r>
        <w:r w:rsidRPr="00606598">
          <w:rPr>
            <w:rFonts w:asciiTheme="minorHAnsi" w:hAnsiTheme="minorHAnsi" w:cstheme="minorHAnsi"/>
            <w:noProof/>
          </w:rPr>
          <w:t xml:space="preserve">                 © Stronge, 2012 All Rights Reserved</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E6B" w:rsidRDefault="00FA0E6B">
      <w:r>
        <w:separator/>
      </w:r>
    </w:p>
  </w:footnote>
  <w:footnote w:type="continuationSeparator" w:id="0">
    <w:p w:rsidR="00FA0E6B" w:rsidRDefault="00FA0E6B">
      <w:r>
        <w:continuationSeparator/>
      </w:r>
    </w:p>
  </w:footnote>
  <w:footnote w:id="1">
    <w:p w:rsidR="00FA0E6B" w:rsidRPr="00E3203D" w:rsidRDefault="00FA0E6B" w:rsidP="00D67981">
      <w:pPr>
        <w:pStyle w:val="FootnoteText"/>
        <w:rPr>
          <w:rFonts w:asciiTheme="minorHAnsi" w:hAnsiTheme="minorHAnsi" w:cstheme="minorHAnsi"/>
        </w:rPr>
      </w:pPr>
      <w:r w:rsidRPr="00E3203D">
        <w:rPr>
          <w:rStyle w:val="FootnoteReference"/>
          <w:rFonts w:asciiTheme="minorHAnsi" w:hAnsiTheme="minorHAnsi" w:cstheme="minorHAnsi"/>
        </w:rPr>
        <w:footnoteRef/>
      </w:r>
      <w:r w:rsidRPr="00E3203D">
        <w:rPr>
          <w:rFonts w:asciiTheme="minorHAnsi" w:hAnsiTheme="minorHAnsi" w:cstheme="minorHAnsi"/>
        </w:rPr>
        <w:t xml:space="preserve"> </w:t>
      </w:r>
      <w:r w:rsidRPr="00E3203D">
        <w:rPr>
          <w:rFonts w:asciiTheme="minorHAnsi" w:hAnsiTheme="minorHAnsi" w:cstheme="minorHAnsi"/>
          <w:sz w:val="18"/>
          <w:szCs w:val="18"/>
        </w:rPr>
        <w:t>These sections are to be completed collaboratively by the evaluator and the principal.  Pages may be added, if needed.</w:t>
      </w:r>
    </w:p>
  </w:footnote>
  <w:footnote w:id="2">
    <w:p w:rsidR="00FA0E6B" w:rsidRPr="00E174CC" w:rsidRDefault="00FA0E6B" w:rsidP="00E174CC">
      <w:pPr>
        <w:ind w:left="180" w:hanging="180"/>
        <w:rPr>
          <w:rFonts w:asciiTheme="minorHAnsi" w:hAnsiTheme="minorHAnsi" w:cstheme="minorHAnsi"/>
          <w:b/>
          <w:sz w:val="20"/>
        </w:rPr>
      </w:pPr>
      <w:r>
        <w:rPr>
          <w:rStyle w:val="FootnoteReference"/>
        </w:rPr>
        <w:footnoteRef/>
      </w:r>
      <w:r>
        <w:t xml:space="preserve"> </w:t>
      </w:r>
      <w:r w:rsidRPr="008660D8">
        <w:rPr>
          <w:rFonts w:asciiTheme="minorHAnsi" w:hAnsiTheme="minorHAnsi" w:cstheme="minorHAnsi"/>
          <w:sz w:val="20"/>
        </w:rPr>
        <w:t>Excerpt</w:t>
      </w:r>
      <w:r>
        <w:t xml:space="preserve"> </w:t>
      </w:r>
      <w:r w:rsidRPr="008660D8">
        <w:rPr>
          <w:rFonts w:asciiTheme="minorHAnsi" w:hAnsiTheme="minorHAnsi" w:cstheme="minorHAnsi"/>
          <w:sz w:val="20"/>
        </w:rPr>
        <w:t xml:space="preserve">from </w:t>
      </w:r>
      <w:r w:rsidRPr="00B00E52">
        <w:rPr>
          <w:rFonts w:asciiTheme="minorHAnsi" w:hAnsiTheme="minorHAnsi" w:cstheme="minorHAnsi"/>
          <w:sz w:val="20"/>
        </w:rPr>
        <w:t>Chappuis,</w:t>
      </w:r>
      <w:r>
        <w:rPr>
          <w:rFonts w:asciiTheme="minorHAnsi" w:hAnsiTheme="minorHAnsi" w:cstheme="minorHAnsi"/>
          <w:sz w:val="20"/>
        </w:rPr>
        <w:t xml:space="preserve"> S., Commodore, C., &amp;</w:t>
      </w:r>
      <w:r w:rsidRPr="00B00E52">
        <w:rPr>
          <w:rFonts w:asciiTheme="minorHAnsi" w:hAnsiTheme="minorHAnsi" w:cstheme="minorHAnsi"/>
          <w:sz w:val="20"/>
        </w:rPr>
        <w:t xml:space="preserve"> Stiggens,</w:t>
      </w:r>
      <w:r>
        <w:rPr>
          <w:rFonts w:asciiTheme="minorHAnsi" w:hAnsiTheme="minorHAnsi" w:cstheme="minorHAnsi"/>
          <w:sz w:val="20"/>
        </w:rPr>
        <w:t xml:space="preserve"> R.</w:t>
      </w:r>
      <w:r w:rsidRPr="00B00E52">
        <w:rPr>
          <w:rFonts w:asciiTheme="minorHAnsi" w:hAnsiTheme="minorHAnsi" w:cstheme="minorHAnsi"/>
          <w:sz w:val="20"/>
        </w:rPr>
        <w:t xml:space="preserve"> </w:t>
      </w:r>
      <w:r>
        <w:rPr>
          <w:rFonts w:asciiTheme="minorHAnsi" w:hAnsiTheme="minorHAnsi" w:cstheme="minorHAnsi"/>
          <w:sz w:val="20"/>
        </w:rPr>
        <w:t>(</w:t>
      </w:r>
      <w:r w:rsidRPr="00B00E52">
        <w:rPr>
          <w:rFonts w:asciiTheme="minorHAnsi" w:hAnsiTheme="minorHAnsi" w:cstheme="minorHAnsi"/>
          <w:sz w:val="20"/>
        </w:rPr>
        <w:t>2010</w:t>
      </w:r>
      <w:r>
        <w:rPr>
          <w:rFonts w:asciiTheme="minorHAnsi" w:hAnsiTheme="minorHAnsi" w:cstheme="minorHAnsi"/>
          <w:sz w:val="20"/>
        </w:rPr>
        <w:t xml:space="preserve">). </w:t>
      </w:r>
      <w:r w:rsidRPr="00B00E52">
        <w:rPr>
          <w:rFonts w:asciiTheme="minorHAnsi" w:hAnsiTheme="minorHAnsi" w:cstheme="minorHAnsi"/>
          <w:i/>
          <w:sz w:val="20"/>
        </w:rPr>
        <w:t>Assessment Balance and Quality: An Action Guide for School Leaders</w:t>
      </w:r>
      <w:r>
        <w:rPr>
          <w:rFonts w:asciiTheme="minorHAnsi" w:hAnsiTheme="minorHAnsi" w:cstheme="minorHAnsi"/>
          <w:i/>
          <w:sz w:val="20"/>
        </w:rPr>
        <w:t xml:space="preserve"> (</w:t>
      </w:r>
      <w:r w:rsidRPr="00B00E52">
        <w:rPr>
          <w:rFonts w:asciiTheme="minorHAnsi" w:hAnsiTheme="minorHAnsi" w:cstheme="minorHAnsi"/>
          <w:i/>
          <w:sz w:val="20"/>
        </w:rPr>
        <w:t>3</w:t>
      </w:r>
      <w:r w:rsidRPr="00B00E52">
        <w:rPr>
          <w:rFonts w:asciiTheme="minorHAnsi" w:hAnsiTheme="minorHAnsi" w:cstheme="minorHAnsi"/>
          <w:i/>
          <w:sz w:val="20"/>
          <w:vertAlign w:val="superscript"/>
        </w:rPr>
        <w:t>rd</w:t>
      </w:r>
      <w:r w:rsidRPr="00B00E52">
        <w:rPr>
          <w:rFonts w:asciiTheme="minorHAnsi" w:hAnsiTheme="minorHAnsi" w:cstheme="minorHAnsi"/>
          <w:i/>
          <w:sz w:val="20"/>
        </w:rPr>
        <w:t xml:space="preserve"> </w:t>
      </w:r>
      <w:r>
        <w:rPr>
          <w:rFonts w:asciiTheme="minorHAnsi" w:hAnsiTheme="minorHAnsi" w:cstheme="minorHAnsi"/>
          <w:i/>
          <w:sz w:val="20"/>
        </w:rPr>
        <w:t>e</w:t>
      </w:r>
      <w:r w:rsidRPr="00B00E52">
        <w:rPr>
          <w:rFonts w:asciiTheme="minorHAnsi" w:hAnsiTheme="minorHAnsi" w:cstheme="minorHAnsi"/>
          <w:i/>
          <w:sz w:val="20"/>
        </w:rPr>
        <w:t>d</w:t>
      </w:r>
      <w:r>
        <w:rPr>
          <w:rFonts w:asciiTheme="minorHAnsi" w:hAnsiTheme="minorHAnsi" w:cstheme="minorHAnsi"/>
          <w:sz w:val="20"/>
        </w:rPr>
        <w:t xml:space="preserve">., p. 98). </w:t>
      </w:r>
      <w:r w:rsidRPr="00E174CC">
        <w:rPr>
          <w:rFonts w:asciiTheme="minorHAnsi" w:eastAsia="Times New Roman" w:hAnsiTheme="minorHAnsi" w:cstheme="minorHAnsi"/>
          <w:sz w:val="20"/>
        </w:rPr>
        <w:t>Boston, MA: Pearson.</w:t>
      </w:r>
      <w:r>
        <w:rPr>
          <w:rFonts w:asciiTheme="minorHAnsi" w:eastAsia="Times New Roman" w:hAnsiTheme="minorHAnsi" w:cstheme="minorHAnsi"/>
          <w:sz w:val="20"/>
        </w:rPr>
        <w:t xml:space="preserve"> </w:t>
      </w:r>
    </w:p>
    <w:p w:rsidR="00FA0E6B" w:rsidRDefault="00FA0E6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291F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94005" o:spid="_x0000_s2050" type="#_x0000_t136" style="position:absolute;margin-left:0;margin-top:0;width:471.3pt;height:188.5pt;rotation:315;z-index:-251655168;mso-position-horizontal:center;mso-position-horizontal-relative:margin;mso-position-vertical:center;mso-position-vertical-relative:margin" o:allowincell="f" fillcolor="#d8d8d8 [2732]" stroked="f">
          <v:fill opacity=".5"/>
          <v:textpath style="font-family:&quot;Times&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291FF1" w:rsidP="000375C5">
    <w:pPr>
      <w:pStyle w:val="Header"/>
      <w:jc w:val="center"/>
      <w:rPr>
        <w:rFonts w:asciiTheme="minorHAnsi" w:hAnsiTheme="minorHAnsi" w:cstheme="minorHAnsi"/>
        <w:sz w:val="20"/>
      </w:rP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6" type="#_x0000_t136" style="position:absolute;left:0;text-align:left;margin-left:0;margin-top:0;width:471.3pt;height:188.5pt;rotation:315;z-index:-251581440;mso-position-horizontal:center;mso-position-horizontal-relative:margin;mso-position-vertical:center;mso-position-vertical-relative:margin" o:allowincell="f" fillcolor="#d8d8d8 [2732]" stroked="f">
          <v:fill opacity=".5"/>
          <v:textpath style="font-family:&quot;Times&quot;;font-size:1pt" string="DRAFT"/>
          <w10:wrap anchorx="margin" anchory="margin"/>
        </v:shape>
      </w:pict>
    </w:r>
    <w:r w:rsidR="00FA0E6B" w:rsidRPr="001A43D9">
      <w:rPr>
        <w:rFonts w:asciiTheme="minorHAnsi" w:hAnsiTheme="minorHAnsi" w:cstheme="minorHAnsi"/>
        <w:sz w:val="20"/>
      </w:rPr>
      <w:t>Principal Professional Growth and Effectiveness System</w:t>
    </w:r>
  </w:p>
  <w:p w:rsidR="00FA0E6B" w:rsidRPr="007A0D9A" w:rsidRDefault="00FA0E6B" w:rsidP="00606598">
    <w:pPr>
      <w:pStyle w:val="Header"/>
      <w:tabs>
        <w:tab w:val="clear" w:pos="4320"/>
        <w:tab w:val="clear" w:pos="8640"/>
        <w:tab w:val="left" w:pos="1211"/>
      </w:tabs>
      <w:jc w:val="center"/>
    </w:pPr>
    <w:r>
      <w:rPr>
        <w:rFonts w:asciiTheme="minorHAnsi" w:hAnsiTheme="minorHAnsi" w:cstheme="minorHAnsi"/>
        <w:sz w:val="20"/>
      </w:rPr>
      <w:t>Reflective Practice and Professional Growth Planning Template   Page 2 of 11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291FF1" w:rsidP="000375C5">
    <w:pPr>
      <w:pStyle w:val="Header"/>
      <w:jc w:val="center"/>
      <w:rPr>
        <w:rFonts w:asciiTheme="minorHAnsi" w:hAnsiTheme="minorHAnsi" w:cstheme="minorHAnsi"/>
        <w:sz w:val="20"/>
      </w:rP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left:0;text-align:left;margin-left:0;margin-top:0;width:471.3pt;height:188.5pt;rotation:315;z-index:-251579392;mso-position-horizontal:center;mso-position-horizontal-relative:margin;mso-position-vertical:center;mso-position-vertical-relative:margin" o:allowincell="f" fillcolor="#d8d8d8 [2732]" stroked="f">
          <v:fill opacity=".5"/>
          <v:textpath style="font-family:&quot;Times&quot;;font-size:1pt" string="DRAFT"/>
          <w10:wrap anchorx="margin" anchory="margin"/>
        </v:shape>
      </w:pict>
    </w:r>
    <w:r w:rsidR="00FA0E6B" w:rsidRPr="001A43D9">
      <w:rPr>
        <w:rFonts w:asciiTheme="minorHAnsi" w:hAnsiTheme="minorHAnsi" w:cstheme="minorHAnsi"/>
        <w:sz w:val="20"/>
      </w:rPr>
      <w:t>Principal Professional Growth and Effectiveness System</w:t>
    </w:r>
  </w:p>
  <w:p w:rsidR="00FA0E6B" w:rsidRPr="007A0D9A" w:rsidRDefault="00FA0E6B" w:rsidP="00606598">
    <w:pPr>
      <w:pStyle w:val="Header"/>
      <w:tabs>
        <w:tab w:val="clear" w:pos="4320"/>
        <w:tab w:val="clear" w:pos="8640"/>
        <w:tab w:val="left" w:pos="1211"/>
      </w:tabs>
      <w:jc w:val="center"/>
    </w:pPr>
    <w:r>
      <w:rPr>
        <w:rFonts w:asciiTheme="minorHAnsi" w:hAnsiTheme="minorHAnsi" w:cstheme="minorHAnsi"/>
        <w:sz w:val="20"/>
      </w:rPr>
      <w:t>Reflective Practice and Professional Growth Planning Template   Page 3 of 11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291FF1" w:rsidP="000375C5">
    <w:pPr>
      <w:pStyle w:val="Header"/>
      <w:jc w:val="center"/>
      <w:rPr>
        <w:rFonts w:asciiTheme="minorHAnsi" w:hAnsiTheme="minorHAnsi" w:cstheme="minorHAnsi"/>
        <w:sz w:val="20"/>
      </w:rP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8" type="#_x0000_t136" style="position:absolute;left:0;text-align:left;margin-left:0;margin-top:0;width:471.3pt;height:188.5pt;rotation:315;z-index:-251577344;mso-position-horizontal:center;mso-position-horizontal-relative:margin;mso-position-vertical:center;mso-position-vertical-relative:margin" o:allowincell="f" fillcolor="#d8d8d8 [2732]" stroked="f">
          <v:fill opacity=".5"/>
          <v:textpath style="font-family:&quot;Times&quot;;font-size:1pt" string="DRAFT"/>
          <w10:wrap anchorx="margin" anchory="margin"/>
        </v:shape>
      </w:pict>
    </w:r>
    <w:r w:rsidR="00FA0E6B" w:rsidRPr="001A43D9">
      <w:rPr>
        <w:rFonts w:asciiTheme="minorHAnsi" w:hAnsiTheme="minorHAnsi" w:cstheme="minorHAnsi"/>
        <w:sz w:val="20"/>
      </w:rPr>
      <w:t>Principal Professional Growth and Effectiveness System</w:t>
    </w:r>
  </w:p>
  <w:p w:rsidR="00FA0E6B" w:rsidRPr="007A0D9A" w:rsidRDefault="00FA0E6B" w:rsidP="00606598">
    <w:pPr>
      <w:pStyle w:val="Header"/>
      <w:tabs>
        <w:tab w:val="clear" w:pos="4320"/>
        <w:tab w:val="clear" w:pos="8640"/>
        <w:tab w:val="left" w:pos="1211"/>
      </w:tabs>
      <w:jc w:val="center"/>
    </w:pPr>
    <w:r>
      <w:rPr>
        <w:rFonts w:asciiTheme="minorHAnsi" w:hAnsiTheme="minorHAnsi" w:cstheme="minorHAnsi"/>
        <w:sz w:val="20"/>
      </w:rPr>
      <w:t>Reflective Practice and Professional Growth Planning Template   Page 4 of 11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291FF1" w:rsidP="000375C5">
    <w:pPr>
      <w:pStyle w:val="Header"/>
      <w:jc w:val="center"/>
      <w:rPr>
        <w:rFonts w:asciiTheme="minorHAnsi" w:hAnsiTheme="minorHAnsi" w:cstheme="minorHAnsi"/>
        <w:sz w:val="20"/>
      </w:rP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9" type="#_x0000_t136" style="position:absolute;left:0;text-align:left;margin-left:0;margin-top:0;width:471.3pt;height:188.5pt;rotation:315;z-index:-251575296;mso-position-horizontal:center;mso-position-horizontal-relative:margin;mso-position-vertical:center;mso-position-vertical-relative:margin" o:allowincell="f" fillcolor="#d8d8d8 [2732]" stroked="f">
          <v:fill opacity=".5"/>
          <v:textpath style="font-family:&quot;Times&quot;;font-size:1pt" string="DRAFT"/>
          <w10:wrap anchorx="margin" anchory="margin"/>
        </v:shape>
      </w:pict>
    </w:r>
    <w:r w:rsidR="00FA0E6B" w:rsidRPr="001A43D9">
      <w:rPr>
        <w:rFonts w:asciiTheme="minorHAnsi" w:hAnsiTheme="minorHAnsi" w:cstheme="minorHAnsi"/>
        <w:sz w:val="20"/>
      </w:rPr>
      <w:t>Principal Professional Growth and Effectiveness System</w:t>
    </w:r>
  </w:p>
  <w:p w:rsidR="00FA0E6B" w:rsidRPr="007A0D9A" w:rsidRDefault="00FA0E6B" w:rsidP="00606598">
    <w:pPr>
      <w:pStyle w:val="Header"/>
      <w:tabs>
        <w:tab w:val="clear" w:pos="4320"/>
        <w:tab w:val="clear" w:pos="8640"/>
        <w:tab w:val="left" w:pos="1211"/>
      </w:tabs>
      <w:jc w:val="center"/>
    </w:pPr>
    <w:r>
      <w:rPr>
        <w:rFonts w:asciiTheme="minorHAnsi" w:hAnsiTheme="minorHAnsi" w:cstheme="minorHAnsi"/>
        <w:sz w:val="20"/>
      </w:rPr>
      <w:t>Reflective Practice and Professional Growth Planning Template   Page 5 of 11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291FF1" w:rsidP="000375C5">
    <w:pPr>
      <w:pStyle w:val="Header"/>
      <w:jc w:val="center"/>
      <w:rPr>
        <w:rFonts w:asciiTheme="minorHAnsi" w:hAnsiTheme="minorHAnsi" w:cstheme="minorHAnsi"/>
        <w:sz w:val="20"/>
      </w:rP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0" type="#_x0000_t136" style="position:absolute;left:0;text-align:left;margin-left:0;margin-top:0;width:471.3pt;height:188.5pt;rotation:315;z-index:-251573248;mso-position-horizontal:center;mso-position-horizontal-relative:margin;mso-position-vertical:center;mso-position-vertical-relative:margin" o:allowincell="f" fillcolor="#d8d8d8 [2732]" stroked="f">
          <v:fill opacity=".5"/>
          <v:textpath style="font-family:&quot;Times&quot;;font-size:1pt" string="DRAFT"/>
          <w10:wrap anchorx="margin" anchory="margin"/>
        </v:shape>
      </w:pict>
    </w:r>
    <w:r w:rsidR="00FA0E6B" w:rsidRPr="001A43D9">
      <w:rPr>
        <w:rFonts w:asciiTheme="minorHAnsi" w:hAnsiTheme="minorHAnsi" w:cstheme="minorHAnsi"/>
        <w:sz w:val="20"/>
      </w:rPr>
      <w:t>Principal Professional Growth and Effectiveness System</w:t>
    </w:r>
  </w:p>
  <w:p w:rsidR="00FA0E6B" w:rsidRPr="007A0D9A" w:rsidRDefault="00FA0E6B" w:rsidP="00606598">
    <w:pPr>
      <w:pStyle w:val="Header"/>
      <w:tabs>
        <w:tab w:val="clear" w:pos="4320"/>
        <w:tab w:val="clear" w:pos="8640"/>
        <w:tab w:val="left" w:pos="1211"/>
      </w:tabs>
      <w:jc w:val="center"/>
    </w:pPr>
    <w:r>
      <w:rPr>
        <w:rFonts w:asciiTheme="minorHAnsi" w:hAnsiTheme="minorHAnsi" w:cstheme="minorHAnsi"/>
        <w:sz w:val="20"/>
      </w:rPr>
      <w:t>Reflective Practice and Professional Growth Planning Template   Page 6 of 11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291FF1" w:rsidP="000375C5">
    <w:pPr>
      <w:pStyle w:val="Header"/>
      <w:jc w:val="center"/>
      <w:rPr>
        <w:rFonts w:asciiTheme="minorHAnsi" w:hAnsiTheme="minorHAnsi" w:cstheme="minorHAnsi"/>
        <w:sz w:val="20"/>
      </w:rP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1" type="#_x0000_t136" style="position:absolute;left:0;text-align:left;margin-left:0;margin-top:0;width:471.3pt;height:188.5pt;rotation:315;z-index:-251571200;mso-position-horizontal:center;mso-position-horizontal-relative:margin;mso-position-vertical:center;mso-position-vertical-relative:margin" o:allowincell="f" fillcolor="#d8d8d8 [2732]" stroked="f">
          <v:fill opacity=".5"/>
          <v:textpath style="font-family:&quot;Times&quot;;font-size:1pt" string="DRAFT"/>
          <w10:wrap anchorx="margin" anchory="margin"/>
        </v:shape>
      </w:pict>
    </w:r>
    <w:r w:rsidR="00FA0E6B" w:rsidRPr="001A43D9">
      <w:rPr>
        <w:rFonts w:asciiTheme="minorHAnsi" w:hAnsiTheme="minorHAnsi" w:cstheme="minorHAnsi"/>
        <w:sz w:val="20"/>
      </w:rPr>
      <w:t>Principal Professional Growth and Effectiveness System</w:t>
    </w:r>
  </w:p>
  <w:p w:rsidR="00FA0E6B" w:rsidRPr="007A0D9A" w:rsidRDefault="00FA0E6B" w:rsidP="00606598">
    <w:pPr>
      <w:pStyle w:val="Header"/>
      <w:tabs>
        <w:tab w:val="clear" w:pos="4320"/>
        <w:tab w:val="clear" w:pos="8640"/>
        <w:tab w:val="left" w:pos="1211"/>
      </w:tabs>
      <w:jc w:val="center"/>
    </w:pPr>
    <w:r>
      <w:rPr>
        <w:rFonts w:asciiTheme="minorHAnsi" w:hAnsiTheme="minorHAnsi" w:cstheme="minorHAnsi"/>
        <w:sz w:val="20"/>
      </w:rPr>
      <w:t>Reflective Practice and Professional Growth Planning Template   Page 7 of 11</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291FF1" w:rsidP="000375C5">
    <w:pPr>
      <w:pStyle w:val="Header"/>
      <w:jc w:val="center"/>
      <w:rPr>
        <w:rFonts w:asciiTheme="minorHAnsi" w:hAnsiTheme="minorHAnsi" w:cstheme="minorHAnsi"/>
        <w:sz w:val="20"/>
      </w:rP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2" type="#_x0000_t136" style="position:absolute;left:0;text-align:left;margin-left:0;margin-top:0;width:471.3pt;height:188.5pt;rotation:315;z-index:-251569152;mso-position-horizontal:center;mso-position-horizontal-relative:margin;mso-position-vertical:center;mso-position-vertical-relative:margin" o:allowincell="f" fillcolor="#d8d8d8 [2732]" stroked="f">
          <v:fill opacity=".5"/>
          <v:textpath style="font-family:&quot;Times&quot;;font-size:1pt" string="DRAFT"/>
          <w10:wrap anchorx="margin" anchory="margin"/>
        </v:shape>
      </w:pict>
    </w:r>
    <w:r w:rsidR="00FA0E6B" w:rsidRPr="001A43D9">
      <w:rPr>
        <w:rFonts w:asciiTheme="minorHAnsi" w:hAnsiTheme="minorHAnsi" w:cstheme="minorHAnsi"/>
        <w:sz w:val="20"/>
      </w:rPr>
      <w:t>Principal Professional Growth and Effectiveness System</w:t>
    </w:r>
  </w:p>
  <w:p w:rsidR="00FA0E6B" w:rsidRPr="007A0D9A" w:rsidRDefault="00FA0E6B" w:rsidP="00606598">
    <w:pPr>
      <w:pStyle w:val="Header"/>
      <w:tabs>
        <w:tab w:val="clear" w:pos="4320"/>
        <w:tab w:val="clear" w:pos="8640"/>
        <w:tab w:val="left" w:pos="1211"/>
      </w:tabs>
      <w:jc w:val="center"/>
    </w:pPr>
    <w:r>
      <w:rPr>
        <w:rFonts w:asciiTheme="minorHAnsi" w:hAnsiTheme="minorHAnsi" w:cstheme="minorHAnsi"/>
        <w:sz w:val="20"/>
      </w:rPr>
      <w:t>Reflective Practice and Professional Growth Planning Template   Page 8 of 11</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291FF1" w:rsidP="000375C5">
    <w:pPr>
      <w:pStyle w:val="Header"/>
      <w:jc w:val="center"/>
      <w:rPr>
        <w:rFonts w:asciiTheme="minorHAnsi" w:hAnsiTheme="minorHAnsi" w:cstheme="minorHAnsi"/>
        <w:sz w:val="20"/>
      </w:rP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3" type="#_x0000_t136" style="position:absolute;left:0;text-align:left;margin-left:0;margin-top:0;width:471.3pt;height:188.5pt;rotation:315;z-index:-251567104;mso-position-horizontal:center;mso-position-horizontal-relative:margin;mso-position-vertical:center;mso-position-vertical-relative:margin" o:allowincell="f" fillcolor="#d8d8d8 [2732]" stroked="f">
          <v:fill opacity=".5"/>
          <v:textpath style="font-family:&quot;Times&quot;;font-size:1pt" string="DRAFT"/>
          <w10:wrap anchorx="margin" anchory="margin"/>
        </v:shape>
      </w:pict>
    </w:r>
    <w:r w:rsidR="00FA0E6B" w:rsidRPr="001A43D9">
      <w:rPr>
        <w:rFonts w:asciiTheme="minorHAnsi" w:hAnsiTheme="minorHAnsi" w:cstheme="minorHAnsi"/>
        <w:sz w:val="20"/>
      </w:rPr>
      <w:t>Principal Professional Growth and Effectiveness System</w:t>
    </w:r>
  </w:p>
  <w:p w:rsidR="00FA0E6B" w:rsidRPr="007A0D9A" w:rsidRDefault="00FA0E6B" w:rsidP="00606598">
    <w:pPr>
      <w:pStyle w:val="Header"/>
      <w:tabs>
        <w:tab w:val="clear" w:pos="4320"/>
        <w:tab w:val="clear" w:pos="8640"/>
        <w:tab w:val="left" w:pos="1211"/>
      </w:tabs>
      <w:jc w:val="center"/>
    </w:pPr>
    <w:r>
      <w:rPr>
        <w:rFonts w:asciiTheme="minorHAnsi" w:hAnsiTheme="minorHAnsi" w:cstheme="minorHAnsi"/>
        <w:sz w:val="20"/>
      </w:rPr>
      <w:t>Reflective Practice and Professional Growth Planning Template   Page 9 of 11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291FF1" w:rsidP="000375C5">
    <w:pPr>
      <w:pStyle w:val="Header"/>
      <w:jc w:val="center"/>
      <w:rPr>
        <w:rFonts w:asciiTheme="minorHAnsi" w:hAnsiTheme="minorHAnsi" w:cstheme="minorHAnsi"/>
        <w:sz w:val="20"/>
      </w:rP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4" type="#_x0000_t136" style="position:absolute;left:0;text-align:left;margin-left:0;margin-top:0;width:471.3pt;height:188.5pt;rotation:315;z-index:-251565056;mso-position-horizontal:center;mso-position-horizontal-relative:margin;mso-position-vertical:center;mso-position-vertical-relative:margin" o:allowincell="f" fillcolor="#d8d8d8 [2732]" stroked="f">
          <v:fill opacity=".5"/>
          <v:textpath style="font-family:&quot;Times&quot;;font-size:1pt" string="DRAFT"/>
          <w10:wrap anchorx="margin" anchory="margin"/>
        </v:shape>
      </w:pict>
    </w:r>
    <w:r w:rsidR="00FA0E6B" w:rsidRPr="001A43D9">
      <w:rPr>
        <w:rFonts w:asciiTheme="minorHAnsi" w:hAnsiTheme="minorHAnsi" w:cstheme="minorHAnsi"/>
        <w:sz w:val="20"/>
      </w:rPr>
      <w:t>Principal Professional Growth and Effectiveness System</w:t>
    </w:r>
  </w:p>
  <w:p w:rsidR="00FA0E6B" w:rsidRPr="007A0D9A" w:rsidRDefault="00FA0E6B" w:rsidP="00606598">
    <w:pPr>
      <w:pStyle w:val="Header"/>
      <w:tabs>
        <w:tab w:val="clear" w:pos="4320"/>
        <w:tab w:val="clear" w:pos="8640"/>
        <w:tab w:val="left" w:pos="1211"/>
      </w:tabs>
      <w:jc w:val="center"/>
    </w:pPr>
    <w:r>
      <w:rPr>
        <w:rFonts w:asciiTheme="minorHAnsi" w:hAnsiTheme="minorHAnsi" w:cstheme="minorHAnsi"/>
        <w:sz w:val="20"/>
      </w:rPr>
      <w:t>Reflective Practice and Professional Growth Planning Template   Page 10 of 11</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291FF1" w:rsidP="000375C5">
    <w:pPr>
      <w:pStyle w:val="Header"/>
      <w:jc w:val="center"/>
      <w:rPr>
        <w:rFonts w:asciiTheme="minorHAnsi" w:hAnsiTheme="minorHAnsi" w:cstheme="minorHAnsi"/>
        <w:sz w:val="20"/>
      </w:rP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5" type="#_x0000_t136" style="position:absolute;left:0;text-align:left;margin-left:0;margin-top:0;width:471.3pt;height:188.5pt;rotation:315;z-index:-251563008;mso-position-horizontal:center;mso-position-horizontal-relative:margin;mso-position-vertical:center;mso-position-vertical-relative:margin" o:allowincell="f" fillcolor="#d8d8d8 [2732]" stroked="f">
          <v:fill opacity=".5"/>
          <v:textpath style="font-family:&quot;Times&quot;;font-size:1pt" string="DRAFT"/>
          <w10:wrap anchorx="margin" anchory="margin"/>
        </v:shape>
      </w:pict>
    </w:r>
    <w:r w:rsidR="00FA0E6B" w:rsidRPr="001A43D9">
      <w:rPr>
        <w:rFonts w:asciiTheme="minorHAnsi" w:hAnsiTheme="minorHAnsi" w:cstheme="minorHAnsi"/>
        <w:sz w:val="20"/>
      </w:rPr>
      <w:t>Principal Professional Growth and Effectiveness System</w:t>
    </w:r>
  </w:p>
  <w:p w:rsidR="00FA0E6B" w:rsidRPr="007A0D9A" w:rsidRDefault="00FA0E6B" w:rsidP="00606598">
    <w:pPr>
      <w:pStyle w:val="Header"/>
      <w:tabs>
        <w:tab w:val="clear" w:pos="4320"/>
        <w:tab w:val="clear" w:pos="8640"/>
        <w:tab w:val="left" w:pos="1211"/>
      </w:tabs>
      <w:jc w:val="center"/>
    </w:pPr>
    <w:r>
      <w:rPr>
        <w:rFonts w:asciiTheme="minorHAnsi" w:hAnsiTheme="minorHAnsi" w:cstheme="minorHAnsi"/>
        <w:sz w:val="20"/>
      </w:rPr>
      <w:t>Reflective Practice and Professional Growth Planning Template   Page 11 of 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Pr="009A77B0" w:rsidRDefault="00291FF1" w:rsidP="00D171A9">
    <w:pPr>
      <w:tabs>
        <w:tab w:val="center" w:pos="4320"/>
        <w:tab w:val="right" w:pos="9360"/>
      </w:tabs>
      <w:jc w:val="center"/>
      <w:rPr>
        <w:rFonts w:asciiTheme="minorHAnsi" w:hAnsiTheme="minorHAnsi" w:cstheme="minorHAnsi"/>
        <w:sz w:val="20"/>
      </w:rP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94006"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d8d8d8 [2732]" stroked="f">
          <v:fill opacity=".5"/>
          <v:textpath style="font-family:&quot;Times&quot;;font-size:1pt" string="DRAFT"/>
          <w10:wrap anchorx="margin" anchory="margin"/>
        </v:shape>
      </w:pict>
    </w:r>
    <w:r w:rsidR="00FA0E6B" w:rsidRPr="009A77B0">
      <w:rPr>
        <w:rFonts w:asciiTheme="minorHAnsi" w:hAnsiTheme="minorHAnsi" w:cstheme="minorHAnsi"/>
        <w:sz w:val="20"/>
      </w:rPr>
      <w:t>Principal Professional Growth and Effectiveness System</w:t>
    </w:r>
  </w:p>
  <w:p w:rsidR="00FA0E6B" w:rsidRDefault="00FA0E6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291FF1" w:rsidP="000375C5">
    <w:pPr>
      <w:pStyle w:val="Header"/>
      <w:jc w:val="center"/>
      <w:rPr>
        <w:rFonts w:asciiTheme="minorHAnsi" w:hAnsiTheme="minorHAnsi" w:cstheme="minorHAnsi"/>
        <w:sz w:val="20"/>
      </w:rP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471.3pt;height:188.5pt;rotation:315;z-index:-251630592;mso-position-horizontal:center;mso-position-horizontal-relative:margin;mso-position-vertical:center;mso-position-vertical-relative:margin" o:allowincell="f" fillcolor="#d8d8d8 [2732]" stroked="f">
          <v:fill opacity=".5"/>
          <v:textpath style="font-family:&quot;Times&quot;;font-size:1pt" string="DRAFT"/>
          <w10:wrap anchorx="margin" anchory="margin"/>
        </v:shape>
      </w:pict>
    </w:r>
    <w:r w:rsidR="00FA0E6B" w:rsidRPr="001A43D9">
      <w:rPr>
        <w:rFonts w:asciiTheme="minorHAnsi" w:hAnsiTheme="minorHAnsi" w:cstheme="minorHAnsi"/>
        <w:sz w:val="20"/>
      </w:rPr>
      <w:t>Principal Professional Growth and Effectiveness System</w:t>
    </w:r>
  </w:p>
  <w:p w:rsidR="00FA0E6B" w:rsidRPr="007A0D9A" w:rsidRDefault="00FA0E6B" w:rsidP="00606598">
    <w:pPr>
      <w:pStyle w:val="Header"/>
      <w:tabs>
        <w:tab w:val="clear" w:pos="4320"/>
        <w:tab w:val="clear" w:pos="8640"/>
        <w:tab w:val="left" w:pos="1211"/>
      </w:tabs>
      <w:jc w:val="center"/>
    </w:pPr>
    <w:r>
      <w:rPr>
        <w:rFonts w:asciiTheme="minorHAnsi" w:hAnsiTheme="minorHAnsi" w:cstheme="minorHAnsi"/>
        <w:sz w:val="20"/>
      </w:rPr>
      <w:t xml:space="preserve">Observation/Site Visit Form   Page </w:t>
    </w:r>
    <w:r w:rsidRPr="00034C2D">
      <w:rPr>
        <w:rFonts w:asciiTheme="minorHAnsi" w:hAnsiTheme="minorHAnsi" w:cstheme="minorHAnsi"/>
        <w:sz w:val="20"/>
      </w:rPr>
      <w:t>1</w:t>
    </w:r>
    <w:r>
      <w:rPr>
        <w:rFonts w:asciiTheme="minorHAnsi" w:hAnsiTheme="minorHAnsi" w:cstheme="minorHAnsi"/>
        <w:sz w:val="20"/>
      </w:rPr>
      <w:t xml:space="preserve"> of 4</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291FF1" w:rsidP="000375C5">
    <w:pPr>
      <w:pStyle w:val="Header"/>
      <w:jc w:val="center"/>
      <w:rPr>
        <w:rFonts w:asciiTheme="minorHAnsi" w:hAnsiTheme="minorHAnsi" w:cstheme="minorHAnsi"/>
        <w:sz w:val="20"/>
      </w:rP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471.3pt;height:188.5pt;rotation:315;z-index:-251628544;mso-position-horizontal:center;mso-position-horizontal-relative:margin;mso-position-vertical:center;mso-position-vertical-relative:margin" o:allowincell="f" fillcolor="#d8d8d8 [2732]" stroked="f">
          <v:fill opacity=".5"/>
          <v:textpath style="font-family:&quot;Times&quot;;font-size:1pt" string="DRAFT"/>
          <w10:wrap anchorx="margin" anchory="margin"/>
        </v:shape>
      </w:pict>
    </w:r>
    <w:r w:rsidR="00FA0E6B" w:rsidRPr="001A43D9">
      <w:rPr>
        <w:rFonts w:asciiTheme="minorHAnsi" w:hAnsiTheme="minorHAnsi" w:cstheme="minorHAnsi"/>
        <w:sz w:val="20"/>
      </w:rPr>
      <w:t>Principal Professional Growth and Effectiveness System</w:t>
    </w:r>
  </w:p>
  <w:p w:rsidR="00FA0E6B" w:rsidRPr="007A0D9A" w:rsidRDefault="00FA0E6B" w:rsidP="00606598">
    <w:pPr>
      <w:pStyle w:val="Header"/>
      <w:tabs>
        <w:tab w:val="clear" w:pos="4320"/>
        <w:tab w:val="clear" w:pos="8640"/>
        <w:tab w:val="left" w:pos="1211"/>
      </w:tabs>
      <w:jc w:val="center"/>
    </w:pPr>
    <w:r>
      <w:rPr>
        <w:rFonts w:asciiTheme="minorHAnsi" w:hAnsiTheme="minorHAnsi" w:cstheme="minorHAnsi"/>
        <w:sz w:val="20"/>
      </w:rPr>
      <w:t>Observation/Site Visit Form   Page 2 of 4</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FA0E6B" w:rsidP="000375C5">
    <w:pPr>
      <w:pStyle w:val="Header"/>
      <w:jc w:val="center"/>
      <w:rPr>
        <w:rFonts w:asciiTheme="minorHAnsi" w:hAnsiTheme="minorHAnsi" w:cstheme="minorHAnsi"/>
        <w:sz w:val="20"/>
      </w:rPr>
    </w:pPr>
    <w:r w:rsidRPr="001A43D9">
      <w:rPr>
        <w:rFonts w:asciiTheme="minorHAnsi" w:hAnsiTheme="minorHAnsi" w:cstheme="minorHAnsi"/>
        <w:sz w:val="20"/>
      </w:rPr>
      <w:t>Principal Professional Growth and Effectiveness System</w:t>
    </w:r>
  </w:p>
  <w:p w:rsidR="00FA0E6B" w:rsidRPr="007A0D9A" w:rsidRDefault="00291FF1" w:rsidP="00606598">
    <w:pPr>
      <w:pStyle w:val="Header"/>
      <w:tabs>
        <w:tab w:val="clear" w:pos="4320"/>
        <w:tab w:val="clear" w:pos="8640"/>
        <w:tab w:val="left" w:pos="1211"/>
      </w:tabs>
      <w:jc w:val="cente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left:0;text-align:left;margin-left:3.35pt;margin-top:265pt;width:471.3pt;height:188.5pt;rotation:315;z-index:-251626496;mso-position-horizontal-relative:margin;mso-position-vertical-relative:margin" o:allowincell="f" fillcolor="#d8d8d8 [2732]" stroked="f">
          <v:fill opacity=".5"/>
          <v:textpath style="font-family:&quot;Times&quot;;font-size:1pt" string="DRAFT"/>
          <w10:wrap anchorx="margin" anchory="margin"/>
        </v:shape>
      </w:pict>
    </w:r>
    <w:r w:rsidR="00FA0E6B">
      <w:rPr>
        <w:rFonts w:asciiTheme="minorHAnsi" w:hAnsiTheme="minorHAnsi" w:cstheme="minorHAnsi"/>
        <w:sz w:val="20"/>
      </w:rPr>
      <w:t>Observation/Site Visit Form   Page 3 of 4</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FA0E6B" w:rsidP="000375C5">
    <w:pPr>
      <w:pStyle w:val="Header"/>
      <w:jc w:val="center"/>
      <w:rPr>
        <w:rFonts w:asciiTheme="minorHAnsi" w:hAnsiTheme="minorHAnsi" w:cstheme="minorHAnsi"/>
        <w:sz w:val="20"/>
      </w:rPr>
    </w:pPr>
    <w:r w:rsidRPr="001A43D9">
      <w:rPr>
        <w:rFonts w:asciiTheme="minorHAnsi" w:hAnsiTheme="minorHAnsi" w:cstheme="minorHAnsi"/>
        <w:sz w:val="20"/>
      </w:rPr>
      <w:t>Principal Professional Growth and Effectiveness System</w:t>
    </w:r>
  </w:p>
  <w:p w:rsidR="00FA0E6B" w:rsidRPr="007A0D9A" w:rsidRDefault="00291FF1" w:rsidP="00606598">
    <w:pPr>
      <w:pStyle w:val="Header"/>
      <w:tabs>
        <w:tab w:val="clear" w:pos="4320"/>
        <w:tab w:val="clear" w:pos="8640"/>
        <w:tab w:val="left" w:pos="1211"/>
      </w:tabs>
      <w:jc w:val="cente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left:0;text-align:left;margin-left:3.35pt;margin-top:265pt;width:471.3pt;height:188.5pt;rotation:315;z-index:-251624448;mso-position-horizontal-relative:margin;mso-position-vertical-relative:margin" o:allowincell="f" fillcolor="#d8d8d8 [2732]" stroked="f">
          <v:fill opacity=".5"/>
          <v:textpath style="font-family:&quot;Times&quot;;font-size:1pt" string="DRAFT"/>
          <w10:wrap anchorx="margin" anchory="margin"/>
        </v:shape>
      </w:pict>
    </w:r>
    <w:r w:rsidR="00FA0E6B">
      <w:rPr>
        <w:rFonts w:asciiTheme="minorHAnsi" w:hAnsiTheme="minorHAnsi" w:cstheme="minorHAnsi"/>
        <w:sz w:val="20"/>
      </w:rPr>
      <w:t>Observation/Site Visit Form   Page 4 of 4</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FA0E6B" w:rsidP="000375C5">
    <w:pPr>
      <w:pStyle w:val="Header"/>
      <w:jc w:val="center"/>
      <w:rPr>
        <w:rFonts w:asciiTheme="minorHAnsi" w:hAnsiTheme="minorHAnsi" w:cstheme="minorHAnsi"/>
        <w:sz w:val="20"/>
      </w:rPr>
    </w:pPr>
    <w:r w:rsidRPr="001A43D9">
      <w:rPr>
        <w:rFonts w:asciiTheme="minorHAnsi" w:hAnsiTheme="minorHAnsi" w:cstheme="minorHAnsi"/>
        <w:sz w:val="20"/>
      </w:rPr>
      <w:t>Principal Professional Growth and Effectiveness System</w:t>
    </w:r>
  </w:p>
  <w:p w:rsidR="00FA0E6B" w:rsidRPr="007A0D9A" w:rsidRDefault="00291FF1" w:rsidP="00606598">
    <w:pPr>
      <w:pStyle w:val="Header"/>
      <w:tabs>
        <w:tab w:val="clear" w:pos="4320"/>
        <w:tab w:val="clear" w:pos="8640"/>
        <w:tab w:val="left" w:pos="1211"/>
      </w:tabs>
      <w:jc w:val="cente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left:0;text-align:left;margin-left:3.35pt;margin-top:265pt;width:471.3pt;height:188.5pt;rotation:315;z-index:-251622400;mso-position-horizontal-relative:margin;mso-position-vertical-relative:margin" o:allowincell="f" fillcolor="#d8d8d8 [2732]" stroked="f">
          <v:fill opacity=".5"/>
          <v:textpath style="font-family:&quot;Times&quot;;font-size:1pt" string="DRAFT"/>
          <w10:wrap anchorx="margin" anchory="margin"/>
        </v:shape>
      </w:pict>
    </w:r>
    <w:r w:rsidR="00FA0E6B">
      <w:rPr>
        <w:rFonts w:asciiTheme="minorHAnsi" w:hAnsiTheme="minorHAnsi" w:cstheme="minorHAnsi"/>
        <w:sz w:val="20"/>
      </w:rPr>
      <w:t>Documentation</w:t>
    </w:r>
    <w:r w:rsidR="00FA0E6B" w:rsidRPr="00A25A16">
      <w:rPr>
        <w:rFonts w:asciiTheme="minorHAnsi" w:hAnsiTheme="minorHAnsi" w:cstheme="minorHAnsi"/>
        <w:sz w:val="20"/>
      </w:rPr>
      <w:t xml:space="preserve"> Form</w:t>
    </w:r>
    <w:r w:rsidR="00FA0E6B">
      <w:rPr>
        <w:rFonts w:asciiTheme="minorHAnsi" w:hAnsiTheme="minorHAnsi" w:cstheme="minorHAnsi"/>
        <w:sz w:val="20"/>
      </w:rPr>
      <w:t xml:space="preserve">   Page 1 of 2</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FA0E6B" w:rsidP="000375C5">
    <w:pPr>
      <w:pStyle w:val="Header"/>
      <w:jc w:val="center"/>
      <w:rPr>
        <w:rFonts w:asciiTheme="minorHAnsi" w:hAnsiTheme="minorHAnsi" w:cstheme="minorHAnsi"/>
        <w:sz w:val="20"/>
      </w:rPr>
    </w:pPr>
    <w:r w:rsidRPr="001A43D9">
      <w:rPr>
        <w:rFonts w:asciiTheme="minorHAnsi" w:hAnsiTheme="minorHAnsi" w:cstheme="minorHAnsi"/>
        <w:sz w:val="20"/>
      </w:rPr>
      <w:t>Principal Professional Growth and Effectiveness System</w:t>
    </w:r>
  </w:p>
  <w:p w:rsidR="00FA0E6B" w:rsidRPr="007A0D9A" w:rsidRDefault="00291FF1" w:rsidP="00606598">
    <w:pPr>
      <w:pStyle w:val="Header"/>
      <w:tabs>
        <w:tab w:val="clear" w:pos="4320"/>
        <w:tab w:val="clear" w:pos="8640"/>
        <w:tab w:val="left" w:pos="1211"/>
      </w:tabs>
      <w:jc w:val="cente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left:0;text-align:left;margin-left:3.35pt;margin-top:265pt;width:471.3pt;height:188.5pt;rotation:315;z-index:-251620352;mso-position-horizontal-relative:margin;mso-position-vertical-relative:margin" o:allowincell="f" fillcolor="#d8d8d8 [2732]" stroked="f">
          <v:fill opacity=".5"/>
          <v:textpath style="font-family:&quot;Times&quot;;font-size:1pt" string="DRAFT"/>
          <w10:wrap anchorx="margin" anchory="margin"/>
        </v:shape>
      </w:pict>
    </w:r>
    <w:r w:rsidR="00FA0E6B">
      <w:rPr>
        <w:rFonts w:asciiTheme="minorHAnsi" w:hAnsiTheme="minorHAnsi" w:cstheme="minorHAnsi"/>
        <w:sz w:val="20"/>
      </w:rPr>
      <w:t>Documentation</w:t>
    </w:r>
    <w:r w:rsidR="00FA0E6B" w:rsidRPr="002A49D0">
      <w:rPr>
        <w:rFonts w:asciiTheme="minorHAnsi" w:hAnsiTheme="minorHAnsi" w:cstheme="minorHAnsi"/>
        <w:sz w:val="20"/>
      </w:rPr>
      <w:t xml:space="preserve"> Form</w:t>
    </w:r>
    <w:r w:rsidR="00FA0E6B">
      <w:rPr>
        <w:rFonts w:asciiTheme="minorHAnsi" w:hAnsiTheme="minorHAnsi" w:cstheme="minorHAnsi"/>
        <w:sz w:val="20"/>
      </w:rPr>
      <w:t xml:space="preserve">   Page 2 of 2</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FA0E6B" w:rsidP="000375C5">
    <w:pPr>
      <w:pStyle w:val="Header"/>
      <w:jc w:val="center"/>
      <w:rPr>
        <w:rFonts w:asciiTheme="minorHAnsi" w:hAnsiTheme="minorHAnsi" w:cstheme="minorHAnsi"/>
        <w:sz w:val="20"/>
      </w:rPr>
    </w:pPr>
    <w:r w:rsidRPr="001A43D9">
      <w:rPr>
        <w:rFonts w:asciiTheme="minorHAnsi" w:hAnsiTheme="minorHAnsi" w:cstheme="minorHAnsi"/>
        <w:sz w:val="20"/>
      </w:rPr>
      <w:t>Principal Professional Growth and Effectiveness System</w:t>
    </w:r>
  </w:p>
  <w:p w:rsidR="00FA0E6B" w:rsidRPr="007A0D9A" w:rsidRDefault="00291FF1" w:rsidP="00606598">
    <w:pPr>
      <w:pStyle w:val="Header"/>
      <w:tabs>
        <w:tab w:val="clear" w:pos="4320"/>
        <w:tab w:val="clear" w:pos="8640"/>
        <w:tab w:val="left" w:pos="1211"/>
      </w:tabs>
      <w:jc w:val="cente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3.35pt;margin-top:265pt;width:471.3pt;height:188.5pt;rotation:315;z-index:-251618304;mso-position-horizontal-relative:margin;mso-position-vertical-relative:margin" o:allowincell="f" fillcolor="#d8d8d8 [2732]" stroked="f">
          <v:fill opacity=".5"/>
          <v:textpath style="font-family:&quot;Times&quot;;font-size:1pt" string="DRAFT"/>
          <w10:wrap anchorx="margin" anchory="margin"/>
        </v:shape>
      </w:pict>
    </w:r>
    <w:r w:rsidR="00FA0E6B" w:rsidRPr="00501E88">
      <w:rPr>
        <w:rFonts w:asciiTheme="minorHAnsi" w:hAnsiTheme="minorHAnsi" w:cstheme="minorHAnsi"/>
        <w:sz w:val="20"/>
      </w:rPr>
      <w:t xml:space="preserve">Student Academic Growth Goal Setting Form   Page </w:t>
    </w:r>
    <w:r w:rsidR="00FA0E6B">
      <w:rPr>
        <w:rFonts w:asciiTheme="minorHAnsi" w:hAnsiTheme="minorHAnsi" w:cstheme="minorHAnsi"/>
        <w:sz w:val="20"/>
      </w:rPr>
      <w:t>1</w:t>
    </w:r>
    <w:r w:rsidR="00FA0E6B" w:rsidRPr="00501E88">
      <w:rPr>
        <w:rFonts w:asciiTheme="minorHAnsi" w:hAnsiTheme="minorHAnsi" w:cstheme="minorHAnsi"/>
        <w:sz w:val="20"/>
      </w:rPr>
      <w:t xml:space="preserve"> of 2</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FA0E6B" w:rsidP="000375C5">
    <w:pPr>
      <w:pStyle w:val="Header"/>
      <w:jc w:val="center"/>
      <w:rPr>
        <w:rFonts w:asciiTheme="minorHAnsi" w:hAnsiTheme="minorHAnsi" w:cstheme="minorHAnsi"/>
        <w:sz w:val="20"/>
      </w:rPr>
    </w:pPr>
    <w:r w:rsidRPr="001A43D9">
      <w:rPr>
        <w:rFonts w:asciiTheme="minorHAnsi" w:hAnsiTheme="minorHAnsi" w:cstheme="minorHAnsi"/>
        <w:sz w:val="20"/>
      </w:rPr>
      <w:t>Principal Professional Growth and Effectiveness System</w:t>
    </w:r>
  </w:p>
  <w:p w:rsidR="00FA0E6B" w:rsidRPr="007A0D9A" w:rsidRDefault="00291FF1" w:rsidP="00606598">
    <w:pPr>
      <w:pStyle w:val="Header"/>
      <w:tabs>
        <w:tab w:val="clear" w:pos="4320"/>
        <w:tab w:val="clear" w:pos="8640"/>
        <w:tab w:val="left" w:pos="1211"/>
      </w:tabs>
      <w:jc w:val="cente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left:0;text-align:left;margin-left:3.35pt;margin-top:265pt;width:471.3pt;height:188.5pt;rotation:315;z-index:-251616256;mso-position-horizontal-relative:margin;mso-position-vertical-relative:margin" o:allowincell="f" fillcolor="#d8d8d8 [2732]" stroked="f">
          <v:fill opacity=".5"/>
          <v:textpath style="font-family:&quot;Times&quot;;font-size:1pt" string="DRAFT"/>
          <w10:wrap anchorx="margin" anchory="margin"/>
        </v:shape>
      </w:pict>
    </w:r>
    <w:r w:rsidR="00FA0E6B" w:rsidRPr="00501E88">
      <w:rPr>
        <w:rFonts w:asciiTheme="minorHAnsi" w:hAnsiTheme="minorHAnsi" w:cstheme="minorHAnsi"/>
        <w:sz w:val="20"/>
      </w:rPr>
      <w:t xml:space="preserve">Student Academic Growth Goal Setting Form   Page </w:t>
    </w:r>
    <w:r w:rsidR="00FA0E6B">
      <w:rPr>
        <w:rFonts w:asciiTheme="minorHAnsi" w:hAnsiTheme="minorHAnsi" w:cstheme="minorHAnsi"/>
        <w:sz w:val="20"/>
      </w:rPr>
      <w:t>2</w:t>
    </w:r>
    <w:r w:rsidR="00FA0E6B" w:rsidRPr="00501E88">
      <w:rPr>
        <w:rFonts w:asciiTheme="minorHAnsi" w:hAnsiTheme="minorHAnsi" w:cstheme="minorHAnsi"/>
        <w:sz w:val="20"/>
      </w:rPr>
      <w:t xml:space="preserve"> of 2</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FA0E6B" w:rsidP="000375C5">
    <w:pPr>
      <w:pStyle w:val="Header"/>
      <w:jc w:val="center"/>
      <w:rPr>
        <w:rFonts w:asciiTheme="minorHAnsi" w:hAnsiTheme="minorHAnsi" w:cstheme="minorHAnsi"/>
        <w:sz w:val="20"/>
      </w:rPr>
    </w:pPr>
    <w:r w:rsidRPr="001A43D9">
      <w:rPr>
        <w:rFonts w:asciiTheme="minorHAnsi" w:hAnsiTheme="minorHAnsi" w:cstheme="minorHAnsi"/>
        <w:sz w:val="20"/>
      </w:rPr>
      <w:t>Principal Professional Growth and Effectiveness System</w:t>
    </w:r>
  </w:p>
  <w:p w:rsidR="00FA0E6B" w:rsidRPr="007A0D9A" w:rsidRDefault="00291FF1" w:rsidP="00606598">
    <w:pPr>
      <w:pStyle w:val="Header"/>
      <w:tabs>
        <w:tab w:val="clear" w:pos="4320"/>
        <w:tab w:val="clear" w:pos="8640"/>
        <w:tab w:val="left" w:pos="1211"/>
      </w:tabs>
      <w:jc w:val="cente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left:0;text-align:left;margin-left:3.35pt;margin-top:265pt;width:471.3pt;height:188.5pt;rotation:315;z-index:-251614208;mso-position-horizontal-relative:margin;mso-position-vertical-relative:margin" o:allowincell="f" fillcolor="#d8d8d8 [2732]" stroked="f">
          <v:fill opacity=".5"/>
          <v:textpath style="font-family:&quot;Times&quot;;font-size:1pt" string="DRAFT"/>
          <w10:wrap anchorx="margin" anchory="margin"/>
        </v:shape>
      </w:pict>
    </w:r>
    <w:r w:rsidR="00FA0E6B">
      <w:rPr>
        <w:rFonts w:asciiTheme="minorHAnsi" w:hAnsiTheme="minorHAnsi" w:cstheme="minorHAnsi"/>
        <w:sz w:val="20"/>
      </w:rPr>
      <w:t>Principal Mid-Year Performance Review</w:t>
    </w:r>
    <w:r w:rsidR="00FA0E6B" w:rsidRPr="00501E88">
      <w:rPr>
        <w:rFonts w:asciiTheme="minorHAnsi" w:hAnsiTheme="minorHAnsi" w:cstheme="minorHAnsi"/>
        <w:sz w:val="20"/>
      </w:rPr>
      <w:t xml:space="preserve">   Page </w:t>
    </w:r>
    <w:r w:rsidR="00FA0E6B">
      <w:rPr>
        <w:rFonts w:asciiTheme="minorHAnsi" w:hAnsiTheme="minorHAnsi" w:cstheme="minorHAnsi"/>
        <w:sz w:val="20"/>
      </w:rPr>
      <w:t>1</w:t>
    </w:r>
    <w:r w:rsidR="00FA0E6B" w:rsidRPr="00501E88">
      <w:rPr>
        <w:rFonts w:asciiTheme="minorHAnsi" w:hAnsiTheme="minorHAnsi" w:cstheme="minorHAnsi"/>
        <w:sz w:val="20"/>
      </w:rPr>
      <w:t xml:space="preserve"> of </w:t>
    </w:r>
    <w:r w:rsidR="00FA0E6B">
      <w:rPr>
        <w:rFonts w:asciiTheme="minorHAnsi" w:hAnsiTheme="minorHAnsi" w:cstheme="minorHAnsi"/>
        <w:sz w:val="20"/>
      </w:rPr>
      <w:t>9</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FA0E6B" w:rsidP="000375C5">
    <w:pPr>
      <w:pStyle w:val="Header"/>
      <w:jc w:val="center"/>
      <w:rPr>
        <w:rFonts w:asciiTheme="minorHAnsi" w:hAnsiTheme="minorHAnsi" w:cstheme="minorHAnsi"/>
        <w:sz w:val="20"/>
      </w:rPr>
    </w:pPr>
    <w:r w:rsidRPr="001A43D9">
      <w:rPr>
        <w:rFonts w:asciiTheme="minorHAnsi" w:hAnsiTheme="minorHAnsi" w:cstheme="minorHAnsi"/>
        <w:sz w:val="20"/>
      </w:rPr>
      <w:t>Principal Professional Growth and Effectiveness System</w:t>
    </w:r>
  </w:p>
  <w:p w:rsidR="00FA0E6B" w:rsidRPr="007A0D9A" w:rsidRDefault="00291FF1" w:rsidP="00606598">
    <w:pPr>
      <w:pStyle w:val="Header"/>
      <w:tabs>
        <w:tab w:val="clear" w:pos="4320"/>
        <w:tab w:val="clear" w:pos="8640"/>
        <w:tab w:val="left" w:pos="1211"/>
      </w:tabs>
      <w:jc w:val="cente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left:0;text-align:left;margin-left:3.35pt;margin-top:265pt;width:471.3pt;height:188.5pt;rotation:315;z-index:-251612160;mso-position-horizontal-relative:margin;mso-position-vertical-relative:margin" o:allowincell="f" fillcolor="#d8d8d8 [2732]" stroked="f">
          <v:fill opacity=".5"/>
          <v:textpath style="font-family:&quot;Times&quot;;font-size:1pt" string="DRAFT"/>
          <w10:wrap anchorx="margin" anchory="margin"/>
        </v:shape>
      </w:pict>
    </w:r>
    <w:r w:rsidR="00FA0E6B">
      <w:rPr>
        <w:rFonts w:asciiTheme="minorHAnsi" w:hAnsiTheme="minorHAnsi" w:cstheme="minorHAnsi"/>
        <w:sz w:val="20"/>
      </w:rPr>
      <w:t>Principal Mid-Year Performance Review</w:t>
    </w:r>
    <w:r w:rsidR="00FA0E6B" w:rsidRPr="00501E88">
      <w:rPr>
        <w:rFonts w:asciiTheme="minorHAnsi" w:hAnsiTheme="minorHAnsi" w:cstheme="minorHAnsi"/>
        <w:sz w:val="20"/>
      </w:rPr>
      <w:t xml:space="preserve">   Page </w:t>
    </w:r>
    <w:r w:rsidR="00FA0E6B">
      <w:rPr>
        <w:rFonts w:asciiTheme="minorHAnsi" w:hAnsiTheme="minorHAnsi" w:cstheme="minorHAnsi"/>
        <w:sz w:val="20"/>
      </w:rPr>
      <w:t>2</w:t>
    </w:r>
    <w:r w:rsidR="00FA0E6B" w:rsidRPr="00501E88">
      <w:rPr>
        <w:rFonts w:asciiTheme="minorHAnsi" w:hAnsiTheme="minorHAnsi" w:cstheme="minorHAnsi"/>
        <w:sz w:val="20"/>
      </w:rPr>
      <w:t xml:space="preserve"> of </w:t>
    </w:r>
    <w:r w:rsidR="00FA0E6B">
      <w:rPr>
        <w:rFonts w:asciiTheme="minorHAnsi" w:hAnsiTheme="minorHAnsi" w:cstheme="minorHAnsi"/>
        <w:sz w:val="20"/>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291F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94004" o:spid="_x0000_s2049" type="#_x0000_t136" style="position:absolute;margin-left:0;margin-top:0;width:471.3pt;height:188.5pt;rotation:315;z-index:-251657216;mso-position-horizontal:center;mso-position-horizontal-relative:margin;mso-position-vertical:center;mso-position-vertical-relative:margin" o:allowincell="f" fillcolor="#d8d8d8 [2732]" stroked="f">
          <v:fill opacity=".5"/>
          <v:textpath style="font-family:&quot;Times&quot;;font-size:1pt" string="DRAFT"/>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FA0E6B" w:rsidP="000375C5">
    <w:pPr>
      <w:pStyle w:val="Header"/>
      <w:jc w:val="center"/>
      <w:rPr>
        <w:rFonts w:asciiTheme="minorHAnsi" w:hAnsiTheme="minorHAnsi" w:cstheme="minorHAnsi"/>
        <w:sz w:val="20"/>
      </w:rPr>
    </w:pPr>
    <w:r w:rsidRPr="001A43D9">
      <w:rPr>
        <w:rFonts w:asciiTheme="minorHAnsi" w:hAnsiTheme="minorHAnsi" w:cstheme="minorHAnsi"/>
        <w:sz w:val="20"/>
      </w:rPr>
      <w:t>Principal Professional Growth and Effectiveness System</w:t>
    </w:r>
  </w:p>
  <w:p w:rsidR="00FA0E6B" w:rsidRPr="007A0D9A" w:rsidRDefault="00291FF1" w:rsidP="00606598">
    <w:pPr>
      <w:pStyle w:val="Header"/>
      <w:tabs>
        <w:tab w:val="clear" w:pos="4320"/>
        <w:tab w:val="clear" w:pos="8640"/>
        <w:tab w:val="left" w:pos="1211"/>
      </w:tabs>
      <w:jc w:val="cente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left:0;text-align:left;margin-left:3.35pt;margin-top:265pt;width:471.3pt;height:188.5pt;rotation:315;z-index:-251610112;mso-position-horizontal-relative:margin;mso-position-vertical-relative:margin" o:allowincell="f" fillcolor="#d8d8d8 [2732]" stroked="f">
          <v:fill opacity=".5"/>
          <v:textpath style="font-family:&quot;Times&quot;;font-size:1pt" string="DRAFT"/>
          <w10:wrap anchorx="margin" anchory="margin"/>
        </v:shape>
      </w:pict>
    </w:r>
    <w:r w:rsidR="00FA0E6B">
      <w:rPr>
        <w:rFonts w:asciiTheme="minorHAnsi" w:hAnsiTheme="minorHAnsi" w:cstheme="minorHAnsi"/>
        <w:sz w:val="20"/>
      </w:rPr>
      <w:t>Principal Mid-Year Performance Review</w:t>
    </w:r>
    <w:r w:rsidR="00FA0E6B" w:rsidRPr="00501E88">
      <w:rPr>
        <w:rFonts w:asciiTheme="minorHAnsi" w:hAnsiTheme="minorHAnsi" w:cstheme="minorHAnsi"/>
        <w:sz w:val="20"/>
      </w:rPr>
      <w:t xml:space="preserve">   Page </w:t>
    </w:r>
    <w:r w:rsidR="00FA0E6B">
      <w:rPr>
        <w:rFonts w:asciiTheme="minorHAnsi" w:hAnsiTheme="minorHAnsi" w:cstheme="minorHAnsi"/>
        <w:sz w:val="20"/>
      </w:rPr>
      <w:t>3</w:t>
    </w:r>
    <w:r w:rsidR="00FA0E6B" w:rsidRPr="00501E88">
      <w:rPr>
        <w:rFonts w:asciiTheme="minorHAnsi" w:hAnsiTheme="minorHAnsi" w:cstheme="minorHAnsi"/>
        <w:sz w:val="20"/>
      </w:rPr>
      <w:t xml:space="preserve"> of </w:t>
    </w:r>
    <w:r w:rsidR="00FA0E6B">
      <w:rPr>
        <w:rFonts w:asciiTheme="minorHAnsi" w:hAnsiTheme="minorHAnsi" w:cstheme="minorHAnsi"/>
        <w:sz w:val="20"/>
      </w:rPr>
      <w:t>9</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FA0E6B" w:rsidP="000375C5">
    <w:pPr>
      <w:pStyle w:val="Header"/>
      <w:jc w:val="center"/>
      <w:rPr>
        <w:rFonts w:asciiTheme="minorHAnsi" w:hAnsiTheme="minorHAnsi" w:cstheme="minorHAnsi"/>
        <w:sz w:val="20"/>
      </w:rPr>
    </w:pPr>
    <w:r w:rsidRPr="001A43D9">
      <w:rPr>
        <w:rFonts w:asciiTheme="minorHAnsi" w:hAnsiTheme="minorHAnsi" w:cstheme="minorHAnsi"/>
        <w:sz w:val="20"/>
      </w:rPr>
      <w:t>Principal Professional Growth and Effectiveness System</w:t>
    </w:r>
  </w:p>
  <w:p w:rsidR="00FA0E6B" w:rsidRPr="007A0D9A" w:rsidRDefault="00291FF1" w:rsidP="00606598">
    <w:pPr>
      <w:pStyle w:val="Header"/>
      <w:tabs>
        <w:tab w:val="clear" w:pos="4320"/>
        <w:tab w:val="clear" w:pos="8640"/>
        <w:tab w:val="left" w:pos="1211"/>
      </w:tabs>
      <w:jc w:val="cente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6" type="#_x0000_t136" style="position:absolute;left:0;text-align:left;margin-left:3.35pt;margin-top:265pt;width:471.3pt;height:188.5pt;rotation:315;z-index:-251560960;mso-position-horizontal-relative:margin;mso-position-vertical-relative:margin" o:allowincell="f" fillcolor="#d8d8d8 [2732]" stroked="f">
          <v:fill opacity=".5"/>
          <v:textpath style="font-family:&quot;Times&quot;;font-size:1pt" string="DRAFT"/>
          <w10:wrap anchorx="margin" anchory="margin"/>
        </v:shape>
      </w:pict>
    </w:r>
    <w:r w:rsidR="00FA0E6B">
      <w:rPr>
        <w:rFonts w:asciiTheme="minorHAnsi" w:hAnsiTheme="minorHAnsi" w:cstheme="minorHAnsi"/>
        <w:sz w:val="20"/>
      </w:rPr>
      <w:t>Principal Mid-Year Performance Review</w:t>
    </w:r>
    <w:r w:rsidR="00FA0E6B" w:rsidRPr="00501E88">
      <w:rPr>
        <w:rFonts w:asciiTheme="minorHAnsi" w:hAnsiTheme="minorHAnsi" w:cstheme="minorHAnsi"/>
        <w:sz w:val="20"/>
      </w:rPr>
      <w:t xml:space="preserve">   Page </w:t>
    </w:r>
    <w:r w:rsidR="00FA0E6B">
      <w:rPr>
        <w:rFonts w:asciiTheme="minorHAnsi" w:hAnsiTheme="minorHAnsi" w:cstheme="minorHAnsi"/>
        <w:sz w:val="20"/>
      </w:rPr>
      <w:t>4</w:t>
    </w:r>
    <w:r w:rsidR="00FA0E6B" w:rsidRPr="00501E88">
      <w:rPr>
        <w:rFonts w:asciiTheme="minorHAnsi" w:hAnsiTheme="minorHAnsi" w:cstheme="minorHAnsi"/>
        <w:sz w:val="20"/>
      </w:rPr>
      <w:t xml:space="preserve"> of </w:t>
    </w:r>
    <w:r w:rsidR="00FA0E6B">
      <w:rPr>
        <w:rFonts w:asciiTheme="minorHAnsi" w:hAnsiTheme="minorHAnsi" w:cstheme="minorHAnsi"/>
        <w:sz w:val="20"/>
      </w:rPr>
      <w:t>9</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FA0E6B" w:rsidP="000375C5">
    <w:pPr>
      <w:pStyle w:val="Header"/>
      <w:jc w:val="center"/>
      <w:rPr>
        <w:rFonts w:asciiTheme="minorHAnsi" w:hAnsiTheme="minorHAnsi" w:cstheme="minorHAnsi"/>
        <w:sz w:val="20"/>
      </w:rPr>
    </w:pPr>
    <w:r w:rsidRPr="001A43D9">
      <w:rPr>
        <w:rFonts w:asciiTheme="minorHAnsi" w:hAnsiTheme="minorHAnsi" w:cstheme="minorHAnsi"/>
        <w:sz w:val="20"/>
      </w:rPr>
      <w:t>Principal Professional Growth and Effectiveness System</w:t>
    </w:r>
  </w:p>
  <w:p w:rsidR="00FA0E6B" w:rsidRPr="007A0D9A" w:rsidRDefault="00291FF1" w:rsidP="00606598">
    <w:pPr>
      <w:pStyle w:val="Header"/>
      <w:tabs>
        <w:tab w:val="clear" w:pos="4320"/>
        <w:tab w:val="clear" w:pos="8640"/>
        <w:tab w:val="left" w:pos="1211"/>
      </w:tabs>
      <w:jc w:val="cente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3.35pt;margin-top:265pt;width:471.3pt;height:188.5pt;rotation:315;z-index:-251608064;mso-position-horizontal-relative:margin;mso-position-vertical-relative:margin" o:allowincell="f" fillcolor="#d8d8d8 [2732]" stroked="f">
          <v:fill opacity=".5"/>
          <v:textpath style="font-family:&quot;Times&quot;;font-size:1pt" string="DRAFT"/>
          <w10:wrap anchorx="margin" anchory="margin"/>
        </v:shape>
      </w:pict>
    </w:r>
    <w:r w:rsidR="00FA0E6B">
      <w:rPr>
        <w:rFonts w:asciiTheme="minorHAnsi" w:hAnsiTheme="minorHAnsi" w:cstheme="minorHAnsi"/>
        <w:sz w:val="20"/>
      </w:rPr>
      <w:t>Principal Mid-Year Performance Review</w:t>
    </w:r>
    <w:r w:rsidR="00FA0E6B" w:rsidRPr="00501E88">
      <w:rPr>
        <w:rFonts w:asciiTheme="minorHAnsi" w:hAnsiTheme="minorHAnsi" w:cstheme="minorHAnsi"/>
        <w:sz w:val="20"/>
      </w:rPr>
      <w:t xml:space="preserve">   Page </w:t>
    </w:r>
    <w:r w:rsidR="00FA0E6B">
      <w:rPr>
        <w:rFonts w:asciiTheme="minorHAnsi" w:hAnsiTheme="minorHAnsi" w:cstheme="minorHAnsi"/>
        <w:sz w:val="20"/>
      </w:rPr>
      <w:t>5</w:t>
    </w:r>
    <w:r w:rsidR="00FA0E6B" w:rsidRPr="00501E88">
      <w:rPr>
        <w:rFonts w:asciiTheme="minorHAnsi" w:hAnsiTheme="minorHAnsi" w:cstheme="minorHAnsi"/>
        <w:sz w:val="20"/>
      </w:rPr>
      <w:t xml:space="preserve"> of </w:t>
    </w:r>
    <w:r w:rsidR="00FA0E6B">
      <w:rPr>
        <w:rFonts w:asciiTheme="minorHAnsi" w:hAnsiTheme="minorHAnsi" w:cstheme="minorHAnsi"/>
        <w:sz w:val="20"/>
      </w:rPr>
      <w:t>9</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FA0E6B" w:rsidP="000375C5">
    <w:pPr>
      <w:pStyle w:val="Header"/>
      <w:jc w:val="center"/>
      <w:rPr>
        <w:rFonts w:asciiTheme="minorHAnsi" w:hAnsiTheme="minorHAnsi" w:cstheme="minorHAnsi"/>
        <w:sz w:val="20"/>
      </w:rPr>
    </w:pPr>
    <w:r w:rsidRPr="001A43D9">
      <w:rPr>
        <w:rFonts w:asciiTheme="minorHAnsi" w:hAnsiTheme="minorHAnsi" w:cstheme="minorHAnsi"/>
        <w:sz w:val="20"/>
      </w:rPr>
      <w:t>Principal Professional Growth and Effectiveness System</w:t>
    </w:r>
  </w:p>
  <w:p w:rsidR="00FA0E6B" w:rsidRPr="007A0D9A" w:rsidRDefault="00291FF1" w:rsidP="00606598">
    <w:pPr>
      <w:pStyle w:val="Header"/>
      <w:tabs>
        <w:tab w:val="clear" w:pos="4320"/>
        <w:tab w:val="clear" w:pos="8640"/>
        <w:tab w:val="left" w:pos="1211"/>
      </w:tabs>
      <w:jc w:val="cente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left:0;text-align:left;margin-left:3.35pt;margin-top:265pt;width:471.3pt;height:188.5pt;rotation:315;z-index:-251606016;mso-position-horizontal-relative:margin;mso-position-vertical-relative:margin" o:allowincell="f" fillcolor="#d8d8d8 [2732]" stroked="f">
          <v:fill opacity=".5"/>
          <v:textpath style="font-family:&quot;Times&quot;;font-size:1pt" string="DRAFT"/>
          <w10:wrap anchorx="margin" anchory="margin"/>
        </v:shape>
      </w:pict>
    </w:r>
    <w:r w:rsidR="00FA0E6B">
      <w:rPr>
        <w:rFonts w:asciiTheme="minorHAnsi" w:hAnsiTheme="minorHAnsi" w:cstheme="minorHAnsi"/>
        <w:sz w:val="20"/>
      </w:rPr>
      <w:t>Principal Mid-Year Performance Review</w:t>
    </w:r>
    <w:r w:rsidR="00FA0E6B" w:rsidRPr="00501E88">
      <w:rPr>
        <w:rFonts w:asciiTheme="minorHAnsi" w:hAnsiTheme="minorHAnsi" w:cstheme="minorHAnsi"/>
        <w:sz w:val="20"/>
      </w:rPr>
      <w:t xml:space="preserve">   Page </w:t>
    </w:r>
    <w:r w:rsidR="00FA0E6B">
      <w:rPr>
        <w:rFonts w:asciiTheme="minorHAnsi" w:hAnsiTheme="minorHAnsi" w:cstheme="minorHAnsi"/>
        <w:sz w:val="20"/>
      </w:rPr>
      <w:t>6</w:t>
    </w:r>
    <w:r w:rsidR="00FA0E6B" w:rsidRPr="00501E88">
      <w:rPr>
        <w:rFonts w:asciiTheme="minorHAnsi" w:hAnsiTheme="minorHAnsi" w:cstheme="minorHAnsi"/>
        <w:sz w:val="20"/>
      </w:rPr>
      <w:t xml:space="preserve"> of </w:t>
    </w:r>
    <w:r w:rsidR="00FA0E6B">
      <w:rPr>
        <w:rFonts w:asciiTheme="minorHAnsi" w:hAnsiTheme="minorHAnsi" w:cstheme="minorHAnsi"/>
        <w:sz w:val="20"/>
      </w:rPr>
      <w:t>9</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FA0E6B" w:rsidP="000375C5">
    <w:pPr>
      <w:pStyle w:val="Header"/>
      <w:jc w:val="center"/>
      <w:rPr>
        <w:rFonts w:asciiTheme="minorHAnsi" w:hAnsiTheme="minorHAnsi" w:cstheme="minorHAnsi"/>
        <w:sz w:val="20"/>
      </w:rPr>
    </w:pPr>
    <w:r w:rsidRPr="001A43D9">
      <w:rPr>
        <w:rFonts w:asciiTheme="minorHAnsi" w:hAnsiTheme="minorHAnsi" w:cstheme="minorHAnsi"/>
        <w:sz w:val="20"/>
      </w:rPr>
      <w:t>Principal Professional Growth and Effectiveness System</w:t>
    </w:r>
  </w:p>
  <w:p w:rsidR="00FA0E6B" w:rsidRPr="007A0D9A" w:rsidRDefault="00291FF1" w:rsidP="00606598">
    <w:pPr>
      <w:pStyle w:val="Header"/>
      <w:tabs>
        <w:tab w:val="clear" w:pos="4320"/>
        <w:tab w:val="clear" w:pos="8640"/>
        <w:tab w:val="left" w:pos="1211"/>
      </w:tabs>
      <w:jc w:val="cente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5" type="#_x0000_t136" style="position:absolute;left:0;text-align:left;margin-left:3.35pt;margin-top:265pt;width:471.3pt;height:188.5pt;rotation:315;z-index:-251603968;mso-position-horizontal-relative:margin;mso-position-vertical-relative:margin" o:allowincell="f" fillcolor="#d8d8d8 [2732]" stroked="f">
          <v:fill opacity=".5"/>
          <v:textpath style="font-family:&quot;Times&quot;;font-size:1pt" string="DRAFT"/>
          <w10:wrap anchorx="margin" anchory="margin"/>
        </v:shape>
      </w:pict>
    </w:r>
    <w:r w:rsidR="00FA0E6B">
      <w:rPr>
        <w:rFonts w:asciiTheme="minorHAnsi" w:hAnsiTheme="minorHAnsi" w:cstheme="minorHAnsi"/>
        <w:sz w:val="20"/>
      </w:rPr>
      <w:t>Principal Mid-Year Performance Review</w:t>
    </w:r>
    <w:r w:rsidR="00FA0E6B" w:rsidRPr="00501E88">
      <w:rPr>
        <w:rFonts w:asciiTheme="minorHAnsi" w:hAnsiTheme="minorHAnsi" w:cstheme="minorHAnsi"/>
        <w:sz w:val="20"/>
      </w:rPr>
      <w:t xml:space="preserve">   Page </w:t>
    </w:r>
    <w:r w:rsidR="00FA0E6B">
      <w:rPr>
        <w:rFonts w:asciiTheme="minorHAnsi" w:hAnsiTheme="minorHAnsi" w:cstheme="minorHAnsi"/>
        <w:sz w:val="20"/>
      </w:rPr>
      <w:t>7</w:t>
    </w:r>
    <w:r w:rsidR="00FA0E6B" w:rsidRPr="00501E88">
      <w:rPr>
        <w:rFonts w:asciiTheme="minorHAnsi" w:hAnsiTheme="minorHAnsi" w:cstheme="minorHAnsi"/>
        <w:sz w:val="20"/>
      </w:rPr>
      <w:t xml:space="preserve"> of </w:t>
    </w:r>
    <w:r w:rsidR="00FA0E6B">
      <w:rPr>
        <w:rFonts w:asciiTheme="minorHAnsi" w:hAnsiTheme="minorHAnsi" w:cstheme="minorHAnsi"/>
        <w:sz w:val="20"/>
      </w:rPr>
      <w:t>9</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FA0E6B" w:rsidP="000375C5">
    <w:pPr>
      <w:pStyle w:val="Header"/>
      <w:jc w:val="center"/>
      <w:rPr>
        <w:rFonts w:asciiTheme="minorHAnsi" w:hAnsiTheme="minorHAnsi" w:cstheme="minorHAnsi"/>
        <w:sz w:val="20"/>
      </w:rPr>
    </w:pPr>
    <w:r w:rsidRPr="001A43D9">
      <w:rPr>
        <w:rFonts w:asciiTheme="minorHAnsi" w:hAnsiTheme="minorHAnsi" w:cstheme="minorHAnsi"/>
        <w:sz w:val="20"/>
      </w:rPr>
      <w:t>Principal Professional Growth and Effectiveness System</w:t>
    </w:r>
  </w:p>
  <w:p w:rsidR="00FA0E6B" w:rsidRPr="007A0D9A" w:rsidRDefault="00291FF1" w:rsidP="00606598">
    <w:pPr>
      <w:pStyle w:val="Header"/>
      <w:tabs>
        <w:tab w:val="clear" w:pos="4320"/>
        <w:tab w:val="clear" w:pos="8640"/>
        <w:tab w:val="left" w:pos="1211"/>
      </w:tabs>
      <w:jc w:val="cente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6" type="#_x0000_t136" style="position:absolute;left:0;text-align:left;margin-left:3.35pt;margin-top:265pt;width:471.3pt;height:188.5pt;rotation:315;z-index:-251601920;mso-position-horizontal-relative:margin;mso-position-vertical-relative:margin" o:allowincell="f" fillcolor="#d8d8d8 [2732]" stroked="f">
          <v:fill opacity=".5"/>
          <v:textpath style="font-family:&quot;Times&quot;;font-size:1pt" string="DRAFT"/>
          <w10:wrap anchorx="margin" anchory="margin"/>
        </v:shape>
      </w:pict>
    </w:r>
    <w:r w:rsidR="00FA0E6B">
      <w:rPr>
        <w:rFonts w:asciiTheme="minorHAnsi" w:hAnsiTheme="minorHAnsi" w:cstheme="minorHAnsi"/>
        <w:sz w:val="20"/>
      </w:rPr>
      <w:t>Principal Mid-Year Performance Review</w:t>
    </w:r>
    <w:r w:rsidR="00FA0E6B" w:rsidRPr="00501E88">
      <w:rPr>
        <w:rFonts w:asciiTheme="minorHAnsi" w:hAnsiTheme="minorHAnsi" w:cstheme="minorHAnsi"/>
        <w:sz w:val="20"/>
      </w:rPr>
      <w:t xml:space="preserve">   Page </w:t>
    </w:r>
    <w:r w:rsidR="00FA0E6B">
      <w:rPr>
        <w:rFonts w:asciiTheme="minorHAnsi" w:hAnsiTheme="minorHAnsi" w:cstheme="minorHAnsi"/>
        <w:sz w:val="20"/>
      </w:rPr>
      <w:t>8</w:t>
    </w:r>
    <w:r w:rsidR="00FA0E6B" w:rsidRPr="00501E88">
      <w:rPr>
        <w:rFonts w:asciiTheme="minorHAnsi" w:hAnsiTheme="minorHAnsi" w:cstheme="minorHAnsi"/>
        <w:sz w:val="20"/>
      </w:rPr>
      <w:t xml:space="preserve"> of </w:t>
    </w:r>
    <w:r w:rsidR="00FA0E6B">
      <w:rPr>
        <w:rFonts w:asciiTheme="minorHAnsi" w:hAnsiTheme="minorHAnsi" w:cstheme="minorHAnsi"/>
        <w:sz w:val="20"/>
      </w:rPr>
      <w:t>9</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FA0E6B" w:rsidP="000375C5">
    <w:pPr>
      <w:pStyle w:val="Header"/>
      <w:jc w:val="center"/>
      <w:rPr>
        <w:rFonts w:asciiTheme="minorHAnsi" w:hAnsiTheme="minorHAnsi" w:cstheme="minorHAnsi"/>
        <w:sz w:val="20"/>
      </w:rPr>
    </w:pPr>
    <w:r w:rsidRPr="001A43D9">
      <w:rPr>
        <w:rFonts w:asciiTheme="minorHAnsi" w:hAnsiTheme="minorHAnsi" w:cstheme="minorHAnsi"/>
        <w:sz w:val="20"/>
      </w:rPr>
      <w:t>Principal Professional Growth and Effectiveness System</w:t>
    </w:r>
  </w:p>
  <w:p w:rsidR="00FA0E6B" w:rsidRPr="007A0D9A" w:rsidRDefault="00291FF1" w:rsidP="00606598">
    <w:pPr>
      <w:pStyle w:val="Header"/>
      <w:tabs>
        <w:tab w:val="clear" w:pos="4320"/>
        <w:tab w:val="clear" w:pos="8640"/>
        <w:tab w:val="left" w:pos="1211"/>
      </w:tabs>
      <w:jc w:val="cente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position:absolute;left:0;text-align:left;margin-left:3.35pt;margin-top:265pt;width:471.3pt;height:188.5pt;rotation:315;z-index:-251599872;mso-position-horizontal-relative:margin;mso-position-vertical-relative:margin" o:allowincell="f" fillcolor="#d8d8d8 [2732]" stroked="f">
          <v:fill opacity=".5"/>
          <v:textpath style="font-family:&quot;Times&quot;;font-size:1pt" string="DRAFT"/>
          <w10:wrap anchorx="margin" anchory="margin"/>
        </v:shape>
      </w:pict>
    </w:r>
    <w:r w:rsidR="00FA0E6B">
      <w:rPr>
        <w:rFonts w:asciiTheme="minorHAnsi" w:hAnsiTheme="minorHAnsi" w:cstheme="minorHAnsi"/>
        <w:sz w:val="20"/>
      </w:rPr>
      <w:t>Principal Mid-Year Performance Review</w:t>
    </w:r>
    <w:r w:rsidR="00FA0E6B" w:rsidRPr="00501E88">
      <w:rPr>
        <w:rFonts w:asciiTheme="minorHAnsi" w:hAnsiTheme="minorHAnsi" w:cstheme="minorHAnsi"/>
        <w:sz w:val="20"/>
      </w:rPr>
      <w:t xml:space="preserve">   Page </w:t>
    </w:r>
    <w:r w:rsidR="00FA0E6B">
      <w:rPr>
        <w:rFonts w:asciiTheme="minorHAnsi" w:hAnsiTheme="minorHAnsi" w:cstheme="minorHAnsi"/>
        <w:sz w:val="20"/>
      </w:rPr>
      <w:t>9</w:t>
    </w:r>
    <w:r w:rsidR="00FA0E6B" w:rsidRPr="00501E88">
      <w:rPr>
        <w:rFonts w:asciiTheme="minorHAnsi" w:hAnsiTheme="minorHAnsi" w:cstheme="minorHAnsi"/>
        <w:sz w:val="20"/>
      </w:rPr>
      <w:t xml:space="preserve"> of </w:t>
    </w:r>
    <w:r w:rsidR="00FA0E6B">
      <w:rPr>
        <w:rFonts w:asciiTheme="minorHAnsi" w:hAnsiTheme="minorHAnsi" w:cstheme="minorHAnsi"/>
        <w:sz w:val="20"/>
      </w:rPr>
      <w:t>9</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FA0E6B" w:rsidP="000375C5">
    <w:pPr>
      <w:pStyle w:val="Header"/>
      <w:jc w:val="center"/>
      <w:rPr>
        <w:rFonts w:asciiTheme="minorHAnsi" w:hAnsiTheme="minorHAnsi" w:cstheme="minorHAnsi"/>
        <w:sz w:val="20"/>
      </w:rPr>
    </w:pPr>
    <w:r w:rsidRPr="001A43D9">
      <w:rPr>
        <w:rFonts w:asciiTheme="minorHAnsi" w:hAnsiTheme="minorHAnsi" w:cstheme="minorHAnsi"/>
        <w:sz w:val="20"/>
      </w:rPr>
      <w:t>Principal Professional Growth and Effectiveness System</w:t>
    </w:r>
  </w:p>
  <w:p w:rsidR="00FA0E6B" w:rsidRPr="007A0D9A" w:rsidRDefault="00291FF1" w:rsidP="00606598">
    <w:pPr>
      <w:pStyle w:val="Header"/>
      <w:tabs>
        <w:tab w:val="clear" w:pos="4320"/>
        <w:tab w:val="clear" w:pos="8640"/>
        <w:tab w:val="left" w:pos="1211"/>
      </w:tabs>
      <w:jc w:val="cente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 type="#_x0000_t136" style="position:absolute;left:0;text-align:left;margin-left:3.35pt;margin-top:265pt;width:471.3pt;height:188.5pt;rotation:315;z-index:-251597824;mso-position-horizontal-relative:margin;mso-position-vertical-relative:margin" o:allowincell="f" fillcolor="#d8d8d8 [2732]" stroked="f">
          <v:fill opacity=".5"/>
          <v:textpath style="font-family:&quot;Times&quot;;font-size:1pt" string="DRAFT"/>
          <w10:wrap anchorx="margin" anchory="margin"/>
        </v:shape>
      </w:pict>
    </w:r>
    <w:r w:rsidR="00FA0E6B">
      <w:rPr>
        <w:rFonts w:asciiTheme="minorHAnsi" w:hAnsiTheme="minorHAnsi" w:cstheme="minorHAnsi"/>
        <w:sz w:val="20"/>
      </w:rPr>
      <w:t>Principal Summative Performance Report</w:t>
    </w:r>
    <w:r w:rsidR="00FA0E6B" w:rsidRPr="00501E88">
      <w:rPr>
        <w:rFonts w:asciiTheme="minorHAnsi" w:hAnsiTheme="minorHAnsi" w:cstheme="minorHAnsi"/>
        <w:sz w:val="20"/>
      </w:rPr>
      <w:t xml:space="preserve">   Page </w:t>
    </w:r>
    <w:r w:rsidR="00FA0E6B">
      <w:rPr>
        <w:rFonts w:asciiTheme="minorHAnsi" w:hAnsiTheme="minorHAnsi" w:cstheme="minorHAnsi"/>
        <w:sz w:val="20"/>
      </w:rPr>
      <w:t>1</w:t>
    </w:r>
    <w:r w:rsidR="00FA0E6B" w:rsidRPr="00501E88">
      <w:rPr>
        <w:rFonts w:asciiTheme="minorHAnsi" w:hAnsiTheme="minorHAnsi" w:cstheme="minorHAnsi"/>
        <w:sz w:val="20"/>
      </w:rPr>
      <w:t xml:space="preserve"> of </w:t>
    </w:r>
    <w:r w:rsidR="00FA0E6B">
      <w:rPr>
        <w:rFonts w:asciiTheme="minorHAnsi" w:hAnsiTheme="minorHAnsi" w:cstheme="minorHAnsi"/>
        <w:sz w:val="20"/>
      </w:rPr>
      <w:t>5</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FA0E6B" w:rsidP="000375C5">
    <w:pPr>
      <w:pStyle w:val="Header"/>
      <w:jc w:val="center"/>
      <w:rPr>
        <w:rFonts w:asciiTheme="minorHAnsi" w:hAnsiTheme="minorHAnsi" w:cstheme="minorHAnsi"/>
        <w:sz w:val="20"/>
      </w:rPr>
    </w:pPr>
    <w:r w:rsidRPr="001A43D9">
      <w:rPr>
        <w:rFonts w:asciiTheme="minorHAnsi" w:hAnsiTheme="minorHAnsi" w:cstheme="minorHAnsi"/>
        <w:sz w:val="20"/>
      </w:rPr>
      <w:t>Principal Professional Growth and Effectiveness System</w:t>
    </w:r>
  </w:p>
  <w:p w:rsidR="00FA0E6B" w:rsidRPr="007A0D9A" w:rsidRDefault="00291FF1" w:rsidP="00606598">
    <w:pPr>
      <w:pStyle w:val="Header"/>
      <w:tabs>
        <w:tab w:val="clear" w:pos="4320"/>
        <w:tab w:val="clear" w:pos="8640"/>
        <w:tab w:val="left" w:pos="1211"/>
      </w:tabs>
      <w:jc w:val="cente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left:0;text-align:left;margin-left:3.35pt;margin-top:265pt;width:471.3pt;height:188.5pt;rotation:315;z-index:-251595776;mso-position-horizontal-relative:margin;mso-position-vertical-relative:margin" o:allowincell="f" fillcolor="#d8d8d8 [2732]" stroked="f">
          <v:fill opacity=".5"/>
          <v:textpath style="font-family:&quot;Times&quot;;font-size:1pt" string="DRAFT"/>
          <w10:wrap anchorx="margin" anchory="margin"/>
        </v:shape>
      </w:pict>
    </w:r>
    <w:r w:rsidR="00FA0E6B">
      <w:rPr>
        <w:rFonts w:asciiTheme="minorHAnsi" w:hAnsiTheme="minorHAnsi" w:cstheme="minorHAnsi"/>
        <w:sz w:val="20"/>
      </w:rPr>
      <w:t>Principal Summative Performance Report</w:t>
    </w:r>
    <w:r w:rsidR="00FA0E6B" w:rsidRPr="00501E88">
      <w:rPr>
        <w:rFonts w:asciiTheme="minorHAnsi" w:hAnsiTheme="minorHAnsi" w:cstheme="minorHAnsi"/>
        <w:sz w:val="20"/>
      </w:rPr>
      <w:t xml:space="preserve">   Page </w:t>
    </w:r>
    <w:r w:rsidR="00FA0E6B">
      <w:rPr>
        <w:rFonts w:asciiTheme="minorHAnsi" w:hAnsiTheme="minorHAnsi" w:cstheme="minorHAnsi"/>
        <w:sz w:val="20"/>
      </w:rPr>
      <w:t>2</w:t>
    </w:r>
    <w:r w:rsidR="00FA0E6B" w:rsidRPr="00501E88">
      <w:rPr>
        <w:rFonts w:asciiTheme="minorHAnsi" w:hAnsiTheme="minorHAnsi" w:cstheme="minorHAnsi"/>
        <w:sz w:val="20"/>
      </w:rPr>
      <w:t xml:space="preserve"> of </w:t>
    </w:r>
    <w:r w:rsidR="00FA0E6B">
      <w:rPr>
        <w:rFonts w:asciiTheme="minorHAnsi" w:hAnsiTheme="minorHAnsi" w:cstheme="minorHAnsi"/>
        <w:sz w:val="20"/>
      </w:rPr>
      <w:t>5</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FA0E6B" w:rsidP="000375C5">
    <w:pPr>
      <w:pStyle w:val="Header"/>
      <w:jc w:val="center"/>
      <w:rPr>
        <w:rFonts w:asciiTheme="minorHAnsi" w:hAnsiTheme="minorHAnsi" w:cstheme="minorHAnsi"/>
        <w:sz w:val="20"/>
      </w:rPr>
    </w:pPr>
    <w:r w:rsidRPr="001A43D9">
      <w:rPr>
        <w:rFonts w:asciiTheme="minorHAnsi" w:hAnsiTheme="minorHAnsi" w:cstheme="minorHAnsi"/>
        <w:sz w:val="20"/>
      </w:rPr>
      <w:t>Principal Professional Growth and Effectiveness System</w:t>
    </w:r>
  </w:p>
  <w:p w:rsidR="00FA0E6B" w:rsidRPr="007A0D9A" w:rsidRDefault="00291FF1" w:rsidP="00606598">
    <w:pPr>
      <w:pStyle w:val="Header"/>
      <w:tabs>
        <w:tab w:val="clear" w:pos="4320"/>
        <w:tab w:val="clear" w:pos="8640"/>
        <w:tab w:val="left" w:pos="1211"/>
      </w:tabs>
      <w:jc w:val="cente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left:0;text-align:left;margin-left:3.35pt;margin-top:265pt;width:471.3pt;height:188.5pt;rotation:315;z-index:-251593728;mso-position-horizontal-relative:margin;mso-position-vertical-relative:margin" o:allowincell="f" fillcolor="#d8d8d8 [2732]" stroked="f">
          <v:fill opacity=".5"/>
          <v:textpath style="font-family:&quot;Times&quot;;font-size:1pt" string="DRAFT"/>
          <w10:wrap anchorx="margin" anchory="margin"/>
        </v:shape>
      </w:pict>
    </w:r>
    <w:r w:rsidR="00FA0E6B">
      <w:rPr>
        <w:rFonts w:asciiTheme="minorHAnsi" w:hAnsiTheme="minorHAnsi" w:cstheme="minorHAnsi"/>
        <w:sz w:val="20"/>
      </w:rPr>
      <w:t>Principal Summative Performance Report</w:t>
    </w:r>
    <w:r w:rsidR="00FA0E6B" w:rsidRPr="00501E88">
      <w:rPr>
        <w:rFonts w:asciiTheme="minorHAnsi" w:hAnsiTheme="minorHAnsi" w:cstheme="minorHAnsi"/>
        <w:sz w:val="20"/>
      </w:rPr>
      <w:t xml:space="preserve">   Page </w:t>
    </w:r>
    <w:r w:rsidR="00FA0E6B">
      <w:rPr>
        <w:rFonts w:asciiTheme="minorHAnsi" w:hAnsiTheme="minorHAnsi" w:cstheme="minorHAnsi"/>
        <w:sz w:val="20"/>
      </w:rPr>
      <w:t>3</w:t>
    </w:r>
    <w:r w:rsidR="00FA0E6B" w:rsidRPr="00501E88">
      <w:rPr>
        <w:rFonts w:asciiTheme="minorHAnsi" w:hAnsiTheme="minorHAnsi" w:cstheme="minorHAnsi"/>
        <w:sz w:val="20"/>
      </w:rPr>
      <w:t xml:space="preserve"> of </w:t>
    </w:r>
    <w:r w:rsidR="00FA0E6B">
      <w:rPr>
        <w:rFonts w:asciiTheme="minorHAnsi" w:hAnsiTheme="minorHAnsi" w:cstheme="minorHAnsi"/>
        <w:sz w:val="20"/>
      </w:rPr>
      <w:t>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291F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94008" o:spid="_x0000_s2053" type="#_x0000_t136" style="position:absolute;margin-left:0;margin-top:0;width:471.3pt;height:188.5pt;rotation:315;z-index:-251649024;mso-position-horizontal:center;mso-position-horizontal-relative:margin;mso-position-vertical:center;mso-position-vertical-relative:margin" o:allowincell="f" fillcolor="#d8d8d8 [2732]" stroked="f">
          <v:fill opacity=".5"/>
          <v:textpath style="font-family:&quot;Times&quot;;font-size:1pt" string="DRAFT"/>
          <w10:wrap anchorx="margin" anchory="margin"/>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FA0E6B" w:rsidP="000375C5">
    <w:pPr>
      <w:pStyle w:val="Header"/>
      <w:jc w:val="center"/>
      <w:rPr>
        <w:rFonts w:asciiTheme="minorHAnsi" w:hAnsiTheme="minorHAnsi" w:cstheme="minorHAnsi"/>
        <w:sz w:val="20"/>
      </w:rPr>
    </w:pPr>
    <w:r w:rsidRPr="001A43D9">
      <w:rPr>
        <w:rFonts w:asciiTheme="minorHAnsi" w:hAnsiTheme="minorHAnsi" w:cstheme="minorHAnsi"/>
        <w:sz w:val="20"/>
      </w:rPr>
      <w:t>Principal Professional Growth and Effectiveness System</w:t>
    </w:r>
  </w:p>
  <w:p w:rsidR="00FA0E6B" w:rsidRPr="007A0D9A" w:rsidRDefault="00291FF1" w:rsidP="00606598">
    <w:pPr>
      <w:pStyle w:val="Header"/>
      <w:tabs>
        <w:tab w:val="clear" w:pos="4320"/>
        <w:tab w:val="clear" w:pos="8640"/>
        <w:tab w:val="left" w:pos="1211"/>
      </w:tabs>
      <w:jc w:val="cente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1" type="#_x0000_t136" style="position:absolute;left:0;text-align:left;margin-left:3.35pt;margin-top:265pt;width:471.3pt;height:188.5pt;rotation:315;z-index:-251591680;mso-position-horizontal-relative:margin;mso-position-vertical-relative:margin" o:allowincell="f" fillcolor="#d8d8d8 [2732]" stroked="f">
          <v:fill opacity=".5"/>
          <v:textpath style="font-family:&quot;Times&quot;;font-size:1pt" string="DRAFT"/>
          <w10:wrap anchorx="margin" anchory="margin"/>
        </v:shape>
      </w:pict>
    </w:r>
    <w:r w:rsidR="00FA0E6B">
      <w:rPr>
        <w:rFonts w:asciiTheme="minorHAnsi" w:hAnsiTheme="minorHAnsi" w:cstheme="minorHAnsi"/>
        <w:sz w:val="20"/>
      </w:rPr>
      <w:t>Principal Summative Performance Report</w:t>
    </w:r>
    <w:r w:rsidR="00FA0E6B" w:rsidRPr="00501E88">
      <w:rPr>
        <w:rFonts w:asciiTheme="minorHAnsi" w:hAnsiTheme="minorHAnsi" w:cstheme="minorHAnsi"/>
        <w:sz w:val="20"/>
      </w:rPr>
      <w:t xml:space="preserve">   Page </w:t>
    </w:r>
    <w:r w:rsidR="00FA0E6B">
      <w:rPr>
        <w:rFonts w:asciiTheme="minorHAnsi" w:hAnsiTheme="minorHAnsi" w:cstheme="minorHAnsi"/>
        <w:sz w:val="20"/>
      </w:rPr>
      <w:t>4</w:t>
    </w:r>
    <w:r w:rsidR="00FA0E6B" w:rsidRPr="00501E88">
      <w:rPr>
        <w:rFonts w:asciiTheme="minorHAnsi" w:hAnsiTheme="minorHAnsi" w:cstheme="minorHAnsi"/>
        <w:sz w:val="20"/>
      </w:rPr>
      <w:t xml:space="preserve"> of </w:t>
    </w:r>
    <w:r w:rsidR="00FA0E6B">
      <w:rPr>
        <w:rFonts w:asciiTheme="minorHAnsi" w:hAnsiTheme="minorHAnsi" w:cstheme="minorHAnsi"/>
        <w:sz w:val="20"/>
      </w:rPr>
      <w:t>5</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FA0E6B" w:rsidP="000375C5">
    <w:pPr>
      <w:pStyle w:val="Header"/>
      <w:jc w:val="center"/>
      <w:rPr>
        <w:rFonts w:asciiTheme="minorHAnsi" w:hAnsiTheme="minorHAnsi" w:cstheme="minorHAnsi"/>
        <w:sz w:val="20"/>
      </w:rPr>
    </w:pPr>
    <w:r w:rsidRPr="001A43D9">
      <w:rPr>
        <w:rFonts w:asciiTheme="minorHAnsi" w:hAnsiTheme="minorHAnsi" w:cstheme="minorHAnsi"/>
        <w:sz w:val="20"/>
      </w:rPr>
      <w:t>Principal Professional Growth and Effectiveness System</w:t>
    </w:r>
  </w:p>
  <w:p w:rsidR="00FA0E6B" w:rsidRPr="007A0D9A" w:rsidRDefault="00291FF1" w:rsidP="00606598">
    <w:pPr>
      <w:pStyle w:val="Header"/>
      <w:tabs>
        <w:tab w:val="clear" w:pos="4320"/>
        <w:tab w:val="clear" w:pos="8640"/>
        <w:tab w:val="left" w:pos="1211"/>
      </w:tabs>
      <w:jc w:val="cente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2" type="#_x0000_t136" style="position:absolute;left:0;text-align:left;margin-left:3.35pt;margin-top:265pt;width:471.3pt;height:188.5pt;rotation:315;z-index:-251589632;mso-position-horizontal-relative:margin;mso-position-vertical-relative:margin" o:allowincell="f" fillcolor="#d8d8d8 [2732]" stroked="f">
          <v:fill opacity=".5"/>
          <v:textpath style="font-family:&quot;Times&quot;;font-size:1pt" string="DRAFT"/>
          <w10:wrap anchorx="margin" anchory="margin"/>
        </v:shape>
      </w:pict>
    </w:r>
    <w:r w:rsidR="00FA0E6B">
      <w:rPr>
        <w:rFonts w:asciiTheme="minorHAnsi" w:hAnsiTheme="minorHAnsi" w:cstheme="minorHAnsi"/>
        <w:sz w:val="20"/>
      </w:rPr>
      <w:t>Principal Summative Performance Report</w:t>
    </w:r>
    <w:r w:rsidR="00FA0E6B" w:rsidRPr="00501E88">
      <w:rPr>
        <w:rFonts w:asciiTheme="minorHAnsi" w:hAnsiTheme="minorHAnsi" w:cstheme="minorHAnsi"/>
        <w:sz w:val="20"/>
      </w:rPr>
      <w:t xml:space="preserve">   Page </w:t>
    </w:r>
    <w:r w:rsidR="00FA0E6B">
      <w:rPr>
        <w:rFonts w:asciiTheme="minorHAnsi" w:hAnsiTheme="minorHAnsi" w:cstheme="minorHAnsi"/>
        <w:sz w:val="20"/>
      </w:rPr>
      <w:t>5</w:t>
    </w:r>
    <w:r w:rsidR="00FA0E6B" w:rsidRPr="00501E88">
      <w:rPr>
        <w:rFonts w:asciiTheme="minorHAnsi" w:hAnsiTheme="minorHAnsi" w:cstheme="minorHAnsi"/>
        <w:sz w:val="20"/>
      </w:rPr>
      <w:t xml:space="preserve"> of </w:t>
    </w:r>
    <w:r w:rsidR="00FA0E6B">
      <w:rPr>
        <w:rFonts w:asciiTheme="minorHAnsi" w:hAnsiTheme="minorHAnsi" w:cstheme="minorHAnsi"/>
        <w:sz w:val="20"/>
      </w:rPr>
      <w:t>5</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FA0E6B" w:rsidP="000375C5">
    <w:pPr>
      <w:pStyle w:val="Header"/>
      <w:jc w:val="center"/>
      <w:rPr>
        <w:rFonts w:asciiTheme="minorHAnsi" w:hAnsiTheme="minorHAnsi" w:cstheme="minorHAnsi"/>
        <w:sz w:val="20"/>
      </w:rPr>
    </w:pPr>
    <w:r w:rsidRPr="001A43D9">
      <w:rPr>
        <w:rFonts w:asciiTheme="minorHAnsi" w:hAnsiTheme="minorHAnsi" w:cstheme="minorHAnsi"/>
        <w:sz w:val="20"/>
      </w:rPr>
      <w:t>Principal Professional Growth and Effectiveness System</w:t>
    </w:r>
  </w:p>
  <w:p w:rsidR="00FA0E6B" w:rsidRPr="007A0D9A" w:rsidRDefault="00291FF1" w:rsidP="00606598">
    <w:pPr>
      <w:pStyle w:val="Header"/>
      <w:tabs>
        <w:tab w:val="clear" w:pos="4320"/>
        <w:tab w:val="clear" w:pos="8640"/>
        <w:tab w:val="left" w:pos="1211"/>
      </w:tabs>
      <w:jc w:val="cente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3" type="#_x0000_t136" style="position:absolute;left:0;text-align:left;margin-left:3.35pt;margin-top:265pt;width:471.3pt;height:188.5pt;rotation:315;z-index:-251587584;mso-position-horizontal-relative:margin;mso-position-vertical-relative:margin" o:allowincell="f" fillcolor="#d8d8d8 [2732]" stroked="f">
          <v:fill opacity=".5"/>
          <v:textpath style="font-family:&quot;Times&quot;;font-size:1pt" string="DRAFT"/>
          <w10:wrap anchorx="margin" anchory="margin"/>
        </v:shape>
      </w:pict>
    </w:r>
    <w:r w:rsidR="00FA0E6B">
      <w:rPr>
        <w:rFonts w:asciiTheme="minorHAnsi" w:hAnsiTheme="minorHAnsi" w:cstheme="minorHAnsi"/>
        <w:sz w:val="20"/>
      </w:rPr>
      <w:t>Support Dialogue Form</w:t>
    </w:r>
    <w:r w:rsidR="00FA0E6B" w:rsidRPr="00501E88">
      <w:rPr>
        <w:rFonts w:asciiTheme="minorHAnsi" w:hAnsiTheme="minorHAnsi" w:cstheme="minorHAnsi"/>
        <w:sz w:val="20"/>
      </w:rPr>
      <w:t xml:space="preserve">   Page </w:t>
    </w:r>
    <w:r w:rsidR="00FA0E6B">
      <w:rPr>
        <w:rFonts w:asciiTheme="minorHAnsi" w:hAnsiTheme="minorHAnsi" w:cstheme="minorHAnsi"/>
        <w:sz w:val="20"/>
      </w:rPr>
      <w:t>1</w:t>
    </w:r>
    <w:r w:rsidR="00FA0E6B" w:rsidRPr="00501E88">
      <w:rPr>
        <w:rFonts w:asciiTheme="minorHAnsi" w:hAnsiTheme="minorHAnsi" w:cstheme="minorHAnsi"/>
        <w:sz w:val="20"/>
      </w:rPr>
      <w:t xml:space="preserve"> of </w:t>
    </w:r>
    <w:r w:rsidR="00FA0E6B">
      <w:rPr>
        <w:rFonts w:asciiTheme="minorHAnsi" w:hAnsiTheme="minorHAnsi" w:cstheme="minorHAnsi"/>
        <w:sz w:val="20"/>
      </w:rPr>
      <w:t>1</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FA0E6B" w:rsidP="000375C5">
    <w:pPr>
      <w:pStyle w:val="Header"/>
      <w:jc w:val="center"/>
      <w:rPr>
        <w:rFonts w:asciiTheme="minorHAnsi" w:hAnsiTheme="minorHAnsi" w:cstheme="minorHAnsi"/>
        <w:sz w:val="20"/>
      </w:rPr>
    </w:pPr>
    <w:r w:rsidRPr="001A43D9">
      <w:rPr>
        <w:rFonts w:asciiTheme="minorHAnsi" w:hAnsiTheme="minorHAnsi" w:cstheme="minorHAnsi"/>
        <w:sz w:val="20"/>
      </w:rPr>
      <w:t>Principal Professional Growth and Effectiveness System</w:t>
    </w:r>
  </w:p>
  <w:p w:rsidR="00FA0E6B" w:rsidRPr="007A0D9A" w:rsidRDefault="00291FF1" w:rsidP="00606598">
    <w:pPr>
      <w:pStyle w:val="Header"/>
      <w:tabs>
        <w:tab w:val="clear" w:pos="4320"/>
        <w:tab w:val="clear" w:pos="8640"/>
        <w:tab w:val="left" w:pos="1211"/>
      </w:tabs>
      <w:jc w:val="cente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left:0;text-align:left;margin-left:3.35pt;margin-top:265pt;width:471.3pt;height:188.5pt;rotation:315;z-index:-251585536;mso-position-horizontal-relative:margin;mso-position-vertical-relative:margin" o:allowincell="f" fillcolor="#d8d8d8 [2732]" stroked="f">
          <v:fill opacity=".5"/>
          <v:textpath style="font-family:&quot;Times&quot;;font-size:1pt" string="DRAFT"/>
          <w10:wrap anchorx="margin" anchory="margin"/>
        </v:shape>
      </w:pict>
    </w:r>
    <w:r w:rsidR="00FA0E6B">
      <w:rPr>
        <w:rFonts w:asciiTheme="minorHAnsi" w:hAnsiTheme="minorHAnsi" w:cstheme="minorHAnsi"/>
        <w:sz w:val="20"/>
      </w:rPr>
      <w:t>Corrective Action Plan Form</w:t>
    </w:r>
    <w:r w:rsidR="00FA0E6B" w:rsidRPr="00501E88">
      <w:rPr>
        <w:rFonts w:asciiTheme="minorHAnsi" w:hAnsiTheme="minorHAnsi" w:cstheme="minorHAnsi"/>
        <w:sz w:val="20"/>
      </w:rPr>
      <w:t xml:space="preserve">   Page </w:t>
    </w:r>
    <w:r w:rsidR="00FA0E6B">
      <w:rPr>
        <w:rFonts w:asciiTheme="minorHAnsi" w:hAnsiTheme="minorHAnsi" w:cstheme="minorHAnsi"/>
        <w:sz w:val="20"/>
      </w:rPr>
      <w:t>1</w:t>
    </w:r>
    <w:r w:rsidR="00FA0E6B" w:rsidRPr="00501E88">
      <w:rPr>
        <w:rFonts w:asciiTheme="minorHAnsi" w:hAnsiTheme="minorHAnsi" w:cstheme="minorHAnsi"/>
        <w:sz w:val="20"/>
      </w:rPr>
      <w:t xml:space="preserve"> of </w:t>
    </w:r>
    <w:r w:rsidR="00FA0E6B">
      <w:rPr>
        <w:rFonts w:asciiTheme="minorHAnsi" w:hAnsiTheme="minorHAnsi" w:cstheme="minorHAnsi"/>
        <w:sz w:val="20"/>
      </w:rPr>
      <w:t>2</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FA0E6B" w:rsidP="000375C5">
    <w:pPr>
      <w:pStyle w:val="Header"/>
      <w:jc w:val="center"/>
      <w:rPr>
        <w:rFonts w:asciiTheme="minorHAnsi" w:hAnsiTheme="minorHAnsi" w:cstheme="minorHAnsi"/>
        <w:sz w:val="20"/>
      </w:rPr>
    </w:pPr>
  </w:p>
  <w:p w:rsidR="00FA0E6B" w:rsidRDefault="00FA0E6B" w:rsidP="000375C5">
    <w:pPr>
      <w:pStyle w:val="Header"/>
      <w:jc w:val="center"/>
      <w:rPr>
        <w:rFonts w:asciiTheme="minorHAnsi" w:hAnsiTheme="minorHAnsi" w:cstheme="minorHAnsi"/>
        <w:sz w:val="20"/>
      </w:rPr>
    </w:pPr>
    <w:r w:rsidRPr="001A43D9">
      <w:rPr>
        <w:rFonts w:asciiTheme="minorHAnsi" w:hAnsiTheme="minorHAnsi" w:cstheme="minorHAnsi"/>
        <w:sz w:val="20"/>
      </w:rPr>
      <w:t>Principal Professional Growth and Effectiveness System</w:t>
    </w:r>
  </w:p>
  <w:p w:rsidR="00FA0E6B" w:rsidRPr="007A0D9A" w:rsidRDefault="00291FF1" w:rsidP="00606598">
    <w:pPr>
      <w:pStyle w:val="Header"/>
      <w:tabs>
        <w:tab w:val="clear" w:pos="4320"/>
        <w:tab w:val="clear" w:pos="8640"/>
        <w:tab w:val="left" w:pos="1211"/>
      </w:tabs>
      <w:jc w:val="cente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left:0;text-align:left;margin-left:3.35pt;margin-top:265pt;width:471.3pt;height:188.5pt;rotation:315;z-index:-251583488;mso-position-horizontal-relative:margin;mso-position-vertical-relative:margin" o:allowincell="f" fillcolor="#d8d8d8 [2732]" stroked="f">
          <v:fill opacity=".5"/>
          <v:textpath style="font-family:&quot;Times&quot;;font-size:1pt" string="DRAFT"/>
          <w10:wrap anchorx="margin" anchory="margin"/>
        </v:shape>
      </w:pict>
    </w:r>
    <w:r w:rsidR="00FA0E6B">
      <w:rPr>
        <w:rFonts w:asciiTheme="minorHAnsi" w:hAnsiTheme="minorHAnsi" w:cstheme="minorHAnsi"/>
        <w:sz w:val="20"/>
      </w:rPr>
      <w:t>Corrective Action Plan Form</w:t>
    </w:r>
    <w:r w:rsidR="00FA0E6B" w:rsidRPr="00501E88">
      <w:rPr>
        <w:rFonts w:asciiTheme="minorHAnsi" w:hAnsiTheme="minorHAnsi" w:cstheme="minorHAnsi"/>
        <w:sz w:val="20"/>
      </w:rPr>
      <w:t xml:space="preserve">   Page </w:t>
    </w:r>
    <w:r w:rsidR="00FA0E6B">
      <w:rPr>
        <w:rFonts w:asciiTheme="minorHAnsi" w:hAnsiTheme="minorHAnsi" w:cstheme="minorHAnsi"/>
        <w:sz w:val="20"/>
      </w:rPr>
      <w:t>2</w:t>
    </w:r>
    <w:r w:rsidR="00FA0E6B" w:rsidRPr="00501E88">
      <w:rPr>
        <w:rFonts w:asciiTheme="minorHAnsi" w:hAnsiTheme="minorHAnsi" w:cstheme="minorHAnsi"/>
        <w:sz w:val="20"/>
      </w:rPr>
      <w:t xml:space="preserve"> of </w:t>
    </w:r>
    <w:r w:rsidR="00FA0E6B">
      <w:rPr>
        <w:rFonts w:asciiTheme="minorHAnsi" w:hAnsiTheme="minorHAnsi" w:cstheme="minorHAnsi"/>
        <w:sz w:val="20"/>
      </w:rPr>
      <w:t>2</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Pr="005F0D5C" w:rsidRDefault="00291FF1" w:rsidP="005F0D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94014" o:spid="_x0000_s2059" type="#_x0000_t136" style="position:absolute;margin-left:0;margin-top:0;width:471.3pt;height:188.5pt;rotation:315;z-index:-251636736;mso-position-horizontal:center;mso-position-horizontal-relative:margin;mso-position-vertical:center;mso-position-vertical-relative:margin" o:allowincell="f" fillcolor="#d8d8d8 [2732]" stroked="f">
          <v:fill opacity=".5"/>
          <v:textpath style="font-family:&quot;Times&quot;;font-size:1pt" string="DRAFT"/>
          <w10:wrap anchorx="margin" anchory="margin"/>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291F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94015" o:spid="_x0000_s2060" type="#_x0000_t136" style="position:absolute;margin-left:0;margin-top:0;width:471.3pt;height:188.5pt;rotation:315;z-index:-251634688;mso-position-horizontal:center;mso-position-horizontal-relative:margin;mso-position-vertical:center;mso-position-vertical-relative:margin" o:allowincell="f" fillcolor="#d8d8d8 [2732]" stroked="f">
          <v:fill opacity=".5"/>
          <v:textpath style="font-family:&quot;Times&quot;;font-size:1pt" string="DRAFT"/>
          <w10:wrap anchorx="margin" anchory="margin"/>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291F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94013" o:spid="_x0000_s2058" type="#_x0000_t136" style="position:absolute;margin-left:0;margin-top:0;width:471.3pt;height:188.5pt;rotation:315;z-index:-251638784;mso-position-horizontal:center;mso-position-horizontal-relative:margin;mso-position-vertical:center;mso-position-vertical-relative:margin" o:allowincell="f" fillcolor="#d8d8d8 [2732]" stroked="f">
          <v:fill opacity=".5"/>
          <v:textpath style="font-family:&quot;Times&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Pr="006E6CBC" w:rsidRDefault="00291FF1" w:rsidP="007A0D9A">
    <w:pPr>
      <w:pStyle w:val="Header"/>
      <w:rPr>
        <w:b/>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94007" o:spid="_x0000_s2052" type="#_x0000_t136" style="position:absolute;margin-left:0;margin-top:0;width:471.3pt;height:188.5pt;rotation:315;z-index:-251651072;mso-position-horizontal:center;mso-position-horizontal-relative:margin;mso-position-vertical:center;mso-position-vertical-relative:margin" o:allowincell="f" fillcolor="#d8d8d8 [2732]" stroked="f">
          <v:fill opacity=".5"/>
          <v:textpath style="font-family:&quot;Times&quot;;font-size:1pt" string="DRAFT"/>
          <w10:wrap anchorx="margin" anchory="margin"/>
        </v:shape>
      </w:pict>
    </w:r>
    <w:r w:rsidR="00FA0E6B">
      <w:rPr>
        <w:b/>
        <w:sz w:val="20"/>
      </w:rPr>
      <w:t xml:space="preserve">Yourtown Public Schools Principal </w:t>
    </w:r>
    <w:r w:rsidR="00FA0E6B" w:rsidRPr="006E6CBC">
      <w:rPr>
        <w:b/>
        <w:sz w:val="20"/>
      </w:rPr>
      <w:t xml:space="preserve">Performance Evaluation System </w:t>
    </w:r>
  </w:p>
  <w:p w:rsidR="00FA0E6B" w:rsidRDefault="00FA0E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291F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94011" o:spid="_x0000_s2056" type="#_x0000_t136" style="position:absolute;margin-left:0;margin-top:0;width:471.3pt;height:188.5pt;rotation:315;z-index:-251642880;mso-position-horizontal:center;mso-position-horizontal-relative:margin;mso-position-vertical:center;mso-position-vertical-relative:margin" o:allowincell="f" fillcolor="#d8d8d8 [2732]" stroked="f">
          <v:fill opacity=".5"/>
          <v:textpath style="font-family:&quot;Times&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291FF1" w:rsidP="000375C5">
    <w:pPr>
      <w:pStyle w:val="Header"/>
      <w:jc w:val="center"/>
      <w:rPr>
        <w:rFonts w:asciiTheme="minorHAnsi" w:hAnsiTheme="minorHAnsi" w:cstheme="minorHAnsi"/>
        <w:sz w:val="20"/>
      </w:rP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94012" o:spid="_x0000_s2057" type="#_x0000_t136" style="position:absolute;left:0;text-align:left;margin-left:0;margin-top:0;width:471.3pt;height:188.5pt;rotation:315;z-index:-251640832;mso-position-horizontal:center;mso-position-horizontal-relative:margin;mso-position-vertical:center;mso-position-vertical-relative:margin" o:allowincell="f" fillcolor="#d8d8d8 [2732]" stroked="f">
          <v:fill opacity=".5"/>
          <v:textpath style="font-family:&quot;Times&quot;;font-size:1pt" string="DRAFT"/>
          <w10:wrap anchorx="margin" anchory="margin"/>
        </v:shape>
      </w:pict>
    </w:r>
    <w:r w:rsidR="00FA0E6B" w:rsidRPr="001A43D9">
      <w:rPr>
        <w:rFonts w:asciiTheme="minorHAnsi" w:hAnsiTheme="minorHAnsi" w:cstheme="minorHAnsi"/>
        <w:sz w:val="20"/>
      </w:rPr>
      <w:t>Principal Professional Growth and Effectiveness System</w:t>
    </w:r>
  </w:p>
  <w:p w:rsidR="00FA0E6B" w:rsidRPr="007A0D9A" w:rsidRDefault="00FA0E6B" w:rsidP="00D67981">
    <w:pPr>
      <w:pStyle w:val="Header"/>
      <w:tabs>
        <w:tab w:val="clear" w:pos="4320"/>
        <w:tab w:val="clear" w:pos="8640"/>
        <w:tab w:val="left" w:pos="1211"/>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291F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94010" o:spid="_x0000_s2055" type="#_x0000_t136" style="position:absolute;margin-left:0;margin-top:0;width:471.3pt;height:188.5pt;rotation:315;z-index:-251644928;mso-position-horizontal:center;mso-position-horizontal-relative:margin;mso-position-vertical:center;mso-position-vertical-relative:margin" o:allowincell="f" fillcolor="#d8d8d8 [2732]" stroked="f">
          <v:fill opacity=".5"/>
          <v:textpath style="font-family:&quot;Times&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6B" w:rsidRDefault="00291FF1" w:rsidP="000375C5">
    <w:pPr>
      <w:pStyle w:val="Header"/>
      <w:jc w:val="center"/>
      <w:rPr>
        <w:rFonts w:asciiTheme="minorHAnsi" w:hAnsiTheme="minorHAnsi" w:cstheme="minorHAnsi"/>
        <w:sz w:val="20"/>
      </w:rPr>
    </w:pPr>
    <w:r>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0;margin-top:0;width:471.3pt;height:188.5pt;rotation:315;z-index:-251632640;mso-position-horizontal:center;mso-position-horizontal-relative:margin;mso-position-vertical:center;mso-position-vertical-relative:margin" o:allowincell="f" fillcolor="#d8d8d8 [2732]" stroked="f">
          <v:fill opacity=".5"/>
          <v:textpath style="font-family:&quot;Times&quot;;font-size:1pt" string="DRAFT"/>
          <w10:wrap anchorx="margin" anchory="margin"/>
        </v:shape>
      </w:pict>
    </w:r>
    <w:r w:rsidR="00FA0E6B" w:rsidRPr="001A43D9">
      <w:rPr>
        <w:rFonts w:asciiTheme="minorHAnsi" w:hAnsiTheme="minorHAnsi" w:cstheme="minorHAnsi"/>
        <w:sz w:val="20"/>
      </w:rPr>
      <w:t>Principal Professional Growth and Effectiveness System</w:t>
    </w:r>
  </w:p>
  <w:p w:rsidR="00FA0E6B" w:rsidRPr="007A0D9A" w:rsidRDefault="00FA0E6B" w:rsidP="00606598">
    <w:pPr>
      <w:pStyle w:val="Header"/>
      <w:tabs>
        <w:tab w:val="clear" w:pos="4320"/>
        <w:tab w:val="clear" w:pos="8640"/>
        <w:tab w:val="left" w:pos="1211"/>
      </w:tabs>
      <w:jc w:val="center"/>
    </w:pPr>
    <w:r>
      <w:rPr>
        <w:rFonts w:asciiTheme="minorHAnsi" w:hAnsiTheme="minorHAnsi" w:cstheme="minorHAnsi"/>
        <w:sz w:val="20"/>
      </w:rPr>
      <w:t>Reflective Practice and Professional Growth Planning Template   Page 1 of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4090001"/>
    <w:lvl w:ilvl="0">
      <w:start w:val="1"/>
      <w:numFmt w:val="bullet"/>
      <w:lvlText w:val=""/>
      <w:lvlJc w:val="left"/>
      <w:pPr>
        <w:ind w:left="720" w:hanging="360"/>
      </w:pPr>
      <w:rPr>
        <w:rFonts w:ascii="Symbol" w:hAnsi="Symbol" w:hint="default"/>
        <w:sz w:val="20"/>
      </w:rPr>
    </w:lvl>
  </w:abstractNum>
  <w:abstractNum w:abstractNumId="1">
    <w:nsid w:val="01E73A8A"/>
    <w:multiLevelType w:val="hybridMultilevel"/>
    <w:tmpl w:val="FC284C3E"/>
    <w:lvl w:ilvl="0" w:tplc="52587596">
      <w:start w:val="1"/>
      <w:numFmt w:val="bullet"/>
      <w:lvlText w:val="o"/>
      <w:lvlJc w:val="left"/>
      <w:pPr>
        <w:ind w:left="1440" w:hanging="360"/>
      </w:pPr>
      <w:rPr>
        <w:rFonts w:ascii="Courier New" w:hAnsi="Courier New" w:hint="default"/>
        <w:sz w:val="20"/>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806C44"/>
    <w:multiLevelType w:val="hybridMultilevel"/>
    <w:tmpl w:val="532C180C"/>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C3123"/>
    <w:multiLevelType w:val="hybridMultilevel"/>
    <w:tmpl w:val="A4ACF0C8"/>
    <w:lvl w:ilvl="0" w:tplc="9F3688C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476FE"/>
    <w:multiLevelType w:val="hybridMultilevel"/>
    <w:tmpl w:val="6CE0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B6712"/>
    <w:multiLevelType w:val="hybridMultilevel"/>
    <w:tmpl w:val="FA9E340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37DCD"/>
    <w:multiLevelType w:val="hybridMultilevel"/>
    <w:tmpl w:val="EE5853CE"/>
    <w:lvl w:ilvl="0" w:tplc="9F3688C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C7679"/>
    <w:multiLevelType w:val="hybridMultilevel"/>
    <w:tmpl w:val="176C07BA"/>
    <w:lvl w:ilvl="0" w:tplc="098A439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227548"/>
    <w:multiLevelType w:val="hybridMultilevel"/>
    <w:tmpl w:val="34F61642"/>
    <w:lvl w:ilvl="0" w:tplc="04090001">
      <w:start w:val="1"/>
      <w:numFmt w:val="bullet"/>
      <w:lvlText w:val=""/>
      <w:lvlJc w:val="left"/>
      <w:pPr>
        <w:tabs>
          <w:tab w:val="num" w:pos="360"/>
        </w:tabs>
        <w:ind w:left="360" w:hanging="360"/>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97835F6"/>
    <w:multiLevelType w:val="hybridMultilevel"/>
    <w:tmpl w:val="7540B04E"/>
    <w:lvl w:ilvl="0" w:tplc="4F422C40">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1B0B3C"/>
    <w:multiLevelType w:val="hybridMultilevel"/>
    <w:tmpl w:val="44BEAF4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3163BD"/>
    <w:multiLevelType w:val="hybridMultilevel"/>
    <w:tmpl w:val="0B1A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1B302E"/>
    <w:multiLevelType w:val="hybridMultilevel"/>
    <w:tmpl w:val="B2167124"/>
    <w:lvl w:ilvl="0" w:tplc="0090E95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F114E7"/>
    <w:multiLevelType w:val="hybridMultilevel"/>
    <w:tmpl w:val="4D9A7B94"/>
    <w:lvl w:ilvl="0" w:tplc="9F3688C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C6A13"/>
    <w:multiLevelType w:val="hybridMultilevel"/>
    <w:tmpl w:val="DED05200"/>
    <w:lvl w:ilvl="0" w:tplc="BEA43A0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110BB9"/>
    <w:multiLevelType w:val="hybridMultilevel"/>
    <w:tmpl w:val="E3AE147E"/>
    <w:lvl w:ilvl="0" w:tplc="AFA6FE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DA755C"/>
    <w:multiLevelType w:val="hybridMultilevel"/>
    <w:tmpl w:val="D9A64EF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D816A02"/>
    <w:multiLevelType w:val="hybridMultilevel"/>
    <w:tmpl w:val="275ECB42"/>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C470F7"/>
    <w:multiLevelType w:val="hybridMultilevel"/>
    <w:tmpl w:val="1FEAAF5A"/>
    <w:lvl w:ilvl="0" w:tplc="C05405F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8811D8"/>
    <w:multiLevelType w:val="hybridMultilevel"/>
    <w:tmpl w:val="ABA8B984"/>
    <w:lvl w:ilvl="0" w:tplc="9F3688C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651258"/>
    <w:multiLevelType w:val="hybridMultilevel"/>
    <w:tmpl w:val="EC24A98C"/>
    <w:lvl w:ilvl="0" w:tplc="04090001">
      <w:start w:val="1"/>
      <w:numFmt w:val="bullet"/>
      <w:lvlText w:val=""/>
      <w:lvlJc w:val="left"/>
      <w:pPr>
        <w:ind w:left="108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F360D9"/>
    <w:multiLevelType w:val="hybridMultilevel"/>
    <w:tmpl w:val="FC46BD12"/>
    <w:lvl w:ilvl="0" w:tplc="54001986">
      <w:start w:val="1"/>
      <w:numFmt w:val="bullet"/>
      <w:lvlText w:val=""/>
      <w:lvlJc w:val="left"/>
      <w:pPr>
        <w:ind w:left="720" w:hanging="360"/>
      </w:pPr>
      <w:rPr>
        <w:rFonts w:ascii="Wingdings" w:hAnsi="Wingdings" w:hint="default"/>
        <w:sz w:val="22"/>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793DB8"/>
    <w:multiLevelType w:val="hybridMultilevel"/>
    <w:tmpl w:val="2A685608"/>
    <w:lvl w:ilvl="0" w:tplc="7A6AA972">
      <w:start w:val="1"/>
      <w:numFmt w:val="bullet"/>
      <w:lvlText w:val=""/>
      <w:lvlJc w:val="left"/>
      <w:pPr>
        <w:ind w:left="1440" w:hanging="360"/>
      </w:pPr>
      <w:rPr>
        <w:rFonts w:ascii="Symbol" w:hAnsi="Symbol" w:hint="default"/>
        <w:sz w:val="22"/>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192EA5"/>
    <w:multiLevelType w:val="hybridMultilevel"/>
    <w:tmpl w:val="5E4029AE"/>
    <w:lvl w:ilvl="0" w:tplc="54001986">
      <w:start w:val="1"/>
      <w:numFmt w:val="bullet"/>
      <w:lvlText w:val=""/>
      <w:lvlJc w:val="left"/>
      <w:pPr>
        <w:ind w:left="720" w:hanging="360"/>
      </w:pPr>
      <w:rPr>
        <w:rFonts w:ascii="Wingdings" w:hAnsi="Wingdings" w:hint="default"/>
        <w:sz w:val="22"/>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E10EF7"/>
    <w:multiLevelType w:val="hybridMultilevel"/>
    <w:tmpl w:val="98C6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97078E"/>
    <w:multiLevelType w:val="hybridMultilevel"/>
    <w:tmpl w:val="FD08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7E2D5A"/>
    <w:multiLevelType w:val="hybridMultilevel"/>
    <w:tmpl w:val="0752438A"/>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1F45F6"/>
    <w:multiLevelType w:val="hybridMultilevel"/>
    <w:tmpl w:val="46440552"/>
    <w:lvl w:ilvl="0" w:tplc="9F3688C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630D8F"/>
    <w:multiLevelType w:val="hybridMultilevel"/>
    <w:tmpl w:val="CC9AD2DA"/>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A57348"/>
    <w:multiLevelType w:val="hybridMultilevel"/>
    <w:tmpl w:val="B24ECAB4"/>
    <w:lvl w:ilvl="0" w:tplc="A7A020DE">
      <w:start w:val="1"/>
      <w:numFmt w:val="bullet"/>
      <w:lvlText w:val="•"/>
      <w:lvlJc w:val="left"/>
      <w:pPr>
        <w:ind w:left="720" w:hanging="360"/>
      </w:pPr>
      <w:rPr>
        <w:rFonts w:ascii="Times New Roman" w:hAnsi="Times New Roman" w:cs="Times New Roman"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EA734A"/>
    <w:multiLevelType w:val="hybridMultilevel"/>
    <w:tmpl w:val="EDFC9DFA"/>
    <w:lvl w:ilvl="0" w:tplc="098A439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AE42A2"/>
    <w:multiLevelType w:val="hybridMultilevel"/>
    <w:tmpl w:val="FF18F5F4"/>
    <w:lvl w:ilvl="0" w:tplc="9F3688C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0F7D74"/>
    <w:multiLevelType w:val="hybridMultilevel"/>
    <w:tmpl w:val="32E8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B81223"/>
    <w:multiLevelType w:val="hybridMultilevel"/>
    <w:tmpl w:val="0946FFDE"/>
    <w:lvl w:ilvl="0" w:tplc="0EFE7780">
      <w:start w:val="7"/>
      <w:numFmt w:val="bullet"/>
      <w:lvlText w:val="-"/>
      <w:lvlJc w:val="left"/>
      <w:pPr>
        <w:ind w:left="1080" w:hanging="360"/>
      </w:pPr>
      <w:rPr>
        <w:rFonts w:ascii="Times" w:eastAsia="Times" w:hAnsi="Times" w:cs="Time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742E4A"/>
    <w:multiLevelType w:val="hybridMultilevel"/>
    <w:tmpl w:val="2A72CE7A"/>
    <w:lvl w:ilvl="0" w:tplc="2F8A284A">
      <w:start w:val="1"/>
      <w:numFmt w:val="bullet"/>
      <w:lvlText w:val="•"/>
      <w:lvlJc w:val="left"/>
      <w:pPr>
        <w:ind w:left="720" w:hanging="360"/>
      </w:pPr>
      <w:rPr>
        <w:rFonts w:ascii="Arial" w:hAnsi="Arial" w:hint="default"/>
        <w:color w:val="auto"/>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E65FB8"/>
    <w:multiLevelType w:val="hybridMultilevel"/>
    <w:tmpl w:val="AC62A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4FA65FD"/>
    <w:multiLevelType w:val="hybridMultilevel"/>
    <w:tmpl w:val="A0345E32"/>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EA62F2"/>
    <w:multiLevelType w:val="hybridMultilevel"/>
    <w:tmpl w:val="62A24E60"/>
    <w:lvl w:ilvl="0" w:tplc="7A6AA972">
      <w:start w:val="1"/>
      <w:numFmt w:val="bullet"/>
      <w:lvlText w:val=""/>
      <w:lvlJc w:val="left"/>
      <w:pPr>
        <w:ind w:left="1440" w:hanging="360"/>
      </w:pPr>
      <w:rPr>
        <w:rFonts w:ascii="Symbol" w:hAnsi="Symbol" w:hint="default"/>
        <w:sz w:val="22"/>
        <w:szCs w:val="16"/>
      </w:rPr>
    </w:lvl>
    <w:lvl w:ilvl="1" w:tplc="52587596">
      <w:start w:val="1"/>
      <w:numFmt w:val="bullet"/>
      <w:lvlText w:val="o"/>
      <w:lvlJc w:val="left"/>
      <w:pPr>
        <w:ind w:left="2160" w:hanging="360"/>
      </w:pPr>
      <w:rPr>
        <w:rFonts w:ascii="Courier New" w:hAnsi="Courier New" w:hint="default"/>
        <w:sz w:val="20"/>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79970C9"/>
    <w:multiLevelType w:val="hybridMultilevel"/>
    <w:tmpl w:val="358A4352"/>
    <w:lvl w:ilvl="0" w:tplc="9F3688C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B11DD6"/>
    <w:multiLevelType w:val="hybridMultilevel"/>
    <w:tmpl w:val="846210E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BF1CB2"/>
    <w:multiLevelType w:val="hybridMultilevel"/>
    <w:tmpl w:val="63C4C8C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A2156C"/>
    <w:multiLevelType w:val="hybridMultilevel"/>
    <w:tmpl w:val="25D009D4"/>
    <w:lvl w:ilvl="0" w:tplc="F7F4D2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1"/>
  </w:num>
  <w:num w:numId="3">
    <w:abstractNumId w:val="0"/>
  </w:num>
  <w:num w:numId="4">
    <w:abstractNumId w:val="8"/>
  </w:num>
  <w:num w:numId="5">
    <w:abstractNumId w:val="40"/>
  </w:num>
  <w:num w:numId="6">
    <w:abstractNumId w:val="34"/>
  </w:num>
  <w:num w:numId="7">
    <w:abstractNumId w:val="5"/>
  </w:num>
  <w:num w:numId="8">
    <w:abstractNumId w:val="26"/>
  </w:num>
  <w:num w:numId="9">
    <w:abstractNumId w:val="39"/>
  </w:num>
  <w:num w:numId="10">
    <w:abstractNumId w:val="28"/>
  </w:num>
  <w:num w:numId="11">
    <w:abstractNumId w:val="10"/>
  </w:num>
  <w:num w:numId="12">
    <w:abstractNumId w:val="17"/>
  </w:num>
  <w:num w:numId="13">
    <w:abstractNumId w:val="19"/>
  </w:num>
  <w:num w:numId="14">
    <w:abstractNumId w:val="13"/>
  </w:num>
  <w:num w:numId="15">
    <w:abstractNumId w:val="6"/>
  </w:num>
  <w:num w:numId="16">
    <w:abstractNumId w:val="27"/>
  </w:num>
  <w:num w:numId="17">
    <w:abstractNumId w:val="38"/>
  </w:num>
  <w:num w:numId="18">
    <w:abstractNumId w:val="31"/>
  </w:num>
  <w:num w:numId="19">
    <w:abstractNumId w:val="3"/>
  </w:num>
  <w:num w:numId="20">
    <w:abstractNumId w:val="20"/>
  </w:num>
  <w:num w:numId="21">
    <w:abstractNumId w:val="36"/>
  </w:num>
  <w:num w:numId="22">
    <w:abstractNumId w:val="12"/>
  </w:num>
  <w:num w:numId="23">
    <w:abstractNumId w:val="18"/>
  </w:num>
  <w:num w:numId="24">
    <w:abstractNumId w:val="16"/>
  </w:num>
  <w:num w:numId="25">
    <w:abstractNumId w:val="24"/>
  </w:num>
  <w:num w:numId="26">
    <w:abstractNumId w:val="1"/>
  </w:num>
  <w:num w:numId="27">
    <w:abstractNumId w:val="22"/>
  </w:num>
  <w:num w:numId="28">
    <w:abstractNumId w:val="37"/>
  </w:num>
  <w:num w:numId="29">
    <w:abstractNumId w:val="11"/>
  </w:num>
  <w:num w:numId="30">
    <w:abstractNumId w:val="33"/>
  </w:num>
  <w:num w:numId="31">
    <w:abstractNumId w:val="2"/>
  </w:num>
  <w:num w:numId="32">
    <w:abstractNumId w:val="7"/>
  </w:num>
  <w:num w:numId="33">
    <w:abstractNumId w:val="30"/>
  </w:num>
  <w:num w:numId="34">
    <w:abstractNumId w:val="32"/>
  </w:num>
  <w:num w:numId="35">
    <w:abstractNumId w:val="9"/>
  </w:num>
  <w:num w:numId="36">
    <w:abstractNumId w:val="14"/>
  </w:num>
  <w:num w:numId="37">
    <w:abstractNumId w:val="4"/>
  </w:num>
  <w:num w:numId="38">
    <w:abstractNumId w:val="25"/>
  </w:num>
  <w:num w:numId="39">
    <w:abstractNumId w:val="29"/>
  </w:num>
  <w:num w:numId="40">
    <w:abstractNumId w:val="23"/>
  </w:num>
  <w:num w:numId="41">
    <w:abstractNumId w:val="21"/>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characterSpacingControl w:val="doNotCompress"/>
  <w:doNotValidateAgainstSchema/>
  <w:doNotDemarcateInvalidXml/>
  <w:hdrShapeDefaults>
    <o:shapedefaults v:ext="edit" spidmax="2097"/>
    <o:shapelayout v:ext="edit">
      <o:idmap v:ext="edit" data="2"/>
    </o:shapelayout>
  </w:hdrShapeDefaults>
  <w:footnotePr>
    <w:numFmt w:val="lowerLette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4C"/>
    <w:rsid w:val="00000821"/>
    <w:rsid w:val="000013FF"/>
    <w:rsid w:val="000020FF"/>
    <w:rsid w:val="00002155"/>
    <w:rsid w:val="000022E2"/>
    <w:rsid w:val="0000318C"/>
    <w:rsid w:val="00003A08"/>
    <w:rsid w:val="00004981"/>
    <w:rsid w:val="00010DEB"/>
    <w:rsid w:val="00012195"/>
    <w:rsid w:val="000130E9"/>
    <w:rsid w:val="0001456D"/>
    <w:rsid w:val="000152ED"/>
    <w:rsid w:val="00015838"/>
    <w:rsid w:val="00015AA2"/>
    <w:rsid w:val="00016156"/>
    <w:rsid w:val="000170C0"/>
    <w:rsid w:val="00020AF1"/>
    <w:rsid w:val="00020DAF"/>
    <w:rsid w:val="000213AD"/>
    <w:rsid w:val="00022E0F"/>
    <w:rsid w:val="000236F2"/>
    <w:rsid w:val="0002374E"/>
    <w:rsid w:val="000247E3"/>
    <w:rsid w:val="00024E83"/>
    <w:rsid w:val="00025335"/>
    <w:rsid w:val="00026E54"/>
    <w:rsid w:val="00027836"/>
    <w:rsid w:val="000278CC"/>
    <w:rsid w:val="0003045F"/>
    <w:rsid w:val="000316D3"/>
    <w:rsid w:val="000325CA"/>
    <w:rsid w:val="00032850"/>
    <w:rsid w:val="00032FBC"/>
    <w:rsid w:val="00034C2D"/>
    <w:rsid w:val="000362AA"/>
    <w:rsid w:val="0003724D"/>
    <w:rsid w:val="000375C5"/>
    <w:rsid w:val="000404B9"/>
    <w:rsid w:val="000407B1"/>
    <w:rsid w:val="00040C93"/>
    <w:rsid w:val="000411A6"/>
    <w:rsid w:val="000439ED"/>
    <w:rsid w:val="00045FE4"/>
    <w:rsid w:val="00047EEB"/>
    <w:rsid w:val="00050C34"/>
    <w:rsid w:val="00051A30"/>
    <w:rsid w:val="000520A3"/>
    <w:rsid w:val="00054670"/>
    <w:rsid w:val="00054874"/>
    <w:rsid w:val="00055466"/>
    <w:rsid w:val="0005589F"/>
    <w:rsid w:val="00056208"/>
    <w:rsid w:val="000566AF"/>
    <w:rsid w:val="00057680"/>
    <w:rsid w:val="000606E6"/>
    <w:rsid w:val="0006084C"/>
    <w:rsid w:val="000610F3"/>
    <w:rsid w:val="000621F0"/>
    <w:rsid w:val="0006291D"/>
    <w:rsid w:val="0006405D"/>
    <w:rsid w:val="00064633"/>
    <w:rsid w:val="00066E72"/>
    <w:rsid w:val="00067C31"/>
    <w:rsid w:val="00070B75"/>
    <w:rsid w:val="000722FF"/>
    <w:rsid w:val="00072319"/>
    <w:rsid w:val="0007343E"/>
    <w:rsid w:val="00075721"/>
    <w:rsid w:val="00076879"/>
    <w:rsid w:val="00077064"/>
    <w:rsid w:val="00077231"/>
    <w:rsid w:val="00077B4F"/>
    <w:rsid w:val="00077EE5"/>
    <w:rsid w:val="00077F1B"/>
    <w:rsid w:val="000802A9"/>
    <w:rsid w:val="00080E78"/>
    <w:rsid w:val="0008162D"/>
    <w:rsid w:val="0008199F"/>
    <w:rsid w:val="00082893"/>
    <w:rsid w:val="000835F5"/>
    <w:rsid w:val="0008756D"/>
    <w:rsid w:val="00090C36"/>
    <w:rsid w:val="00090CA5"/>
    <w:rsid w:val="00090E03"/>
    <w:rsid w:val="00093532"/>
    <w:rsid w:val="00094870"/>
    <w:rsid w:val="00094EBB"/>
    <w:rsid w:val="00094EF1"/>
    <w:rsid w:val="00096173"/>
    <w:rsid w:val="00096821"/>
    <w:rsid w:val="00097914"/>
    <w:rsid w:val="000A2A99"/>
    <w:rsid w:val="000A369E"/>
    <w:rsid w:val="000A3EFD"/>
    <w:rsid w:val="000A4E46"/>
    <w:rsid w:val="000A5361"/>
    <w:rsid w:val="000A541B"/>
    <w:rsid w:val="000A5B4F"/>
    <w:rsid w:val="000A6A0C"/>
    <w:rsid w:val="000A7B6E"/>
    <w:rsid w:val="000B2482"/>
    <w:rsid w:val="000B27C2"/>
    <w:rsid w:val="000B5690"/>
    <w:rsid w:val="000B6B8C"/>
    <w:rsid w:val="000B6D75"/>
    <w:rsid w:val="000B73C7"/>
    <w:rsid w:val="000B7731"/>
    <w:rsid w:val="000C04A3"/>
    <w:rsid w:val="000C0CBC"/>
    <w:rsid w:val="000C15EB"/>
    <w:rsid w:val="000C2ABE"/>
    <w:rsid w:val="000C365D"/>
    <w:rsid w:val="000C3727"/>
    <w:rsid w:val="000C406B"/>
    <w:rsid w:val="000C45D7"/>
    <w:rsid w:val="000C54B4"/>
    <w:rsid w:val="000C5691"/>
    <w:rsid w:val="000D109C"/>
    <w:rsid w:val="000D13C8"/>
    <w:rsid w:val="000D3A5F"/>
    <w:rsid w:val="000D4AC9"/>
    <w:rsid w:val="000D5B52"/>
    <w:rsid w:val="000D62A9"/>
    <w:rsid w:val="000D65B7"/>
    <w:rsid w:val="000D6A4B"/>
    <w:rsid w:val="000D6ED4"/>
    <w:rsid w:val="000E2395"/>
    <w:rsid w:val="000E3233"/>
    <w:rsid w:val="000E3BB5"/>
    <w:rsid w:val="000E3D2A"/>
    <w:rsid w:val="000E3E46"/>
    <w:rsid w:val="000E4D13"/>
    <w:rsid w:val="000E7B88"/>
    <w:rsid w:val="000F1379"/>
    <w:rsid w:val="000F3052"/>
    <w:rsid w:val="0010027A"/>
    <w:rsid w:val="001004CD"/>
    <w:rsid w:val="00101ED2"/>
    <w:rsid w:val="00103633"/>
    <w:rsid w:val="0010453A"/>
    <w:rsid w:val="001054E1"/>
    <w:rsid w:val="0010608B"/>
    <w:rsid w:val="001062CF"/>
    <w:rsid w:val="00107581"/>
    <w:rsid w:val="00107C1F"/>
    <w:rsid w:val="00110AA7"/>
    <w:rsid w:val="00110D37"/>
    <w:rsid w:val="00111EF9"/>
    <w:rsid w:val="0011202B"/>
    <w:rsid w:val="00112E97"/>
    <w:rsid w:val="0011347E"/>
    <w:rsid w:val="00114E85"/>
    <w:rsid w:val="00115B0D"/>
    <w:rsid w:val="00115E3D"/>
    <w:rsid w:val="001200AB"/>
    <w:rsid w:val="00121E13"/>
    <w:rsid w:val="00123124"/>
    <w:rsid w:val="001231CE"/>
    <w:rsid w:val="00123560"/>
    <w:rsid w:val="001242A7"/>
    <w:rsid w:val="00124FAD"/>
    <w:rsid w:val="00125A30"/>
    <w:rsid w:val="001264F3"/>
    <w:rsid w:val="0013029A"/>
    <w:rsid w:val="0013392D"/>
    <w:rsid w:val="001359A7"/>
    <w:rsid w:val="00137673"/>
    <w:rsid w:val="00137E79"/>
    <w:rsid w:val="00137F19"/>
    <w:rsid w:val="001409F8"/>
    <w:rsid w:val="0014173A"/>
    <w:rsid w:val="00141F4F"/>
    <w:rsid w:val="00141FD5"/>
    <w:rsid w:val="00142617"/>
    <w:rsid w:val="00142DFE"/>
    <w:rsid w:val="00142F43"/>
    <w:rsid w:val="001470AB"/>
    <w:rsid w:val="0015047F"/>
    <w:rsid w:val="0015099F"/>
    <w:rsid w:val="00151D49"/>
    <w:rsid w:val="0015204E"/>
    <w:rsid w:val="0015337A"/>
    <w:rsid w:val="00153CDB"/>
    <w:rsid w:val="001566B9"/>
    <w:rsid w:val="00157C4D"/>
    <w:rsid w:val="00157EBE"/>
    <w:rsid w:val="001608D4"/>
    <w:rsid w:val="00160930"/>
    <w:rsid w:val="00162A2E"/>
    <w:rsid w:val="001651FE"/>
    <w:rsid w:val="00165E6E"/>
    <w:rsid w:val="0016647E"/>
    <w:rsid w:val="00167AA5"/>
    <w:rsid w:val="0017068C"/>
    <w:rsid w:val="00170763"/>
    <w:rsid w:val="00170C72"/>
    <w:rsid w:val="00171BB9"/>
    <w:rsid w:val="001729A6"/>
    <w:rsid w:val="00172BA3"/>
    <w:rsid w:val="00174006"/>
    <w:rsid w:val="001775BB"/>
    <w:rsid w:val="00177A5C"/>
    <w:rsid w:val="001804F5"/>
    <w:rsid w:val="00181366"/>
    <w:rsid w:val="001815FC"/>
    <w:rsid w:val="0018248B"/>
    <w:rsid w:val="001843B5"/>
    <w:rsid w:val="001845D8"/>
    <w:rsid w:val="00184851"/>
    <w:rsid w:val="00190C22"/>
    <w:rsid w:val="00191D75"/>
    <w:rsid w:val="00191D90"/>
    <w:rsid w:val="00192354"/>
    <w:rsid w:val="00194B7B"/>
    <w:rsid w:val="001967C1"/>
    <w:rsid w:val="001A3773"/>
    <w:rsid w:val="001A3F73"/>
    <w:rsid w:val="001A43D9"/>
    <w:rsid w:val="001A494A"/>
    <w:rsid w:val="001A6D52"/>
    <w:rsid w:val="001A6E52"/>
    <w:rsid w:val="001A7797"/>
    <w:rsid w:val="001B030F"/>
    <w:rsid w:val="001B13CC"/>
    <w:rsid w:val="001B321D"/>
    <w:rsid w:val="001B33F3"/>
    <w:rsid w:val="001B4EAB"/>
    <w:rsid w:val="001B53AC"/>
    <w:rsid w:val="001B559D"/>
    <w:rsid w:val="001B5898"/>
    <w:rsid w:val="001B58DF"/>
    <w:rsid w:val="001B63CD"/>
    <w:rsid w:val="001B69F7"/>
    <w:rsid w:val="001B6B97"/>
    <w:rsid w:val="001B7147"/>
    <w:rsid w:val="001C14B9"/>
    <w:rsid w:val="001C2956"/>
    <w:rsid w:val="001C2A82"/>
    <w:rsid w:val="001C3988"/>
    <w:rsid w:val="001C3F7E"/>
    <w:rsid w:val="001C40D7"/>
    <w:rsid w:val="001C44C7"/>
    <w:rsid w:val="001C4F4E"/>
    <w:rsid w:val="001C5807"/>
    <w:rsid w:val="001C6CFA"/>
    <w:rsid w:val="001C7989"/>
    <w:rsid w:val="001D05A9"/>
    <w:rsid w:val="001D1FBE"/>
    <w:rsid w:val="001D42CC"/>
    <w:rsid w:val="001D4CA9"/>
    <w:rsid w:val="001D537C"/>
    <w:rsid w:val="001D6B4D"/>
    <w:rsid w:val="001E04CA"/>
    <w:rsid w:val="001E2524"/>
    <w:rsid w:val="001E28CB"/>
    <w:rsid w:val="001E2B5C"/>
    <w:rsid w:val="001E319D"/>
    <w:rsid w:val="001E3BC7"/>
    <w:rsid w:val="001E5563"/>
    <w:rsid w:val="001E6F16"/>
    <w:rsid w:val="001E773A"/>
    <w:rsid w:val="001F061E"/>
    <w:rsid w:val="001F0909"/>
    <w:rsid w:val="001F16A4"/>
    <w:rsid w:val="001F72D5"/>
    <w:rsid w:val="00202817"/>
    <w:rsid w:val="0020301A"/>
    <w:rsid w:val="00204169"/>
    <w:rsid w:val="00204DC0"/>
    <w:rsid w:val="00204EB2"/>
    <w:rsid w:val="002054CD"/>
    <w:rsid w:val="00206A9B"/>
    <w:rsid w:val="00206B09"/>
    <w:rsid w:val="00206C26"/>
    <w:rsid w:val="002107A2"/>
    <w:rsid w:val="0021114C"/>
    <w:rsid w:val="0021230F"/>
    <w:rsid w:val="00212A56"/>
    <w:rsid w:val="0021326A"/>
    <w:rsid w:val="002148C1"/>
    <w:rsid w:val="00214F39"/>
    <w:rsid w:val="00215B4F"/>
    <w:rsid w:val="002169FC"/>
    <w:rsid w:val="00217AF7"/>
    <w:rsid w:val="00220E4D"/>
    <w:rsid w:val="0022252D"/>
    <w:rsid w:val="0022489C"/>
    <w:rsid w:val="00224A48"/>
    <w:rsid w:val="00225E60"/>
    <w:rsid w:val="0022696B"/>
    <w:rsid w:val="00226A7B"/>
    <w:rsid w:val="002331B7"/>
    <w:rsid w:val="00233AE8"/>
    <w:rsid w:val="00233E80"/>
    <w:rsid w:val="002354BF"/>
    <w:rsid w:val="00235D98"/>
    <w:rsid w:val="00236DA5"/>
    <w:rsid w:val="0023785C"/>
    <w:rsid w:val="002379D5"/>
    <w:rsid w:val="00240377"/>
    <w:rsid w:val="0024238D"/>
    <w:rsid w:val="0024374E"/>
    <w:rsid w:val="00243B35"/>
    <w:rsid w:val="002460ED"/>
    <w:rsid w:val="002469C2"/>
    <w:rsid w:val="00246D46"/>
    <w:rsid w:val="00246F79"/>
    <w:rsid w:val="00246FD1"/>
    <w:rsid w:val="0025169C"/>
    <w:rsid w:val="0025354A"/>
    <w:rsid w:val="0025532F"/>
    <w:rsid w:val="00256E42"/>
    <w:rsid w:val="00260670"/>
    <w:rsid w:val="00260A6B"/>
    <w:rsid w:val="00260CF1"/>
    <w:rsid w:val="00260F11"/>
    <w:rsid w:val="002611F4"/>
    <w:rsid w:val="00261EEC"/>
    <w:rsid w:val="00262938"/>
    <w:rsid w:val="00267738"/>
    <w:rsid w:val="00267BD8"/>
    <w:rsid w:val="00270375"/>
    <w:rsid w:val="002719A6"/>
    <w:rsid w:val="00272FD9"/>
    <w:rsid w:val="0027314E"/>
    <w:rsid w:val="00274C57"/>
    <w:rsid w:val="002759E0"/>
    <w:rsid w:val="00275AEB"/>
    <w:rsid w:val="002771A9"/>
    <w:rsid w:val="00277F87"/>
    <w:rsid w:val="00281135"/>
    <w:rsid w:val="0028171C"/>
    <w:rsid w:val="00281926"/>
    <w:rsid w:val="002821D7"/>
    <w:rsid w:val="00282556"/>
    <w:rsid w:val="002829FF"/>
    <w:rsid w:val="00283589"/>
    <w:rsid w:val="00284AAE"/>
    <w:rsid w:val="0028591A"/>
    <w:rsid w:val="00291D45"/>
    <w:rsid w:val="00291FF1"/>
    <w:rsid w:val="00292004"/>
    <w:rsid w:val="00292474"/>
    <w:rsid w:val="002942BE"/>
    <w:rsid w:val="00294347"/>
    <w:rsid w:val="00294687"/>
    <w:rsid w:val="00294D2D"/>
    <w:rsid w:val="00295F62"/>
    <w:rsid w:val="0029640E"/>
    <w:rsid w:val="00297132"/>
    <w:rsid w:val="002A3C7A"/>
    <w:rsid w:val="002A408A"/>
    <w:rsid w:val="002A49D0"/>
    <w:rsid w:val="002A4E5D"/>
    <w:rsid w:val="002A642F"/>
    <w:rsid w:val="002A679F"/>
    <w:rsid w:val="002A7E7A"/>
    <w:rsid w:val="002B29B8"/>
    <w:rsid w:val="002B48F2"/>
    <w:rsid w:val="002B56A7"/>
    <w:rsid w:val="002B7498"/>
    <w:rsid w:val="002C0F0C"/>
    <w:rsid w:val="002C4AF1"/>
    <w:rsid w:val="002C7B7E"/>
    <w:rsid w:val="002D15FE"/>
    <w:rsid w:val="002D236A"/>
    <w:rsid w:val="002D29F4"/>
    <w:rsid w:val="002D3A32"/>
    <w:rsid w:val="002D4177"/>
    <w:rsid w:val="002D6293"/>
    <w:rsid w:val="002D6535"/>
    <w:rsid w:val="002D6E21"/>
    <w:rsid w:val="002D73C8"/>
    <w:rsid w:val="002D7B2D"/>
    <w:rsid w:val="002D7D04"/>
    <w:rsid w:val="002E1E23"/>
    <w:rsid w:val="002E2EC8"/>
    <w:rsid w:val="002E33F2"/>
    <w:rsid w:val="002E357E"/>
    <w:rsid w:val="002E3A43"/>
    <w:rsid w:val="002E3E28"/>
    <w:rsid w:val="002E4400"/>
    <w:rsid w:val="002E5B98"/>
    <w:rsid w:val="002E5E24"/>
    <w:rsid w:val="002E7ABE"/>
    <w:rsid w:val="002F03C7"/>
    <w:rsid w:val="002F16AA"/>
    <w:rsid w:val="002F2FD4"/>
    <w:rsid w:val="002F403D"/>
    <w:rsid w:val="002F5553"/>
    <w:rsid w:val="002F5EDC"/>
    <w:rsid w:val="002F6300"/>
    <w:rsid w:val="002F7257"/>
    <w:rsid w:val="003012C2"/>
    <w:rsid w:val="003016B1"/>
    <w:rsid w:val="00302AA0"/>
    <w:rsid w:val="00306226"/>
    <w:rsid w:val="00306522"/>
    <w:rsid w:val="00306ED5"/>
    <w:rsid w:val="003074B4"/>
    <w:rsid w:val="00310206"/>
    <w:rsid w:val="00311DF5"/>
    <w:rsid w:val="00313C4C"/>
    <w:rsid w:val="00314125"/>
    <w:rsid w:val="0031483C"/>
    <w:rsid w:val="00314AFE"/>
    <w:rsid w:val="00314E52"/>
    <w:rsid w:val="0032246E"/>
    <w:rsid w:val="00323153"/>
    <w:rsid w:val="00323724"/>
    <w:rsid w:val="00324534"/>
    <w:rsid w:val="00324B03"/>
    <w:rsid w:val="00327F3F"/>
    <w:rsid w:val="00332CB9"/>
    <w:rsid w:val="00336EBA"/>
    <w:rsid w:val="003373A7"/>
    <w:rsid w:val="00340A88"/>
    <w:rsid w:val="00340C0E"/>
    <w:rsid w:val="003421DE"/>
    <w:rsid w:val="00342FA1"/>
    <w:rsid w:val="003449DA"/>
    <w:rsid w:val="00345669"/>
    <w:rsid w:val="00347EFF"/>
    <w:rsid w:val="00350328"/>
    <w:rsid w:val="00350B2C"/>
    <w:rsid w:val="0035237F"/>
    <w:rsid w:val="003524C9"/>
    <w:rsid w:val="0035362D"/>
    <w:rsid w:val="003539D2"/>
    <w:rsid w:val="00355717"/>
    <w:rsid w:val="00355AD2"/>
    <w:rsid w:val="00356CE1"/>
    <w:rsid w:val="00356DDD"/>
    <w:rsid w:val="00357301"/>
    <w:rsid w:val="00357D0A"/>
    <w:rsid w:val="003606A7"/>
    <w:rsid w:val="00360EAA"/>
    <w:rsid w:val="00361882"/>
    <w:rsid w:val="003628B0"/>
    <w:rsid w:val="0036321B"/>
    <w:rsid w:val="00371CF9"/>
    <w:rsid w:val="003744FA"/>
    <w:rsid w:val="0037623A"/>
    <w:rsid w:val="00376C41"/>
    <w:rsid w:val="003775A4"/>
    <w:rsid w:val="00381330"/>
    <w:rsid w:val="00382FFA"/>
    <w:rsid w:val="00383CC8"/>
    <w:rsid w:val="00386ADF"/>
    <w:rsid w:val="00386F73"/>
    <w:rsid w:val="003870B9"/>
    <w:rsid w:val="00394F70"/>
    <w:rsid w:val="003950A2"/>
    <w:rsid w:val="003952E4"/>
    <w:rsid w:val="00397D21"/>
    <w:rsid w:val="00397DC6"/>
    <w:rsid w:val="003A0120"/>
    <w:rsid w:val="003A0379"/>
    <w:rsid w:val="003A0777"/>
    <w:rsid w:val="003A2E63"/>
    <w:rsid w:val="003A36E5"/>
    <w:rsid w:val="003A3E8E"/>
    <w:rsid w:val="003A412C"/>
    <w:rsid w:val="003A5D94"/>
    <w:rsid w:val="003A601E"/>
    <w:rsid w:val="003A64FE"/>
    <w:rsid w:val="003A65BE"/>
    <w:rsid w:val="003A6B36"/>
    <w:rsid w:val="003B03CA"/>
    <w:rsid w:val="003B0F20"/>
    <w:rsid w:val="003B18BE"/>
    <w:rsid w:val="003B2028"/>
    <w:rsid w:val="003B20BA"/>
    <w:rsid w:val="003B23DD"/>
    <w:rsid w:val="003B2DAF"/>
    <w:rsid w:val="003B3AF3"/>
    <w:rsid w:val="003B5EAF"/>
    <w:rsid w:val="003B67B7"/>
    <w:rsid w:val="003B7426"/>
    <w:rsid w:val="003B758B"/>
    <w:rsid w:val="003C01D3"/>
    <w:rsid w:val="003C0AAF"/>
    <w:rsid w:val="003C0DEC"/>
    <w:rsid w:val="003C2C55"/>
    <w:rsid w:val="003C303F"/>
    <w:rsid w:val="003C3F49"/>
    <w:rsid w:val="003C42CD"/>
    <w:rsid w:val="003C4B24"/>
    <w:rsid w:val="003C4E8F"/>
    <w:rsid w:val="003C5CD9"/>
    <w:rsid w:val="003C6042"/>
    <w:rsid w:val="003C69F4"/>
    <w:rsid w:val="003C6B87"/>
    <w:rsid w:val="003C733C"/>
    <w:rsid w:val="003D46E6"/>
    <w:rsid w:val="003D4C0C"/>
    <w:rsid w:val="003D5844"/>
    <w:rsid w:val="003D6AE2"/>
    <w:rsid w:val="003D7109"/>
    <w:rsid w:val="003D71CB"/>
    <w:rsid w:val="003D78C6"/>
    <w:rsid w:val="003D7ADA"/>
    <w:rsid w:val="003E186D"/>
    <w:rsid w:val="003E40BA"/>
    <w:rsid w:val="003E55FB"/>
    <w:rsid w:val="003E6E1F"/>
    <w:rsid w:val="003F00BC"/>
    <w:rsid w:val="003F0D43"/>
    <w:rsid w:val="003F1E6C"/>
    <w:rsid w:val="003F37D0"/>
    <w:rsid w:val="003F399F"/>
    <w:rsid w:val="003F5EEB"/>
    <w:rsid w:val="003F73D2"/>
    <w:rsid w:val="0040081D"/>
    <w:rsid w:val="00402D5B"/>
    <w:rsid w:val="00405C7F"/>
    <w:rsid w:val="00405D38"/>
    <w:rsid w:val="00406458"/>
    <w:rsid w:val="004074C8"/>
    <w:rsid w:val="0040798E"/>
    <w:rsid w:val="004104D9"/>
    <w:rsid w:val="00412061"/>
    <w:rsid w:val="004123FF"/>
    <w:rsid w:val="004138D5"/>
    <w:rsid w:val="004146F6"/>
    <w:rsid w:val="00415DBE"/>
    <w:rsid w:val="00415F1D"/>
    <w:rsid w:val="0041602F"/>
    <w:rsid w:val="0041687B"/>
    <w:rsid w:val="004200E0"/>
    <w:rsid w:val="00420910"/>
    <w:rsid w:val="00421176"/>
    <w:rsid w:val="00421CB7"/>
    <w:rsid w:val="00422175"/>
    <w:rsid w:val="00423711"/>
    <w:rsid w:val="0042535F"/>
    <w:rsid w:val="00425C4D"/>
    <w:rsid w:val="00427AD1"/>
    <w:rsid w:val="00427EE2"/>
    <w:rsid w:val="00431261"/>
    <w:rsid w:val="00431660"/>
    <w:rsid w:val="00431AF8"/>
    <w:rsid w:val="00433ED2"/>
    <w:rsid w:val="004340DD"/>
    <w:rsid w:val="00434737"/>
    <w:rsid w:val="004355AD"/>
    <w:rsid w:val="00435B05"/>
    <w:rsid w:val="00435D34"/>
    <w:rsid w:val="0043604C"/>
    <w:rsid w:val="0043631A"/>
    <w:rsid w:val="00436E32"/>
    <w:rsid w:val="004371BF"/>
    <w:rsid w:val="00437E01"/>
    <w:rsid w:val="004415E0"/>
    <w:rsid w:val="00441A65"/>
    <w:rsid w:val="00443305"/>
    <w:rsid w:val="00443834"/>
    <w:rsid w:val="00443C07"/>
    <w:rsid w:val="00444219"/>
    <w:rsid w:val="00447BC8"/>
    <w:rsid w:val="00450607"/>
    <w:rsid w:val="00451C01"/>
    <w:rsid w:val="00453D88"/>
    <w:rsid w:val="00453EBE"/>
    <w:rsid w:val="00455FED"/>
    <w:rsid w:val="00456194"/>
    <w:rsid w:val="00456B21"/>
    <w:rsid w:val="004573BC"/>
    <w:rsid w:val="00460684"/>
    <w:rsid w:val="00461613"/>
    <w:rsid w:val="00461C81"/>
    <w:rsid w:val="00462483"/>
    <w:rsid w:val="00465A0C"/>
    <w:rsid w:val="00465EDD"/>
    <w:rsid w:val="00466775"/>
    <w:rsid w:val="00466F60"/>
    <w:rsid w:val="00467EAA"/>
    <w:rsid w:val="0047009E"/>
    <w:rsid w:val="00470438"/>
    <w:rsid w:val="00470471"/>
    <w:rsid w:val="0047362E"/>
    <w:rsid w:val="0047438F"/>
    <w:rsid w:val="0047467A"/>
    <w:rsid w:val="00474AB7"/>
    <w:rsid w:val="00476FF5"/>
    <w:rsid w:val="00477C90"/>
    <w:rsid w:val="00480514"/>
    <w:rsid w:val="004809EA"/>
    <w:rsid w:val="00480FE8"/>
    <w:rsid w:val="00481378"/>
    <w:rsid w:val="0048203F"/>
    <w:rsid w:val="00482C4C"/>
    <w:rsid w:val="00483E4E"/>
    <w:rsid w:val="00484354"/>
    <w:rsid w:val="004863DE"/>
    <w:rsid w:val="00487388"/>
    <w:rsid w:val="00487927"/>
    <w:rsid w:val="0049057F"/>
    <w:rsid w:val="00490BB3"/>
    <w:rsid w:val="00490BF7"/>
    <w:rsid w:val="00491961"/>
    <w:rsid w:val="00492371"/>
    <w:rsid w:val="004945DF"/>
    <w:rsid w:val="00494BD5"/>
    <w:rsid w:val="00495D8C"/>
    <w:rsid w:val="00496542"/>
    <w:rsid w:val="00496F70"/>
    <w:rsid w:val="004A002C"/>
    <w:rsid w:val="004A0D07"/>
    <w:rsid w:val="004A0E48"/>
    <w:rsid w:val="004A300F"/>
    <w:rsid w:val="004A3183"/>
    <w:rsid w:val="004A39D3"/>
    <w:rsid w:val="004A3C9B"/>
    <w:rsid w:val="004B22E6"/>
    <w:rsid w:val="004B325B"/>
    <w:rsid w:val="004B46C9"/>
    <w:rsid w:val="004B4888"/>
    <w:rsid w:val="004B5443"/>
    <w:rsid w:val="004B600F"/>
    <w:rsid w:val="004C03A4"/>
    <w:rsid w:val="004C0AC8"/>
    <w:rsid w:val="004C0B26"/>
    <w:rsid w:val="004C1775"/>
    <w:rsid w:val="004C1FE8"/>
    <w:rsid w:val="004C3B20"/>
    <w:rsid w:val="004C3F16"/>
    <w:rsid w:val="004C3FDE"/>
    <w:rsid w:val="004C4457"/>
    <w:rsid w:val="004C4731"/>
    <w:rsid w:val="004C67F7"/>
    <w:rsid w:val="004C6E59"/>
    <w:rsid w:val="004C6FC9"/>
    <w:rsid w:val="004C7165"/>
    <w:rsid w:val="004C7A7D"/>
    <w:rsid w:val="004D36C5"/>
    <w:rsid w:val="004D3D17"/>
    <w:rsid w:val="004D59E7"/>
    <w:rsid w:val="004D6601"/>
    <w:rsid w:val="004D6EE7"/>
    <w:rsid w:val="004D73DC"/>
    <w:rsid w:val="004E0120"/>
    <w:rsid w:val="004E0AD4"/>
    <w:rsid w:val="004E2ED3"/>
    <w:rsid w:val="004E3455"/>
    <w:rsid w:val="004E4204"/>
    <w:rsid w:val="004E66E1"/>
    <w:rsid w:val="004E6ADE"/>
    <w:rsid w:val="004F0E30"/>
    <w:rsid w:val="004F1817"/>
    <w:rsid w:val="004F47D1"/>
    <w:rsid w:val="004F55AC"/>
    <w:rsid w:val="004F71A1"/>
    <w:rsid w:val="005006FD"/>
    <w:rsid w:val="00500E41"/>
    <w:rsid w:val="00501795"/>
    <w:rsid w:val="00501D7D"/>
    <w:rsid w:val="00501E88"/>
    <w:rsid w:val="0050232D"/>
    <w:rsid w:val="0050359A"/>
    <w:rsid w:val="0050632B"/>
    <w:rsid w:val="00507816"/>
    <w:rsid w:val="00507BEE"/>
    <w:rsid w:val="00510383"/>
    <w:rsid w:val="005116E4"/>
    <w:rsid w:val="00511C33"/>
    <w:rsid w:val="005127E9"/>
    <w:rsid w:val="00512F3E"/>
    <w:rsid w:val="00514146"/>
    <w:rsid w:val="00515350"/>
    <w:rsid w:val="00516C04"/>
    <w:rsid w:val="00516CE7"/>
    <w:rsid w:val="005179C2"/>
    <w:rsid w:val="00517AD6"/>
    <w:rsid w:val="00517C60"/>
    <w:rsid w:val="00520E39"/>
    <w:rsid w:val="0052128D"/>
    <w:rsid w:val="0052437A"/>
    <w:rsid w:val="00524762"/>
    <w:rsid w:val="00524AC4"/>
    <w:rsid w:val="00524E92"/>
    <w:rsid w:val="00525285"/>
    <w:rsid w:val="00525D95"/>
    <w:rsid w:val="00527C35"/>
    <w:rsid w:val="00532FB7"/>
    <w:rsid w:val="0053306B"/>
    <w:rsid w:val="00534557"/>
    <w:rsid w:val="00534854"/>
    <w:rsid w:val="00535044"/>
    <w:rsid w:val="0053524D"/>
    <w:rsid w:val="00536D37"/>
    <w:rsid w:val="00537748"/>
    <w:rsid w:val="005414B2"/>
    <w:rsid w:val="00542A1B"/>
    <w:rsid w:val="00543005"/>
    <w:rsid w:val="00543407"/>
    <w:rsid w:val="0054379B"/>
    <w:rsid w:val="0054713F"/>
    <w:rsid w:val="005478DA"/>
    <w:rsid w:val="005478EE"/>
    <w:rsid w:val="005519CC"/>
    <w:rsid w:val="00551E38"/>
    <w:rsid w:val="0055436D"/>
    <w:rsid w:val="005554CA"/>
    <w:rsid w:val="00555C03"/>
    <w:rsid w:val="00555FF7"/>
    <w:rsid w:val="00556D5B"/>
    <w:rsid w:val="005600CB"/>
    <w:rsid w:val="00560299"/>
    <w:rsid w:val="00560B20"/>
    <w:rsid w:val="00560CAE"/>
    <w:rsid w:val="00560F8B"/>
    <w:rsid w:val="00562786"/>
    <w:rsid w:val="0056304E"/>
    <w:rsid w:val="0056398D"/>
    <w:rsid w:val="00563C03"/>
    <w:rsid w:val="00563E80"/>
    <w:rsid w:val="00564B79"/>
    <w:rsid w:val="00564D82"/>
    <w:rsid w:val="00570F10"/>
    <w:rsid w:val="00573BF0"/>
    <w:rsid w:val="0057672E"/>
    <w:rsid w:val="00577092"/>
    <w:rsid w:val="005777FF"/>
    <w:rsid w:val="005811A6"/>
    <w:rsid w:val="0058249E"/>
    <w:rsid w:val="0058260B"/>
    <w:rsid w:val="00582733"/>
    <w:rsid w:val="00582968"/>
    <w:rsid w:val="0058462E"/>
    <w:rsid w:val="00585F48"/>
    <w:rsid w:val="0059084D"/>
    <w:rsid w:val="00592B42"/>
    <w:rsid w:val="0059555C"/>
    <w:rsid w:val="0059570B"/>
    <w:rsid w:val="00597B25"/>
    <w:rsid w:val="005A59BF"/>
    <w:rsid w:val="005A5C0F"/>
    <w:rsid w:val="005A6433"/>
    <w:rsid w:val="005A79DC"/>
    <w:rsid w:val="005A7D56"/>
    <w:rsid w:val="005B0D33"/>
    <w:rsid w:val="005B0F0D"/>
    <w:rsid w:val="005B1F93"/>
    <w:rsid w:val="005B2099"/>
    <w:rsid w:val="005B3182"/>
    <w:rsid w:val="005B32FD"/>
    <w:rsid w:val="005B355B"/>
    <w:rsid w:val="005B3A0B"/>
    <w:rsid w:val="005B4972"/>
    <w:rsid w:val="005C017C"/>
    <w:rsid w:val="005C02D0"/>
    <w:rsid w:val="005C32C4"/>
    <w:rsid w:val="005C3F3C"/>
    <w:rsid w:val="005C3F9A"/>
    <w:rsid w:val="005C4673"/>
    <w:rsid w:val="005C58E0"/>
    <w:rsid w:val="005C5F3D"/>
    <w:rsid w:val="005C674A"/>
    <w:rsid w:val="005C7958"/>
    <w:rsid w:val="005D0008"/>
    <w:rsid w:val="005D005F"/>
    <w:rsid w:val="005D086F"/>
    <w:rsid w:val="005D14CD"/>
    <w:rsid w:val="005D2D0D"/>
    <w:rsid w:val="005D34F6"/>
    <w:rsid w:val="005D3C48"/>
    <w:rsid w:val="005D3F08"/>
    <w:rsid w:val="005D4047"/>
    <w:rsid w:val="005D57FE"/>
    <w:rsid w:val="005D6180"/>
    <w:rsid w:val="005D72A1"/>
    <w:rsid w:val="005E11A8"/>
    <w:rsid w:val="005E2BC2"/>
    <w:rsid w:val="005E510B"/>
    <w:rsid w:val="005E714B"/>
    <w:rsid w:val="005E742A"/>
    <w:rsid w:val="005F0D5C"/>
    <w:rsid w:val="005F0E68"/>
    <w:rsid w:val="005F1B70"/>
    <w:rsid w:val="005F1DB1"/>
    <w:rsid w:val="005F2007"/>
    <w:rsid w:val="005F2567"/>
    <w:rsid w:val="005F287A"/>
    <w:rsid w:val="005F3067"/>
    <w:rsid w:val="005F40D1"/>
    <w:rsid w:val="005F48F4"/>
    <w:rsid w:val="005F4F9F"/>
    <w:rsid w:val="005F5D71"/>
    <w:rsid w:val="00600D7D"/>
    <w:rsid w:val="006031F1"/>
    <w:rsid w:val="006035AE"/>
    <w:rsid w:val="00604FA6"/>
    <w:rsid w:val="006063DD"/>
    <w:rsid w:val="00606598"/>
    <w:rsid w:val="0060750B"/>
    <w:rsid w:val="006078E9"/>
    <w:rsid w:val="00611DFB"/>
    <w:rsid w:val="006122DA"/>
    <w:rsid w:val="006128AE"/>
    <w:rsid w:val="00613BB3"/>
    <w:rsid w:val="00613DD2"/>
    <w:rsid w:val="00613E6B"/>
    <w:rsid w:val="00614472"/>
    <w:rsid w:val="006145E2"/>
    <w:rsid w:val="006150B1"/>
    <w:rsid w:val="00615318"/>
    <w:rsid w:val="0061542B"/>
    <w:rsid w:val="00617469"/>
    <w:rsid w:val="0061750E"/>
    <w:rsid w:val="0062262F"/>
    <w:rsid w:val="00623FC6"/>
    <w:rsid w:val="0062629F"/>
    <w:rsid w:val="006264C8"/>
    <w:rsid w:val="006267D0"/>
    <w:rsid w:val="00626889"/>
    <w:rsid w:val="00630716"/>
    <w:rsid w:val="00630CB7"/>
    <w:rsid w:val="0063134D"/>
    <w:rsid w:val="00631D46"/>
    <w:rsid w:val="00632303"/>
    <w:rsid w:val="00633154"/>
    <w:rsid w:val="00634BCD"/>
    <w:rsid w:val="006355A2"/>
    <w:rsid w:val="00645376"/>
    <w:rsid w:val="0064561C"/>
    <w:rsid w:val="00646211"/>
    <w:rsid w:val="006509BB"/>
    <w:rsid w:val="00650F29"/>
    <w:rsid w:val="00650FD6"/>
    <w:rsid w:val="0065122C"/>
    <w:rsid w:val="00651D16"/>
    <w:rsid w:val="00652004"/>
    <w:rsid w:val="00652199"/>
    <w:rsid w:val="0065465B"/>
    <w:rsid w:val="00656F10"/>
    <w:rsid w:val="006627C4"/>
    <w:rsid w:val="00663B5D"/>
    <w:rsid w:val="00663D9D"/>
    <w:rsid w:val="006640E4"/>
    <w:rsid w:val="00666113"/>
    <w:rsid w:val="00667AE6"/>
    <w:rsid w:val="00667C23"/>
    <w:rsid w:val="00670064"/>
    <w:rsid w:val="006720DF"/>
    <w:rsid w:val="006728B4"/>
    <w:rsid w:val="006730A1"/>
    <w:rsid w:val="00673B52"/>
    <w:rsid w:val="00674BC2"/>
    <w:rsid w:val="006801ED"/>
    <w:rsid w:val="006808C4"/>
    <w:rsid w:val="00682847"/>
    <w:rsid w:val="00682AE1"/>
    <w:rsid w:val="006834A2"/>
    <w:rsid w:val="0068618E"/>
    <w:rsid w:val="00686EB7"/>
    <w:rsid w:val="006874B0"/>
    <w:rsid w:val="00693DF4"/>
    <w:rsid w:val="00694421"/>
    <w:rsid w:val="0069559F"/>
    <w:rsid w:val="00695B58"/>
    <w:rsid w:val="00695F1E"/>
    <w:rsid w:val="00696672"/>
    <w:rsid w:val="006A081C"/>
    <w:rsid w:val="006A11F3"/>
    <w:rsid w:val="006A3ECF"/>
    <w:rsid w:val="006A669F"/>
    <w:rsid w:val="006A6EC5"/>
    <w:rsid w:val="006B2556"/>
    <w:rsid w:val="006B4442"/>
    <w:rsid w:val="006B65AC"/>
    <w:rsid w:val="006B73FD"/>
    <w:rsid w:val="006B7AC8"/>
    <w:rsid w:val="006C07FC"/>
    <w:rsid w:val="006C0B07"/>
    <w:rsid w:val="006C255A"/>
    <w:rsid w:val="006C35E3"/>
    <w:rsid w:val="006C491B"/>
    <w:rsid w:val="006C6687"/>
    <w:rsid w:val="006C674D"/>
    <w:rsid w:val="006D1B69"/>
    <w:rsid w:val="006D3CB2"/>
    <w:rsid w:val="006D4121"/>
    <w:rsid w:val="006D513F"/>
    <w:rsid w:val="006D5E96"/>
    <w:rsid w:val="006E0830"/>
    <w:rsid w:val="006E3545"/>
    <w:rsid w:val="006E37A9"/>
    <w:rsid w:val="006E59DA"/>
    <w:rsid w:val="006E5CEB"/>
    <w:rsid w:val="006E6CBC"/>
    <w:rsid w:val="006E6F82"/>
    <w:rsid w:val="006E7252"/>
    <w:rsid w:val="006F111E"/>
    <w:rsid w:val="006F1DA4"/>
    <w:rsid w:val="006F1EA1"/>
    <w:rsid w:val="006F1EC0"/>
    <w:rsid w:val="006F2108"/>
    <w:rsid w:val="006F27B1"/>
    <w:rsid w:val="006F2E9D"/>
    <w:rsid w:val="006F4229"/>
    <w:rsid w:val="006F4906"/>
    <w:rsid w:val="006F5CC7"/>
    <w:rsid w:val="006F5E07"/>
    <w:rsid w:val="006F68D8"/>
    <w:rsid w:val="006F7367"/>
    <w:rsid w:val="00700092"/>
    <w:rsid w:val="0070029A"/>
    <w:rsid w:val="00702795"/>
    <w:rsid w:val="0070392E"/>
    <w:rsid w:val="007048B9"/>
    <w:rsid w:val="00705024"/>
    <w:rsid w:val="00705222"/>
    <w:rsid w:val="0070655E"/>
    <w:rsid w:val="00706D51"/>
    <w:rsid w:val="00707055"/>
    <w:rsid w:val="00707437"/>
    <w:rsid w:val="007077AA"/>
    <w:rsid w:val="00710DD9"/>
    <w:rsid w:val="00711F68"/>
    <w:rsid w:val="00712922"/>
    <w:rsid w:val="00712F92"/>
    <w:rsid w:val="007146C2"/>
    <w:rsid w:val="00715C71"/>
    <w:rsid w:val="00716666"/>
    <w:rsid w:val="007168CB"/>
    <w:rsid w:val="00716BD0"/>
    <w:rsid w:val="00720C82"/>
    <w:rsid w:val="007218CF"/>
    <w:rsid w:val="00721AF6"/>
    <w:rsid w:val="0072266E"/>
    <w:rsid w:val="00722C4F"/>
    <w:rsid w:val="00723001"/>
    <w:rsid w:val="0072349C"/>
    <w:rsid w:val="00723761"/>
    <w:rsid w:val="007247D6"/>
    <w:rsid w:val="00725C9B"/>
    <w:rsid w:val="00725F19"/>
    <w:rsid w:val="0072644E"/>
    <w:rsid w:val="00726CBD"/>
    <w:rsid w:val="00726D32"/>
    <w:rsid w:val="007272E0"/>
    <w:rsid w:val="00730BFB"/>
    <w:rsid w:val="00730F20"/>
    <w:rsid w:val="00731C31"/>
    <w:rsid w:val="007321CD"/>
    <w:rsid w:val="00736013"/>
    <w:rsid w:val="00736B61"/>
    <w:rsid w:val="00736B74"/>
    <w:rsid w:val="007372C4"/>
    <w:rsid w:val="007379C0"/>
    <w:rsid w:val="007379D4"/>
    <w:rsid w:val="00737D54"/>
    <w:rsid w:val="00740B3D"/>
    <w:rsid w:val="007416E0"/>
    <w:rsid w:val="00744731"/>
    <w:rsid w:val="00745FDA"/>
    <w:rsid w:val="0074756C"/>
    <w:rsid w:val="00750DAF"/>
    <w:rsid w:val="00751BB6"/>
    <w:rsid w:val="00751BFC"/>
    <w:rsid w:val="00752421"/>
    <w:rsid w:val="00752B27"/>
    <w:rsid w:val="00753165"/>
    <w:rsid w:val="0075348D"/>
    <w:rsid w:val="0075499F"/>
    <w:rsid w:val="0075513E"/>
    <w:rsid w:val="00757AB8"/>
    <w:rsid w:val="0076120C"/>
    <w:rsid w:val="00761959"/>
    <w:rsid w:val="007643BF"/>
    <w:rsid w:val="00764BAF"/>
    <w:rsid w:val="00764C37"/>
    <w:rsid w:val="00764C62"/>
    <w:rsid w:val="00764E2D"/>
    <w:rsid w:val="007658A5"/>
    <w:rsid w:val="00767E1B"/>
    <w:rsid w:val="00773CFB"/>
    <w:rsid w:val="00776526"/>
    <w:rsid w:val="00777955"/>
    <w:rsid w:val="00780135"/>
    <w:rsid w:val="00780AA3"/>
    <w:rsid w:val="00780E45"/>
    <w:rsid w:val="007817A7"/>
    <w:rsid w:val="00782128"/>
    <w:rsid w:val="0078407C"/>
    <w:rsid w:val="00784469"/>
    <w:rsid w:val="00784B7A"/>
    <w:rsid w:val="00785958"/>
    <w:rsid w:val="007864A0"/>
    <w:rsid w:val="00786F5F"/>
    <w:rsid w:val="0078768B"/>
    <w:rsid w:val="00787877"/>
    <w:rsid w:val="0078791D"/>
    <w:rsid w:val="007905DD"/>
    <w:rsid w:val="00790ADC"/>
    <w:rsid w:val="00791C95"/>
    <w:rsid w:val="007921FC"/>
    <w:rsid w:val="0079443F"/>
    <w:rsid w:val="00794658"/>
    <w:rsid w:val="00795344"/>
    <w:rsid w:val="0079562B"/>
    <w:rsid w:val="0079566E"/>
    <w:rsid w:val="00795C5B"/>
    <w:rsid w:val="00795E94"/>
    <w:rsid w:val="00797477"/>
    <w:rsid w:val="00797D11"/>
    <w:rsid w:val="00797F8E"/>
    <w:rsid w:val="007A04DA"/>
    <w:rsid w:val="007A0D06"/>
    <w:rsid w:val="007A0D9A"/>
    <w:rsid w:val="007A409A"/>
    <w:rsid w:val="007A4E13"/>
    <w:rsid w:val="007A54A2"/>
    <w:rsid w:val="007A596C"/>
    <w:rsid w:val="007A69D9"/>
    <w:rsid w:val="007A7817"/>
    <w:rsid w:val="007A7A36"/>
    <w:rsid w:val="007B07B8"/>
    <w:rsid w:val="007B0C6F"/>
    <w:rsid w:val="007B1F01"/>
    <w:rsid w:val="007B366D"/>
    <w:rsid w:val="007B42FD"/>
    <w:rsid w:val="007B58AA"/>
    <w:rsid w:val="007B5BFB"/>
    <w:rsid w:val="007B5DE2"/>
    <w:rsid w:val="007B7A04"/>
    <w:rsid w:val="007C02F5"/>
    <w:rsid w:val="007C0F08"/>
    <w:rsid w:val="007C1633"/>
    <w:rsid w:val="007C1655"/>
    <w:rsid w:val="007C19CE"/>
    <w:rsid w:val="007C2BDE"/>
    <w:rsid w:val="007C4621"/>
    <w:rsid w:val="007C5C8D"/>
    <w:rsid w:val="007C6448"/>
    <w:rsid w:val="007C7E3A"/>
    <w:rsid w:val="007D146C"/>
    <w:rsid w:val="007D1B0A"/>
    <w:rsid w:val="007D2889"/>
    <w:rsid w:val="007D3359"/>
    <w:rsid w:val="007D5EE8"/>
    <w:rsid w:val="007D7776"/>
    <w:rsid w:val="007E1830"/>
    <w:rsid w:val="007E1B56"/>
    <w:rsid w:val="007E46A4"/>
    <w:rsid w:val="007E4FFF"/>
    <w:rsid w:val="007E50BD"/>
    <w:rsid w:val="007E5406"/>
    <w:rsid w:val="007E57EA"/>
    <w:rsid w:val="007E604D"/>
    <w:rsid w:val="007E7488"/>
    <w:rsid w:val="007E748E"/>
    <w:rsid w:val="007E76AE"/>
    <w:rsid w:val="007F22FE"/>
    <w:rsid w:val="007F2BCA"/>
    <w:rsid w:val="007F5B6D"/>
    <w:rsid w:val="007F5EE5"/>
    <w:rsid w:val="007F6C6F"/>
    <w:rsid w:val="007F7B62"/>
    <w:rsid w:val="00800302"/>
    <w:rsid w:val="008003CA"/>
    <w:rsid w:val="0080141E"/>
    <w:rsid w:val="00804C11"/>
    <w:rsid w:val="0080670C"/>
    <w:rsid w:val="0080676D"/>
    <w:rsid w:val="00806B18"/>
    <w:rsid w:val="00806EDB"/>
    <w:rsid w:val="0080731A"/>
    <w:rsid w:val="00807F62"/>
    <w:rsid w:val="00811C10"/>
    <w:rsid w:val="00812753"/>
    <w:rsid w:val="008134BF"/>
    <w:rsid w:val="00813BAA"/>
    <w:rsid w:val="008145FA"/>
    <w:rsid w:val="0081476A"/>
    <w:rsid w:val="00820159"/>
    <w:rsid w:val="00820C51"/>
    <w:rsid w:val="00823DA5"/>
    <w:rsid w:val="00823EE7"/>
    <w:rsid w:val="00825559"/>
    <w:rsid w:val="00826CDB"/>
    <w:rsid w:val="0082774B"/>
    <w:rsid w:val="008329E7"/>
    <w:rsid w:val="00832E5C"/>
    <w:rsid w:val="00832EE8"/>
    <w:rsid w:val="0083309A"/>
    <w:rsid w:val="00835552"/>
    <w:rsid w:val="0083615C"/>
    <w:rsid w:val="00836DF1"/>
    <w:rsid w:val="00837CE0"/>
    <w:rsid w:val="008406F7"/>
    <w:rsid w:val="00840DB5"/>
    <w:rsid w:val="00841BAA"/>
    <w:rsid w:val="00843C2E"/>
    <w:rsid w:val="00844103"/>
    <w:rsid w:val="008503CA"/>
    <w:rsid w:val="00852353"/>
    <w:rsid w:val="00852982"/>
    <w:rsid w:val="00853123"/>
    <w:rsid w:val="00853362"/>
    <w:rsid w:val="00853FC9"/>
    <w:rsid w:val="00861633"/>
    <w:rsid w:val="00861D8C"/>
    <w:rsid w:val="0086289F"/>
    <w:rsid w:val="00862B71"/>
    <w:rsid w:val="00862E33"/>
    <w:rsid w:val="0086356F"/>
    <w:rsid w:val="008636C7"/>
    <w:rsid w:val="008659BF"/>
    <w:rsid w:val="00865CE0"/>
    <w:rsid w:val="008660D8"/>
    <w:rsid w:val="008662F8"/>
    <w:rsid w:val="00866F79"/>
    <w:rsid w:val="00867767"/>
    <w:rsid w:val="00870FB8"/>
    <w:rsid w:val="008712BB"/>
    <w:rsid w:val="0087153B"/>
    <w:rsid w:val="00872A34"/>
    <w:rsid w:val="00872B7C"/>
    <w:rsid w:val="00873A96"/>
    <w:rsid w:val="00874633"/>
    <w:rsid w:val="00874B2D"/>
    <w:rsid w:val="008761E3"/>
    <w:rsid w:val="00876813"/>
    <w:rsid w:val="00877F43"/>
    <w:rsid w:val="0088091F"/>
    <w:rsid w:val="00880A3F"/>
    <w:rsid w:val="00881315"/>
    <w:rsid w:val="00882B82"/>
    <w:rsid w:val="00885149"/>
    <w:rsid w:val="008856C0"/>
    <w:rsid w:val="008857E9"/>
    <w:rsid w:val="00885A1C"/>
    <w:rsid w:val="00886FA6"/>
    <w:rsid w:val="00887503"/>
    <w:rsid w:val="008875A4"/>
    <w:rsid w:val="00890B1E"/>
    <w:rsid w:val="008917C7"/>
    <w:rsid w:val="00892486"/>
    <w:rsid w:val="00892E2F"/>
    <w:rsid w:val="00894315"/>
    <w:rsid w:val="00895B1D"/>
    <w:rsid w:val="00896A2F"/>
    <w:rsid w:val="00896FC8"/>
    <w:rsid w:val="00897805"/>
    <w:rsid w:val="008A1259"/>
    <w:rsid w:val="008A2215"/>
    <w:rsid w:val="008A283A"/>
    <w:rsid w:val="008A6325"/>
    <w:rsid w:val="008A6D98"/>
    <w:rsid w:val="008B0A29"/>
    <w:rsid w:val="008B0CE0"/>
    <w:rsid w:val="008B120E"/>
    <w:rsid w:val="008B1281"/>
    <w:rsid w:val="008B2D76"/>
    <w:rsid w:val="008B5AFE"/>
    <w:rsid w:val="008B68E7"/>
    <w:rsid w:val="008B6BEA"/>
    <w:rsid w:val="008C27ED"/>
    <w:rsid w:val="008C42C5"/>
    <w:rsid w:val="008C6728"/>
    <w:rsid w:val="008C70D9"/>
    <w:rsid w:val="008C7BC8"/>
    <w:rsid w:val="008C7EFE"/>
    <w:rsid w:val="008D03D1"/>
    <w:rsid w:val="008D2DB4"/>
    <w:rsid w:val="008D3C15"/>
    <w:rsid w:val="008E09C7"/>
    <w:rsid w:val="008E1A0B"/>
    <w:rsid w:val="008E1C09"/>
    <w:rsid w:val="008E2223"/>
    <w:rsid w:val="008E2996"/>
    <w:rsid w:val="008E3DCE"/>
    <w:rsid w:val="008E45F8"/>
    <w:rsid w:val="008E488A"/>
    <w:rsid w:val="008E5527"/>
    <w:rsid w:val="008E62C0"/>
    <w:rsid w:val="008E64FC"/>
    <w:rsid w:val="008E7781"/>
    <w:rsid w:val="008F0BD7"/>
    <w:rsid w:val="008F0EFB"/>
    <w:rsid w:val="008F1547"/>
    <w:rsid w:val="008F1878"/>
    <w:rsid w:val="008F1F2C"/>
    <w:rsid w:val="008F2BBC"/>
    <w:rsid w:val="008F3FF3"/>
    <w:rsid w:val="008F40C0"/>
    <w:rsid w:val="008F5BA5"/>
    <w:rsid w:val="00902DED"/>
    <w:rsid w:val="00902EB1"/>
    <w:rsid w:val="0090353B"/>
    <w:rsid w:val="00904BE9"/>
    <w:rsid w:val="00904D15"/>
    <w:rsid w:val="0091008B"/>
    <w:rsid w:val="0091106B"/>
    <w:rsid w:val="00912A66"/>
    <w:rsid w:val="0091304F"/>
    <w:rsid w:val="0091499B"/>
    <w:rsid w:val="0091601C"/>
    <w:rsid w:val="00917658"/>
    <w:rsid w:val="00917ACB"/>
    <w:rsid w:val="0092135F"/>
    <w:rsid w:val="0092227E"/>
    <w:rsid w:val="00923668"/>
    <w:rsid w:val="009260A1"/>
    <w:rsid w:val="00927234"/>
    <w:rsid w:val="00930D8E"/>
    <w:rsid w:val="0093238E"/>
    <w:rsid w:val="009330A2"/>
    <w:rsid w:val="00934788"/>
    <w:rsid w:val="00934C2E"/>
    <w:rsid w:val="0093505F"/>
    <w:rsid w:val="00935D8A"/>
    <w:rsid w:val="0093654E"/>
    <w:rsid w:val="00937BED"/>
    <w:rsid w:val="00940B65"/>
    <w:rsid w:val="00941C40"/>
    <w:rsid w:val="0094264F"/>
    <w:rsid w:val="00943CC4"/>
    <w:rsid w:val="0094523C"/>
    <w:rsid w:val="00945900"/>
    <w:rsid w:val="00946D2B"/>
    <w:rsid w:val="00950160"/>
    <w:rsid w:val="009515DB"/>
    <w:rsid w:val="00952D16"/>
    <w:rsid w:val="00952E94"/>
    <w:rsid w:val="009542B4"/>
    <w:rsid w:val="009565FF"/>
    <w:rsid w:val="00957201"/>
    <w:rsid w:val="009576AF"/>
    <w:rsid w:val="00957FCD"/>
    <w:rsid w:val="009604AE"/>
    <w:rsid w:val="009608D1"/>
    <w:rsid w:val="0096125B"/>
    <w:rsid w:val="00962085"/>
    <w:rsid w:val="00962A16"/>
    <w:rsid w:val="00963B81"/>
    <w:rsid w:val="00963EA4"/>
    <w:rsid w:val="00964536"/>
    <w:rsid w:val="009666AA"/>
    <w:rsid w:val="00966F36"/>
    <w:rsid w:val="009675C3"/>
    <w:rsid w:val="00967876"/>
    <w:rsid w:val="0097204F"/>
    <w:rsid w:val="0097467E"/>
    <w:rsid w:val="009746BB"/>
    <w:rsid w:val="009768F3"/>
    <w:rsid w:val="00976F49"/>
    <w:rsid w:val="009800F7"/>
    <w:rsid w:val="0098137E"/>
    <w:rsid w:val="00981B3F"/>
    <w:rsid w:val="00981D09"/>
    <w:rsid w:val="00982149"/>
    <w:rsid w:val="00982B27"/>
    <w:rsid w:val="00985CAC"/>
    <w:rsid w:val="0098637C"/>
    <w:rsid w:val="0098705A"/>
    <w:rsid w:val="00987079"/>
    <w:rsid w:val="00987A64"/>
    <w:rsid w:val="0099128B"/>
    <w:rsid w:val="00991460"/>
    <w:rsid w:val="009921F1"/>
    <w:rsid w:val="009934FD"/>
    <w:rsid w:val="00995A31"/>
    <w:rsid w:val="0099654B"/>
    <w:rsid w:val="009A1061"/>
    <w:rsid w:val="009A136F"/>
    <w:rsid w:val="009A1F07"/>
    <w:rsid w:val="009A286F"/>
    <w:rsid w:val="009A4506"/>
    <w:rsid w:val="009A475E"/>
    <w:rsid w:val="009A65F6"/>
    <w:rsid w:val="009A683C"/>
    <w:rsid w:val="009A776C"/>
    <w:rsid w:val="009A77B0"/>
    <w:rsid w:val="009B0931"/>
    <w:rsid w:val="009B0B64"/>
    <w:rsid w:val="009B0FF5"/>
    <w:rsid w:val="009B24C7"/>
    <w:rsid w:val="009B288A"/>
    <w:rsid w:val="009B2D1F"/>
    <w:rsid w:val="009B2E87"/>
    <w:rsid w:val="009B2FF9"/>
    <w:rsid w:val="009B3D0E"/>
    <w:rsid w:val="009C07BD"/>
    <w:rsid w:val="009C0814"/>
    <w:rsid w:val="009C1B08"/>
    <w:rsid w:val="009C4551"/>
    <w:rsid w:val="009C491E"/>
    <w:rsid w:val="009C4D1D"/>
    <w:rsid w:val="009D023C"/>
    <w:rsid w:val="009D0828"/>
    <w:rsid w:val="009D133E"/>
    <w:rsid w:val="009D13DB"/>
    <w:rsid w:val="009D1E0D"/>
    <w:rsid w:val="009D1EB2"/>
    <w:rsid w:val="009D2F96"/>
    <w:rsid w:val="009D3677"/>
    <w:rsid w:val="009D3A7A"/>
    <w:rsid w:val="009D3F05"/>
    <w:rsid w:val="009D481A"/>
    <w:rsid w:val="009D4D3D"/>
    <w:rsid w:val="009D5863"/>
    <w:rsid w:val="009D5879"/>
    <w:rsid w:val="009D638F"/>
    <w:rsid w:val="009E09FF"/>
    <w:rsid w:val="009E103B"/>
    <w:rsid w:val="009E1635"/>
    <w:rsid w:val="009E1B72"/>
    <w:rsid w:val="009E1F8F"/>
    <w:rsid w:val="009E3D96"/>
    <w:rsid w:val="009E4440"/>
    <w:rsid w:val="009E5194"/>
    <w:rsid w:val="009E5262"/>
    <w:rsid w:val="009E5CA0"/>
    <w:rsid w:val="009E61F1"/>
    <w:rsid w:val="009E6407"/>
    <w:rsid w:val="009F13DD"/>
    <w:rsid w:val="009F2BFF"/>
    <w:rsid w:val="009F3509"/>
    <w:rsid w:val="009F3819"/>
    <w:rsid w:val="009F3AB1"/>
    <w:rsid w:val="009F3C86"/>
    <w:rsid w:val="009F42B6"/>
    <w:rsid w:val="009F42E6"/>
    <w:rsid w:val="009F5236"/>
    <w:rsid w:val="009F64B9"/>
    <w:rsid w:val="009F679C"/>
    <w:rsid w:val="00A00928"/>
    <w:rsid w:val="00A0110D"/>
    <w:rsid w:val="00A016FD"/>
    <w:rsid w:val="00A04081"/>
    <w:rsid w:val="00A0598B"/>
    <w:rsid w:val="00A06644"/>
    <w:rsid w:val="00A0691F"/>
    <w:rsid w:val="00A071EC"/>
    <w:rsid w:val="00A0727A"/>
    <w:rsid w:val="00A07931"/>
    <w:rsid w:val="00A10196"/>
    <w:rsid w:val="00A11388"/>
    <w:rsid w:val="00A122E7"/>
    <w:rsid w:val="00A12A8E"/>
    <w:rsid w:val="00A138FA"/>
    <w:rsid w:val="00A13B69"/>
    <w:rsid w:val="00A14D75"/>
    <w:rsid w:val="00A14E34"/>
    <w:rsid w:val="00A157CD"/>
    <w:rsid w:val="00A15B48"/>
    <w:rsid w:val="00A16F64"/>
    <w:rsid w:val="00A2038C"/>
    <w:rsid w:val="00A25A16"/>
    <w:rsid w:val="00A31B9C"/>
    <w:rsid w:val="00A33B82"/>
    <w:rsid w:val="00A34331"/>
    <w:rsid w:val="00A3683D"/>
    <w:rsid w:val="00A3731A"/>
    <w:rsid w:val="00A37FC7"/>
    <w:rsid w:val="00A40317"/>
    <w:rsid w:val="00A40E4E"/>
    <w:rsid w:val="00A4139C"/>
    <w:rsid w:val="00A417BB"/>
    <w:rsid w:val="00A4296D"/>
    <w:rsid w:val="00A43788"/>
    <w:rsid w:val="00A459EB"/>
    <w:rsid w:val="00A45AD4"/>
    <w:rsid w:val="00A46442"/>
    <w:rsid w:val="00A55BC4"/>
    <w:rsid w:val="00A57C18"/>
    <w:rsid w:val="00A60DEC"/>
    <w:rsid w:val="00A60E2C"/>
    <w:rsid w:val="00A6106C"/>
    <w:rsid w:val="00A653CD"/>
    <w:rsid w:val="00A66399"/>
    <w:rsid w:val="00A701CA"/>
    <w:rsid w:val="00A71FDD"/>
    <w:rsid w:val="00A72F37"/>
    <w:rsid w:val="00A73C9D"/>
    <w:rsid w:val="00A74B4C"/>
    <w:rsid w:val="00A74DAA"/>
    <w:rsid w:val="00A74F8C"/>
    <w:rsid w:val="00A775D9"/>
    <w:rsid w:val="00A7792D"/>
    <w:rsid w:val="00A81E2D"/>
    <w:rsid w:val="00A81EA5"/>
    <w:rsid w:val="00A820C9"/>
    <w:rsid w:val="00A8226E"/>
    <w:rsid w:val="00A82890"/>
    <w:rsid w:val="00A85B44"/>
    <w:rsid w:val="00A86BE9"/>
    <w:rsid w:val="00A86EF6"/>
    <w:rsid w:val="00A876F5"/>
    <w:rsid w:val="00A87DE1"/>
    <w:rsid w:val="00A9177C"/>
    <w:rsid w:val="00A9381A"/>
    <w:rsid w:val="00A94878"/>
    <w:rsid w:val="00A9499B"/>
    <w:rsid w:val="00A95E5A"/>
    <w:rsid w:val="00A9688F"/>
    <w:rsid w:val="00A96B4E"/>
    <w:rsid w:val="00A972ED"/>
    <w:rsid w:val="00A979D5"/>
    <w:rsid w:val="00A97CCD"/>
    <w:rsid w:val="00AA0B9F"/>
    <w:rsid w:val="00AA1695"/>
    <w:rsid w:val="00AA1950"/>
    <w:rsid w:val="00AA19C3"/>
    <w:rsid w:val="00AA24CD"/>
    <w:rsid w:val="00AA2562"/>
    <w:rsid w:val="00AA3D9A"/>
    <w:rsid w:val="00AA4187"/>
    <w:rsid w:val="00AA477B"/>
    <w:rsid w:val="00AA5365"/>
    <w:rsid w:val="00AA5E03"/>
    <w:rsid w:val="00AA6D30"/>
    <w:rsid w:val="00AA701B"/>
    <w:rsid w:val="00AA782F"/>
    <w:rsid w:val="00AA7891"/>
    <w:rsid w:val="00AB0897"/>
    <w:rsid w:val="00AB10D6"/>
    <w:rsid w:val="00AB33CE"/>
    <w:rsid w:val="00AB4F2F"/>
    <w:rsid w:val="00AB59E3"/>
    <w:rsid w:val="00AB62B3"/>
    <w:rsid w:val="00AB711F"/>
    <w:rsid w:val="00AC0EC0"/>
    <w:rsid w:val="00AC1CEC"/>
    <w:rsid w:val="00AC359C"/>
    <w:rsid w:val="00AC462F"/>
    <w:rsid w:val="00AC6B89"/>
    <w:rsid w:val="00AC74E5"/>
    <w:rsid w:val="00AD1BE3"/>
    <w:rsid w:val="00AD2C29"/>
    <w:rsid w:val="00AD3677"/>
    <w:rsid w:val="00AD402F"/>
    <w:rsid w:val="00AD5FDD"/>
    <w:rsid w:val="00AD6986"/>
    <w:rsid w:val="00AD7459"/>
    <w:rsid w:val="00AE019F"/>
    <w:rsid w:val="00AE060B"/>
    <w:rsid w:val="00AE0E6D"/>
    <w:rsid w:val="00AE436E"/>
    <w:rsid w:val="00AE502F"/>
    <w:rsid w:val="00AE5331"/>
    <w:rsid w:val="00AE7125"/>
    <w:rsid w:val="00AF0093"/>
    <w:rsid w:val="00AF16FF"/>
    <w:rsid w:val="00AF3532"/>
    <w:rsid w:val="00AF4A81"/>
    <w:rsid w:val="00AF5BCC"/>
    <w:rsid w:val="00AF5D83"/>
    <w:rsid w:val="00AF6787"/>
    <w:rsid w:val="00AF6AC4"/>
    <w:rsid w:val="00B00921"/>
    <w:rsid w:val="00B00D4A"/>
    <w:rsid w:val="00B00E52"/>
    <w:rsid w:val="00B01057"/>
    <w:rsid w:val="00B01481"/>
    <w:rsid w:val="00B02894"/>
    <w:rsid w:val="00B02C7F"/>
    <w:rsid w:val="00B03C51"/>
    <w:rsid w:val="00B04656"/>
    <w:rsid w:val="00B06F45"/>
    <w:rsid w:val="00B07CFA"/>
    <w:rsid w:val="00B107DE"/>
    <w:rsid w:val="00B120A3"/>
    <w:rsid w:val="00B12571"/>
    <w:rsid w:val="00B125D8"/>
    <w:rsid w:val="00B12A20"/>
    <w:rsid w:val="00B12D90"/>
    <w:rsid w:val="00B1364F"/>
    <w:rsid w:val="00B13EC5"/>
    <w:rsid w:val="00B1462B"/>
    <w:rsid w:val="00B14CE9"/>
    <w:rsid w:val="00B16370"/>
    <w:rsid w:val="00B2021A"/>
    <w:rsid w:val="00B2215B"/>
    <w:rsid w:val="00B22964"/>
    <w:rsid w:val="00B22A66"/>
    <w:rsid w:val="00B23234"/>
    <w:rsid w:val="00B24A60"/>
    <w:rsid w:val="00B2522E"/>
    <w:rsid w:val="00B268A6"/>
    <w:rsid w:val="00B271DE"/>
    <w:rsid w:val="00B27E70"/>
    <w:rsid w:val="00B30106"/>
    <w:rsid w:val="00B31583"/>
    <w:rsid w:val="00B31723"/>
    <w:rsid w:val="00B322D6"/>
    <w:rsid w:val="00B32512"/>
    <w:rsid w:val="00B32DAB"/>
    <w:rsid w:val="00B33F34"/>
    <w:rsid w:val="00B34BDD"/>
    <w:rsid w:val="00B34D66"/>
    <w:rsid w:val="00B36620"/>
    <w:rsid w:val="00B37731"/>
    <w:rsid w:val="00B37A7D"/>
    <w:rsid w:val="00B37CD1"/>
    <w:rsid w:val="00B41E59"/>
    <w:rsid w:val="00B42783"/>
    <w:rsid w:val="00B47E72"/>
    <w:rsid w:val="00B5184D"/>
    <w:rsid w:val="00B51C8E"/>
    <w:rsid w:val="00B520B3"/>
    <w:rsid w:val="00B52E96"/>
    <w:rsid w:val="00B566B3"/>
    <w:rsid w:val="00B6141A"/>
    <w:rsid w:val="00B62339"/>
    <w:rsid w:val="00B6409E"/>
    <w:rsid w:val="00B64DC1"/>
    <w:rsid w:val="00B660ED"/>
    <w:rsid w:val="00B66EE1"/>
    <w:rsid w:val="00B67110"/>
    <w:rsid w:val="00B674D6"/>
    <w:rsid w:val="00B67CD0"/>
    <w:rsid w:val="00B7159C"/>
    <w:rsid w:val="00B727D7"/>
    <w:rsid w:val="00B7308D"/>
    <w:rsid w:val="00B73BC5"/>
    <w:rsid w:val="00B740DA"/>
    <w:rsid w:val="00B743F2"/>
    <w:rsid w:val="00B74CD8"/>
    <w:rsid w:val="00B75491"/>
    <w:rsid w:val="00B75709"/>
    <w:rsid w:val="00B76B6C"/>
    <w:rsid w:val="00B811E4"/>
    <w:rsid w:val="00B83243"/>
    <w:rsid w:val="00B845DA"/>
    <w:rsid w:val="00B87B6F"/>
    <w:rsid w:val="00B87F7A"/>
    <w:rsid w:val="00B9014E"/>
    <w:rsid w:val="00B90E9C"/>
    <w:rsid w:val="00B91761"/>
    <w:rsid w:val="00B91EF3"/>
    <w:rsid w:val="00B95346"/>
    <w:rsid w:val="00B95871"/>
    <w:rsid w:val="00B95A79"/>
    <w:rsid w:val="00B96F53"/>
    <w:rsid w:val="00B97B72"/>
    <w:rsid w:val="00B97BDA"/>
    <w:rsid w:val="00BA0222"/>
    <w:rsid w:val="00BA0681"/>
    <w:rsid w:val="00BA0D90"/>
    <w:rsid w:val="00BA0EA5"/>
    <w:rsid w:val="00BA29A6"/>
    <w:rsid w:val="00BA3685"/>
    <w:rsid w:val="00BA3D75"/>
    <w:rsid w:val="00BA602E"/>
    <w:rsid w:val="00BA62EF"/>
    <w:rsid w:val="00BA71E1"/>
    <w:rsid w:val="00BB0DB8"/>
    <w:rsid w:val="00BB1B93"/>
    <w:rsid w:val="00BB274E"/>
    <w:rsid w:val="00BB27B0"/>
    <w:rsid w:val="00BB3AB0"/>
    <w:rsid w:val="00BB3FFD"/>
    <w:rsid w:val="00BB4619"/>
    <w:rsid w:val="00BB463A"/>
    <w:rsid w:val="00BB57C9"/>
    <w:rsid w:val="00BB6F09"/>
    <w:rsid w:val="00BB7B83"/>
    <w:rsid w:val="00BC0111"/>
    <w:rsid w:val="00BC03E3"/>
    <w:rsid w:val="00BC0680"/>
    <w:rsid w:val="00BC1492"/>
    <w:rsid w:val="00BC175A"/>
    <w:rsid w:val="00BC1B5A"/>
    <w:rsid w:val="00BC50CD"/>
    <w:rsid w:val="00BD0B89"/>
    <w:rsid w:val="00BD1BA8"/>
    <w:rsid w:val="00BD1BA9"/>
    <w:rsid w:val="00BD59DA"/>
    <w:rsid w:val="00BD5E4A"/>
    <w:rsid w:val="00BD6346"/>
    <w:rsid w:val="00BD6975"/>
    <w:rsid w:val="00BD711C"/>
    <w:rsid w:val="00BD732E"/>
    <w:rsid w:val="00BD783D"/>
    <w:rsid w:val="00BD78B1"/>
    <w:rsid w:val="00BE01ED"/>
    <w:rsid w:val="00BE04F8"/>
    <w:rsid w:val="00BE12CA"/>
    <w:rsid w:val="00BE1DAD"/>
    <w:rsid w:val="00BE4F0A"/>
    <w:rsid w:val="00BE5194"/>
    <w:rsid w:val="00BE5335"/>
    <w:rsid w:val="00BE5640"/>
    <w:rsid w:val="00BE56F7"/>
    <w:rsid w:val="00BE79AD"/>
    <w:rsid w:val="00BF0978"/>
    <w:rsid w:val="00BF2924"/>
    <w:rsid w:val="00BF2B86"/>
    <w:rsid w:val="00BF3AC4"/>
    <w:rsid w:val="00BF3CB4"/>
    <w:rsid w:val="00BF6782"/>
    <w:rsid w:val="00BF7DBC"/>
    <w:rsid w:val="00C02407"/>
    <w:rsid w:val="00C02CB6"/>
    <w:rsid w:val="00C0471A"/>
    <w:rsid w:val="00C05C20"/>
    <w:rsid w:val="00C06CC7"/>
    <w:rsid w:val="00C06F84"/>
    <w:rsid w:val="00C071A9"/>
    <w:rsid w:val="00C0731F"/>
    <w:rsid w:val="00C10700"/>
    <w:rsid w:val="00C11DD5"/>
    <w:rsid w:val="00C12019"/>
    <w:rsid w:val="00C12425"/>
    <w:rsid w:val="00C136D0"/>
    <w:rsid w:val="00C155DA"/>
    <w:rsid w:val="00C1641D"/>
    <w:rsid w:val="00C170EE"/>
    <w:rsid w:val="00C2006C"/>
    <w:rsid w:val="00C20D57"/>
    <w:rsid w:val="00C2166B"/>
    <w:rsid w:val="00C21E54"/>
    <w:rsid w:val="00C22702"/>
    <w:rsid w:val="00C236DE"/>
    <w:rsid w:val="00C247B8"/>
    <w:rsid w:val="00C25653"/>
    <w:rsid w:val="00C256FD"/>
    <w:rsid w:val="00C25B41"/>
    <w:rsid w:val="00C27A61"/>
    <w:rsid w:val="00C3035E"/>
    <w:rsid w:val="00C30DB8"/>
    <w:rsid w:val="00C31021"/>
    <w:rsid w:val="00C324D8"/>
    <w:rsid w:val="00C33E24"/>
    <w:rsid w:val="00C34611"/>
    <w:rsid w:val="00C36C0E"/>
    <w:rsid w:val="00C37395"/>
    <w:rsid w:val="00C37757"/>
    <w:rsid w:val="00C40988"/>
    <w:rsid w:val="00C40A66"/>
    <w:rsid w:val="00C40ED1"/>
    <w:rsid w:val="00C4264F"/>
    <w:rsid w:val="00C42F4C"/>
    <w:rsid w:val="00C43D96"/>
    <w:rsid w:val="00C444D1"/>
    <w:rsid w:val="00C446BB"/>
    <w:rsid w:val="00C4565C"/>
    <w:rsid w:val="00C46049"/>
    <w:rsid w:val="00C465DD"/>
    <w:rsid w:val="00C47291"/>
    <w:rsid w:val="00C47507"/>
    <w:rsid w:val="00C50028"/>
    <w:rsid w:val="00C514E9"/>
    <w:rsid w:val="00C53349"/>
    <w:rsid w:val="00C536DB"/>
    <w:rsid w:val="00C553A9"/>
    <w:rsid w:val="00C55578"/>
    <w:rsid w:val="00C55B41"/>
    <w:rsid w:val="00C567A1"/>
    <w:rsid w:val="00C569AD"/>
    <w:rsid w:val="00C57505"/>
    <w:rsid w:val="00C5787B"/>
    <w:rsid w:val="00C57917"/>
    <w:rsid w:val="00C611F4"/>
    <w:rsid w:val="00C61A8D"/>
    <w:rsid w:val="00C62C63"/>
    <w:rsid w:val="00C62C8E"/>
    <w:rsid w:val="00C64446"/>
    <w:rsid w:val="00C64681"/>
    <w:rsid w:val="00C650D5"/>
    <w:rsid w:val="00C66019"/>
    <w:rsid w:val="00C67B23"/>
    <w:rsid w:val="00C67D71"/>
    <w:rsid w:val="00C73DE9"/>
    <w:rsid w:val="00C74404"/>
    <w:rsid w:val="00C75CEC"/>
    <w:rsid w:val="00C76719"/>
    <w:rsid w:val="00C77F62"/>
    <w:rsid w:val="00C80106"/>
    <w:rsid w:val="00C80168"/>
    <w:rsid w:val="00C80412"/>
    <w:rsid w:val="00C80F5E"/>
    <w:rsid w:val="00C81AE1"/>
    <w:rsid w:val="00C81B7A"/>
    <w:rsid w:val="00C8203A"/>
    <w:rsid w:val="00C829D5"/>
    <w:rsid w:val="00C855CE"/>
    <w:rsid w:val="00C8679F"/>
    <w:rsid w:val="00C877A3"/>
    <w:rsid w:val="00C909EC"/>
    <w:rsid w:val="00C91065"/>
    <w:rsid w:val="00C919C2"/>
    <w:rsid w:val="00C91C23"/>
    <w:rsid w:val="00C93C4F"/>
    <w:rsid w:val="00C9524F"/>
    <w:rsid w:val="00C958D2"/>
    <w:rsid w:val="00CA0CF1"/>
    <w:rsid w:val="00CA158E"/>
    <w:rsid w:val="00CA1DCE"/>
    <w:rsid w:val="00CA1F42"/>
    <w:rsid w:val="00CA345A"/>
    <w:rsid w:val="00CA42BC"/>
    <w:rsid w:val="00CA4B60"/>
    <w:rsid w:val="00CA5007"/>
    <w:rsid w:val="00CA5BF9"/>
    <w:rsid w:val="00CA6149"/>
    <w:rsid w:val="00CB04D4"/>
    <w:rsid w:val="00CB0CD5"/>
    <w:rsid w:val="00CB0D23"/>
    <w:rsid w:val="00CB1AED"/>
    <w:rsid w:val="00CB208F"/>
    <w:rsid w:val="00CB5335"/>
    <w:rsid w:val="00CB78C7"/>
    <w:rsid w:val="00CC0091"/>
    <w:rsid w:val="00CC0CB5"/>
    <w:rsid w:val="00CC161F"/>
    <w:rsid w:val="00CC198C"/>
    <w:rsid w:val="00CC4188"/>
    <w:rsid w:val="00CC4468"/>
    <w:rsid w:val="00CC4B2E"/>
    <w:rsid w:val="00CC6785"/>
    <w:rsid w:val="00CC7E6C"/>
    <w:rsid w:val="00CC7FC6"/>
    <w:rsid w:val="00CD0520"/>
    <w:rsid w:val="00CD182D"/>
    <w:rsid w:val="00CD1F07"/>
    <w:rsid w:val="00CD3A73"/>
    <w:rsid w:val="00CD4765"/>
    <w:rsid w:val="00CD4B60"/>
    <w:rsid w:val="00CD535C"/>
    <w:rsid w:val="00CD5C87"/>
    <w:rsid w:val="00CD6C66"/>
    <w:rsid w:val="00CE050F"/>
    <w:rsid w:val="00CE05AE"/>
    <w:rsid w:val="00CE1A81"/>
    <w:rsid w:val="00CE2AC8"/>
    <w:rsid w:val="00CE6B6B"/>
    <w:rsid w:val="00CE75A0"/>
    <w:rsid w:val="00CE79C7"/>
    <w:rsid w:val="00CF0407"/>
    <w:rsid w:val="00CF3C0A"/>
    <w:rsid w:val="00CF4E19"/>
    <w:rsid w:val="00CF5036"/>
    <w:rsid w:val="00CF5CAA"/>
    <w:rsid w:val="00CF7834"/>
    <w:rsid w:val="00D00CC8"/>
    <w:rsid w:val="00D011AA"/>
    <w:rsid w:val="00D04C74"/>
    <w:rsid w:val="00D053C0"/>
    <w:rsid w:val="00D061CC"/>
    <w:rsid w:val="00D06311"/>
    <w:rsid w:val="00D07E18"/>
    <w:rsid w:val="00D1024C"/>
    <w:rsid w:val="00D10F6B"/>
    <w:rsid w:val="00D110F1"/>
    <w:rsid w:val="00D1234B"/>
    <w:rsid w:val="00D125A7"/>
    <w:rsid w:val="00D13029"/>
    <w:rsid w:val="00D13643"/>
    <w:rsid w:val="00D14B2F"/>
    <w:rsid w:val="00D15AC6"/>
    <w:rsid w:val="00D171A9"/>
    <w:rsid w:val="00D20BDB"/>
    <w:rsid w:val="00D21BD4"/>
    <w:rsid w:val="00D22704"/>
    <w:rsid w:val="00D2312C"/>
    <w:rsid w:val="00D238A7"/>
    <w:rsid w:val="00D23956"/>
    <w:rsid w:val="00D274BA"/>
    <w:rsid w:val="00D303D6"/>
    <w:rsid w:val="00D30B70"/>
    <w:rsid w:val="00D31235"/>
    <w:rsid w:val="00D330B6"/>
    <w:rsid w:val="00D3317A"/>
    <w:rsid w:val="00D337C6"/>
    <w:rsid w:val="00D36263"/>
    <w:rsid w:val="00D37AC7"/>
    <w:rsid w:val="00D40E2C"/>
    <w:rsid w:val="00D42093"/>
    <w:rsid w:val="00D42BC8"/>
    <w:rsid w:val="00D430B7"/>
    <w:rsid w:val="00D444DD"/>
    <w:rsid w:val="00D445EF"/>
    <w:rsid w:val="00D458AE"/>
    <w:rsid w:val="00D526B2"/>
    <w:rsid w:val="00D535FD"/>
    <w:rsid w:val="00D53F98"/>
    <w:rsid w:val="00D54366"/>
    <w:rsid w:val="00D549A5"/>
    <w:rsid w:val="00D560FE"/>
    <w:rsid w:val="00D5790C"/>
    <w:rsid w:val="00D57A68"/>
    <w:rsid w:val="00D603CB"/>
    <w:rsid w:val="00D6139D"/>
    <w:rsid w:val="00D61A12"/>
    <w:rsid w:val="00D62618"/>
    <w:rsid w:val="00D631F2"/>
    <w:rsid w:val="00D63C34"/>
    <w:rsid w:val="00D63D8F"/>
    <w:rsid w:val="00D6490D"/>
    <w:rsid w:val="00D64E90"/>
    <w:rsid w:val="00D67981"/>
    <w:rsid w:val="00D67A5D"/>
    <w:rsid w:val="00D67CCE"/>
    <w:rsid w:val="00D70B7D"/>
    <w:rsid w:val="00D716BC"/>
    <w:rsid w:val="00D722E5"/>
    <w:rsid w:val="00D72AF3"/>
    <w:rsid w:val="00D802A5"/>
    <w:rsid w:val="00D814EE"/>
    <w:rsid w:val="00D820D7"/>
    <w:rsid w:val="00D825D8"/>
    <w:rsid w:val="00D82679"/>
    <w:rsid w:val="00D82785"/>
    <w:rsid w:val="00D83AAB"/>
    <w:rsid w:val="00D83F0C"/>
    <w:rsid w:val="00D847C6"/>
    <w:rsid w:val="00D8643B"/>
    <w:rsid w:val="00D86ACB"/>
    <w:rsid w:val="00D86EE4"/>
    <w:rsid w:val="00D87726"/>
    <w:rsid w:val="00D8782F"/>
    <w:rsid w:val="00D90905"/>
    <w:rsid w:val="00D9243B"/>
    <w:rsid w:val="00D93CBD"/>
    <w:rsid w:val="00D9481A"/>
    <w:rsid w:val="00D94B3E"/>
    <w:rsid w:val="00D951D6"/>
    <w:rsid w:val="00D9525F"/>
    <w:rsid w:val="00D95A5E"/>
    <w:rsid w:val="00DA014E"/>
    <w:rsid w:val="00DA0D14"/>
    <w:rsid w:val="00DA1A07"/>
    <w:rsid w:val="00DA27F1"/>
    <w:rsid w:val="00DA2BA5"/>
    <w:rsid w:val="00DA4074"/>
    <w:rsid w:val="00DA487F"/>
    <w:rsid w:val="00DA5BA1"/>
    <w:rsid w:val="00DA5E44"/>
    <w:rsid w:val="00DA6BB7"/>
    <w:rsid w:val="00DB0287"/>
    <w:rsid w:val="00DB02DE"/>
    <w:rsid w:val="00DB0C9C"/>
    <w:rsid w:val="00DB2D5B"/>
    <w:rsid w:val="00DB2F7F"/>
    <w:rsid w:val="00DB3DE4"/>
    <w:rsid w:val="00DB485B"/>
    <w:rsid w:val="00DB5746"/>
    <w:rsid w:val="00DB7B51"/>
    <w:rsid w:val="00DC0AE2"/>
    <w:rsid w:val="00DC1D08"/>
    <w:rsid w:val="00DD0357"/>
    <w:rsid w:val="00DD08B8"/>
    <w:rsid w:val="00DD1B14"/>
    <w:rsid w:val="00DD2899"/>
    <w:rsid w:val="00DD2ECD"/>
    <w:rsid w:val="00DD50AA"/>
    <w:rsid w:val="00DD523F"/>
    <w:rsid w:val="00DE02A6"/>
    <w:rsid w:val="00DE1BBF"/>
    <w:rsid w:val="00DE3252"/>
    <w:rsid w:val="00DE6006"/>
    <w:rsid w:val="00DE61EE"/>
    <w:rsid w:val="00DE6D19"/>
    <w:rsid w:val="00DE7A7B"/>
    <w:rsid w:val="00DF0744"/>
    <w:rsid w:val="00DF0B6B"/>
    <w:rsid w:val="00DF1FCD"/>
    <w:rsid w:val="00DF2EED"/>
    <w:rsid w:val="00DF2FAF"/>
    <w:rsid w:val="00DF48BA"/>
    <w:rsid w:val="00DF4C5E"/>
    <w:rsid w:val="00DF6949"/>
    <w:rsid w:val="00DF748A"/>
    <w:rsid w:val="00DF752E"/>
    <w:rsid w:val="00DF77EF"/>
    <w:rsid w:val="00E00D6A"/>
    <w:rsid w:val="00E036C8"/>
    <w:rsid w:val="00E03739"/>
    <w:rsid w:val="00E038BB"/>
    <w:rsid w:val="00E039F6"/>
    <w:rsid w:val="00E057E8"/>
    <w:rsid w:val="00E062B4"/>
    <w:rsid w:val="00E10BAC"/>
    <w:rsid w:val="00E1112F"/>
    <w:rsid w:val="00E1149E"/>
    <w:rsid w:val="00E11FEF"/>
    <w:rsid w:val="00E120A2"/>
    <w:rsid w:val="00E152D3"/>
    <w:rsid w:val="00E159F1"/>
    <w:rsid w:val="00E174CC"/>
    <w:rsid w:val="00E21949"/>
    <w:rsid w:val="00E21F0A"/>
    <w:rsid w:val="00E23087"/>
    <w:rsid w:val="00E249C3"/>
    <w:rsid w:val="00E24C37"/>
    <w:rsid w:val="00E25376"/>
    <w:rsid w:val="00E25CBB"/>
    <w:rsid w:val="00E2607A"/>
    <w:rsid w:val="00E26E42"/>
    <w:rsid w:val="00E27652"/>
    <w:rsid w:val="00E27ED0"/>
    <w:rsid w:val="00E311EF"/>
    <w:rsid w:val="00E31E27"/>
    <w:rsid w:val="00E3203D"/>
    <w:rsid w:val="00E33C82"/>
    <w:rsid w:val="00E33ECF"/>
    <w:rsid w:val="00E34395"/>
    <w:rsid w:val="00E34A57"/>
    <w:rsid w:val="00E3515D"/>
    <w:rsid w:val="00E355DF"/>
    <w:rsid w:val="00E359A0"/>
    <w:rsid w:val="00E35E54"/>
    <w:rsid w:val="00E3613B"/>
    <w:rsid w:val="00E368D7"/>
    <w:rsid w:val="00E37055"/>
    <w:rsid w:val="00E373F0"/>
    <w:rsid w:val="00E3759B"/>
    <w:rsid w:val="00E422E9"/>
    <w:rsid w:val="00E433D0"/>
    <w:rsid w:val="00E44B36"/>
    <w:rsid w:val="00E44D62"/>
    <w:rsid w:val="00E46638"/>
    <w:rsid w:val="00E468E0"/>
    <w:rsid w:val="00E50BC0"/>
    <w:rsid w:val="00E51277"/>
    <w:rsid w:val="00E514A4"/>
    <w:rsid w:val="00E52041"/>
    <w:rsid w:val="00E5206A"/>
    <w:rsid w:val="00E52EC8"/>
    <w:rsid w:val="00E530F8"/>
    <w:rsid w:val="00E53DD1"/>
    <w:rsid w:val="00E53DDA"/>
    <w:rsid w:val="00E5404F"/>
    <w:rsid w:val="00E55D33"/>
    <w:rsid w:val="00E55D78"/>
    <w:rsid w:val="00E60100"/>
    <w:rsid w:val="00E60F56"/>
    <w:rsid w:val="00E61E91"/>
    <w:rsid w:val="00E6289E"/>
    <w:rsid w:val="00E62A25"/>
    <w:rsid w:val="00E6302C"/>
    <w:rsid w:val="00E631DF"/>
    <w:rsid w:val="00E632DF"/>
    <w:rsid w:val="00E710D3"/>
    <w:rsid w:val="00E71E09"/>
    <w:rsid w:val="00E72B4C"/>
    <w:rsid w:val="00E72FA5"/>
    <w:rsid w:val="00E73B47"/>
    <w:rsid w:val="00E74BFD"/>
    <w:rsid w:val="00E77BF8"/>
    <w:rsid w:val="00E801F2"/>
    <w:rsid w:val="00E805CB"/>
    <w:rsid w:val="00E83418"/>
    <w:rsid w:val="00E8432A"/>
    <w:rsid w:val="00E84564"/>
    <w:rsid w:val="00E87705"/>
    <w:rsid w:val="00E879CA"/>
    <w:rsid w:val="00E87CCD"/>
    <w:rsid w:val="00E90561"/>
    <w:rsid w:val="00E908F2"/>
    <w:rsid w:val="00E90A78"/>
    <w:rsid w:val="00E9271B"/>
    <w:rsid w:val="00E92AD2"/>
    <w:rsid w:val="00E94525"/>
    <w:rsid w:val="00E95563"/>
    <w:rsid w:val="00EA0A01"/>
    <w:rsid w:val="00EA16FD"/>
    <w:rsid w:val="00EA2D56"/>
    <w:rsid w:val="00EA2F4B"/>
    <w:rsid w:val="00EA3F61"/>
    <w:rsid w:val="00EA4291"/>
    <w:rsid w:val="00EA443B"/>
    <w:rsid w:val="00EA6FD7"/>
    <w:rsid w:val="00EB0CA1"/>
    <w:rsid w:val="00EB0F49"/>
    <w:rsid w:val="00EB10DA"/>
    <w:rsid w:val="00EB2289"/>
    <w:rsid w:val="00EB37FB"/>
    <w:rsid w:val="00EB403A"/>
    <w:rsid w:val="00EB429E"/>
    <w:rsid w:val="00EB5A7B"/>
    <w:rsid w:val="00EB7F11"/>
    <w:rsid w:val="00EC03C8"/>
    <w:rsid w:val="00EC1B89"/>
    <w:rsid w:val="00EC1FB7"/>
    <w:rsid w:val="00EC29FA"/>
    <w:rsid w:val="00EC2FB8"/>
    <w:rsid w:val="00EC49CD"/>
    <w:rsid w:val="00EC4AB3"/>
    <w:rsid w:val="00EC5B70"/>
    <w:rsid w:val="00EC5C63"/>
    <w:rsid w:val="00EC74DC"/>
    <w:rsid w:val="00EC7DD7"/>
    <w:rsid w:val="00ED0572"/>
    <w:rsid w:val="00ED0C88"/>
    <w:rsid w:val="00ED1ABA"/>
    <w:rsid w:val="00ED1B17"/>
    <w:rsid w:val="00ED23A5"/>
    <w:rsid w:val="00ED35D5"/>
    <w:rsid w:val="00ED6D6E"/>
    <w:rsid w:val="00EE3991"/>
    <w:rsid w:val="00EE41C1"/>
    <w:rsid w:val="00EE70A0"/>
    <w:rsid w:val="00EE7991"/>
    <w:rsid w:val="00EF1C53"/>
    <w:rsid w:val="00EF3BB9"/>
    <w:rsid w:val="00EF70A8"/>
    <w:rsid w:val="00F0010E"/>
    <w:rsid w:val="00F00417"/>
    <w:rsid w:val="00F01172"/>
    <w:rsid w:val="00F03CBF"/>
    <w:rsid w:val="00F04300"/>
    <w:rsid w:val="00F05013"/>
    <w:rsid w:val="00F05087"/>
    <w:rsid w:val="00F06A82"/>
    <w:rsid w:val="00F07A30"/>
    <w:rsid w:val="00F07EC1"/>
    <w:rsid w:val="00F11B00"/>
    <w:rsid w:val="00F11C82"/>
    <w:rsid w:val="00F11E47"/>
    <w:rsid w:val="00F11FA6"/>
    <w:rsid w:val="00F12D91"/>
    <w:rsid w:val="00F13E64"/>
    <w:rsid w:val="00F15432"/>
    <w:rsid w:val="00F15661"/>
    <w:rsid w:val="00F16652"/>
    <w:rsid w:val="00F169EF"/>
    <w:rsid w:val="00F200EC"/>
    <w:rsid w:val="00F209DB"/>
    <w:rsid w:val="00F21097"/>
    <w:rsid w:val="00F221E2"/>
    <w:rsid w:val="00F2335E"/>
    <w:rsid w:val="00F23470"/>
    <w:rsid w:val="00F23C59"/>
    <w:rsid w:val="00F2412C"/>
    <w:rsid w:val="00F242A3"/>
    <w:rsid w:val="00F24513"/>
    <w:rsid w:val="00F249F2"/>
    <w:rsid w:val="00F267FD"/>
    <w:rsid w:val="00F269CC"/>
    <w:rsid w:val="00F26EAC"/>
    <w:rsid w:val="00F26F2B"/>
    <w:rsid w:val="00F27D07"/>
    <w:rsid w:val="00F300A1"/>
    <w:rsid w:val="00F3195F"/>
    <w:rsid w:val="00F31A25"/>
    <w:rsid w:val="00F32499"/>
    <w:rsid w:val="00F32F3F"/>
    <w:rsid w:val="00F332EA"/>
    <w:rsid w:val="00F35D7E"/>
    <w:rsid w:val="00F36489"/>
    <w:rsid w:val="00F37D28"/>
    <w:rsid w:val="00F436E2"/>
    <w:rsid w:val="00F43A43"/>
    <w:rsid w:val="00F46BD4"/>
    <w:rsid w:val="00F47FAF"/>
    <w:rsid w:val="00F521E6"/>
    <w:rsid w:val="00F53A30"/>
    <w:rsid w:val="00F5415F"/>
    <w:rsid w:val="00F54CAA"/>
    <w:rsid w:val="00F556E3"/>
    <w:rsid w:val="00F55820"/>
    <w:rsid w:val="00F57D54"/>
    <w:rsid w:val="00F60553"/>
    <w:rsid w:val="00F617C9"/>
    <w:rsid w:val="00F63667"/>
    <w:rsid w:val="00F63885"/>
    <w:rsid w:val="00F63926"/>
    <w:rsid w:val="00F64D94"/>
    <w:rsid w:val="00F65879"/>
    <w:rsid w:val="00F664B7"/>
    <w:rsid w:val="00F676CE"/>
    <w:rsid w:val="00F67993"/>
    <w:rsid w:val="00F708F1"/>
    <w:rsid w:val="00F742AB"/>
    <w:rsid w:val="00F74FF1"/>
    <w:rsid w:val="00F75077"/>
    <w:rsid w:val="00F7537F"/>
    <w:rsid w:val="00F75BDA"/>
    <w:rsid w:val="00F807C0"/>
    <w:rsid w:val="00F81911"/>
    <w:rsid w:val="00F8460E"/>
    <w:rsid w:val="00F84626"/>
    <w:rsid w:val="00F84DD1"/>
    <w:rsid w:val="00F85F7A"/>
    <w:rsid w:val="00F86681"/>
    <w:rsid w:val="00F87957"/>
    <w:rsid w:val="00F92460"/>
    <w:rsid w:val="00F929CF"/>
    <w:rsid w:val="00F92EFE"/>
    <w:rsid w:val="00F933DD"/>
    <w:rsid w:val="00F940AD"/>
    <w:rsid w:val="00F94534"/>
    <w:rsid w:val="00F94872"/>
    <w:rsid w:val="00F94A6F"/>
    <w:rsid w:val="00F94AC2"/>
    <w:rsid w:val="00F951BC"/>
    <w:rsid w:val="00F9581F"/>
    <w:rsid w:val="00F95AB5"/>
    <w:rsid w:val="00F96A84"/>
    <w:rsid w:val="00FA00A6"/>
    <w:rsid w:val="00FA0C3F"/>
    <w:rsid w:val="00FA0D0F"/>
    <w:rsid w:val="00FA0E6B"/>
    <w:rsid w:val="00FA0E9A"/>
    <w:rsid w:val="00FA149F"/>
    <w:rsid w:val="00FA152E"/>
    <w:rsid w:val="00FA2C4B"/>
    <w:rsid w:val="00FA2E57"/>
    <w:rsid w:val="00FA318E"/>
    <w:rsid w:val="00FA3F32"/>
    <w:rsid w:val="00FA5B9A"/>
    <w:rsid w:val="00FA6582"/>
    <w:rsid w:val="00FA667C"/>
    <w:rsid w:val="00FA78DC"/>
    <w:rsid w:val="00FB03BA"/>
    <w:rsid w:val="00FB0BEB"/>
    <w:rsid w:val="00FB0FD8"/>
    <w:rsid w:val="00FB234B"/>
    <w:rsid w:val="00FB2CFC"/>
    <w:rsid w:val="00FB304A"/>
    <w:rsid w:val="00FB38B6"/>
    <w:rsid w:val="00FB3BD7"/>
    <w:rsid w:val="00FB44C8"/>
    <w:rsid w:val="00FB4C19"/>
    <w:rsid w:val="00FB52BE"/>
    <w:rsid w:val="00FB573D"/>
    <w:rsid w:val="00FB6BE4"/>
    <w:rsid w:val="00FB6E6A"/>
    <w:rsid w:val="00FB7164"/>
    <w:rsid w:val="00FC03E2"/>
    <w:rsid w:val="00FC096C"/>
    <w:rsid w:val="00FC1178"/>
    <w:rsid w:val="00FC11BF"/>
    <w:rsid w:val="00FC1A22"/>
    <w:rsid w:val="00FC233F"/>
    <w:rsid w:val="00FC2A1A"/>
    <w:rsid w:val="00FC610F"/>
    <w:rsid w:val="00FC6548"/>
    <w:rsid w:val="00FC6F35"/>
    <w:rsid w:val="00FC78E5"/>
    <w:rsid w:val="00FD01BA"/>
    <w:rsid w:val="00FD080A"/>
    <w:rsid w:val="00FD0F8B"/>
    <w:rsid w:val="00FD1C1E"/>
    <w:rsid w:val="00FD335E"/>
    <w:rsid w:val="00FD37E8"/>
    <w:rsid w:val="00FD43CC"/>
    <w:rsid w:val="00FD4EE3"/>
    <w:rsid w:val="00FD5A78"/>
    <w:rsid w:val="00FD7C7F"/>
    <w:rsid w:val="00FE01AA"/>
    <w:rsid w:val="00FE0385"/>
    <w:rsid w:val="00FE1912"/>
    <w:rsid w:val="00FE23F5"/>
    <w:rsid w:val="00FE2AF0"/>
    <w:rsid w:val="00FE38FB"/>
    <w:rsid w:val="00FE4344"/>
    <w:rsid w:val="00FE4501"/>
    <w:rsid w:val="00FE4E8D"/>
    <w:rsid w:val="00FE5836"/>
    <w:rsid w:val="00FE687B"/>
    <w:rsid w:val="00FE6D90"/>
    <w:rsid w:val="00FF07F7"/>
    <w:rsid w:val="00FF300E"/>
    <w:rsid w:val="00FF3262"/>
    <w:rsid w:val="00FF4A01"/>
    <w:rsid w:val="00FF521C"/>
    <w:rsid w:val="00FF54EB"/>
    <w:rsid w:val="00FF586B"/>
    <w:rsid w:val="00FF5C3C"/>
    <w:rsid w:val="00FF5D08"/>
    <w:rsid w:val="00FF649A"/>
    <w:rsid w:val="00FF70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rules v:ext="edit">
        <o:r id="V:Rule1" type="callout" idref="#Rectangular Callout 81"/>
        <o:r id="V:Rule2" type="callout" idref="#Rectangular Callout 83"/>
        <o:r id="V:Rule3" type="callout" idref="#Rectangular Callout 82"/>
        <o:r id="V:Rule4" type="callout" idref="#Rectangular Callout 13"/>
        <o:r id="V:Rule5" type="callout" idref="#Rectangular Callout 78"/>
        <o:r id="V:Rule6" type="callout" idref="#Rectangular Callout 16"/>
        <o:r id="V:Rule7" type="callout" idref="#Rectangular Callout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37F"/>
    <w:rPr>
      <w:rFonts w:cs="Times"/>
      <w:sz w:val="24"/>
      <w:szCs w:val="24"/>
    </w:rPr>
  </w:style>
  <w:style w:type="paragraph" w:styleId="Heading1">
    <w:name w:val="heading 1"/>
    <w:basedOn w:val="Normal"/>
    <w:next w:val="Normal"/>
    <w:link w:val="Heading1Char"/>
    <w:qFormat/>
    <w:rsid w:val="00456B21"/>
    <w:pPr>
      <w:keepNext/>
      <w:spacing w:after="120" w:line="340" w:lineRule="exact"/>
      <w:jc w:val="both"/>
      <w:outlineLvl w:val="0"/>
    </w:pPr>
    <w:rPr>
      <w:i/>
      <w:iCs/>
    </w:rPr>
  </w:style>
  <w:style w:type="paragraph" w:styleId="Heading2">
    <w:name w:val="heading 2"/>
    <w:basedOn w:val="Normal"/>
    <w:next w:val="Normal"/>
    <w:link w:val="Heading2Char"/>
    <w:uiPriority w:val="99"/>
    <w:qFormat/>
    <w:rsid w:val="00456B21"/>
    <w:pPr>
      <w:keepNext/>
      <w:spacing w:before="40" w:after="40"/>
      <w:ind w:right="-108"/>
      <w:jc w:val="center"/>
      <w:outlineLvl w:val="1"/>
    </w:pPr>
    <w:rPr>
      <w:sz w:val="28"/>
      <w:szCs w:val="28"/>
    </w:rPr>
  </w:style>
  <w:style w:type="paragraph" w:styleId="Heading3">
    <w:name w:val="heading 3"/>
    <w:basedOn w:val="Normal"/>
    <w:next w:val="Normal"/>
    <w:link w:val="Heading3Char"/>
    <w:qFormat/>
    <w:rsid w:val="00456B21"/>
    <w:pPr>
      <w:keepNext/>
      <w:pBdr>
        <w:top w:val="single" w:sz="4" w:space="1" w:color="auto"/>
        <w:left w:val="single" w:sz="4" w:space="4" w:color="auto"/>
        <w:bottom w:val="single" w:sz="4" w:space="1" w:color="auto"/>
        <w:right w:val="single" w:sz="4" w:space="4" w:color="auto"/>
      </w:pBdr>
      <w:tabs>
        <w:tab w:val="left" w:pos="720"/>
      </w:tabs>
      <w:spacing w:after="120" w:line="340" w:lineRule="exact"/>
      <w:outlineLvl w:val="2"/>
    </w:pPr>
    <w:rPr>
      <w:i/>
      <w:iCs/>
    </w:rPr>
  </w:style>
  <w:style w:type="paragraph" w:styleId="Heading4">
    <w:name w:val="heading 4"/>
    <w:basedOn w:val="Normal"/>
    <w:next w:val="Normal"/>
    <w:link w:val="Heading4Char"/>
    <w:qFormat/>
    <w:rsid w:val="00456B21"/>
    <w:pPr>
      <w:keepNext/>
      <w:outlineLvl w:val="3"/>
    </w:pPr>
    <w:rPr>
      <w:b/>
      <w:bCs/>
      <w:sz w:val="26"/>
      <w:szCs w:val="26"/>
    </w:rPr>
  </w:style>
  <w:style w:type="paragraph" w:styleId="Heading5">
    <w:name w:val="heading 5"/>
    <w:basedOn w:val="Normal"/>
    <w:next w:val="Normal"/>
    <w:link w:val="Heading5Char"/>
    <w:uiPriority w:val="99"/>
    <w:qFormat/>
    <w:rsid w:val="00456B21"/>
    <w:pPr>
      <w:keepNext/>
      <w:spacing w:after="160" w:line="340" w:lineRule="exact"/>
      <w:outlineLvl w:val="4"/>
    </w:pPr>
    <w:rPr>
      <w:b/>
      <w:bCs/>
    </w:rPr>
  </w:style>
  <w:style w:type="paragraph" w:styleId="Heading6">
    <w:name w:val="heading 6"/>
    <w:basedOn w:val="Normal"/>
    <w:next w:val="Normal"/>
    <w:link w:val="Heading6Char"/>
    <w:uiPriority w:val="99"/>
    <w:qFormat/>
    <w:rsid w:val="00456B21"/>
    <w:pPr>
      <w:keepNext/>
      <w:spacing w:after="160" w:line="340" w:lineRule="exact"/>
      <w:outlineLvl w:val="5"/>
    </w:pPr>
    <w:rPr>
      <w:i/>
      <w:iCs/>
    </w:rPr>
  </w:style>
  <w:style w:type="paragraph" w:styleId="Heading7">
    <w:name w:val="heading 7"/>
    <w:basedOn w:val="Normal"/>
    <w:next w:val="Normal"/>
    <w:link w:val="Heading7Char"/>
    <w:uiPriority w:val="99"/>
    <w:qFormat/>
    <w:rsid w:val="00456B21"/>
    <w:pPr>
      <w:keepNext/>
      <w:spacing w:before="40" w:after="40"/>
      <w:jc w:val="center"/>
      <w:outlineLvl w:val="6"/>
    </w:pPr>
    <w:rPr>
      <w:sz w:val="28"/>
      <w:szCs w:val="28"/>
    </w:rPr>
  </w:style>
  <w:style w:type="paragraph" w:styleId="Heading8">
    <w:name w:val="heading 8"/>
    <w:basedOn w:val="Normal"/>
    <w:next w:val="Normal"/>
    <w:link w:val="Heading8Char"/>
    <w:uiPriority w:val="99"/>
    <w:qFormat/>
    <w:rsid w:val="00456B21"/>
    <w:pPr>
      <w:keepNext/>
      <w:spacing w:before="40" w:after="40"/>
      <w:ind w:right="-18"/>
      <w:jc w:val="center"/>
      <w:outlineLvl w:val="7"/>
    </w:pPr>
    <w:rPr>
      <w:sz w:val="28"/>
      <w:szCs w:val="28"/>
    </w:rPr>
  </w:style>
  <w:style w:type="paragraph" w:styleId="Heading9">
    <w:name w:val="heading 9"/>
    <w:basedOn w:val="Normal"/>
    <w:next w:val="Normal"/>
    <w:link w:val="Heading9Char"/>
    <w:uiPriority w:val="99"/>
    <w:qFormat/>
    <w:rsid w:val="00456B21"/>
    <w:pPr>
      <w:keepNext/>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456B21"/>
    <w:rPr>
      <w:rFonts w:ascii="Tahoma" w:hAnsi="Tahoma" w:cs="Tahoma"/>
      <w:sz w:val="16"/>
      <w:szCs w:val="16"/>
    </w:rPr>
  </w:style>
  <w:style w:type="character" w:customStyle="1" w:styleId="BalloonTextChar">
    <w:name w:val="Balloon Text Char"/>
    <w:basedOn w:val="DefaultParagraphFont"/>
    <w:uiPriority w:val="99"/>
    <w:semiHidden/>
    <w:rsid w:val="00705A38"/>
    <w:rPr>
      <w:rFonts w:ascii="Lucida Grande" w:hAnsi="Lucida Grande"/>
      <w:sz w:val="18"/>
      <w:szCs w:val="18"/>
    </w:rPr>
  </w:style>
  <w:style w:type="character" w:customStyle="1" w:styleId="BalloonTextChar0">
    <w:name w:val="Balloon Text Char"/>
    <w:basedOn w:val="DefaultParagraphFont"/>
    <w:uiPriority w:val="99"/>
    <w:semiHidden/>
    <w:rsid w:val="00F008E7"/>
    <w:rPr>
      <w:rFonts w:ascii="Lucida Grande" w:hAnsi="Lucida Grande"/>
      <w:sz w:val="18"/>
      <w:szCs w:val="18"/>
    </w:rPr>
  </w:style>
  <w:style w:type="character" w:customStyle="1" w:styleId="BalloonTextChar2">
    <w:name w:val="Balloon Text Char"/>
    <w:basedOn w:val="DefaultParagraphFont"/>
    <w:uiPriority w:val="99"/>
    <w:semiHidden/>
    <w:rsid w:val="00F008E7"/>
    <w:rPr>
      <w:rFonts w:ascii="Lucida Grande" w:hAnsi="Lucida Grande"/>
      <w:sz w:val="18"/>
      <w:szCs w:val="18"/>
    </w:rPr>
  </w:style>
  <w:style w:type="character" w:customStyle="1" w:styleId="Heading1Char">
    <w:name w:val="Heading 1 Char"/>
    <w:basedOn w:val="DefaultParagraphFont"/>
    <w:link w:val="Heading1"/>
    <w:locked/>
    <w:rsid w:val="00027836"/>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02783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27836"/>
    <w:rPr>
      <w:rFonts w:ascii="Cambria" w:hAnsi="Cambria" w:cs="Cambria"/>
      <w:b/>
      <w:bCs/>
      <w:sz w:val="26"/>
      <w:szCs w:val="26"/>
    </w:rPr>
  </w:style>
  <w:style w:type="character" w:customStyle="1" w:styleId="Heading4Char">
    <w:name w:val="Heading 4 Char"/>
    <w:basedOn w:val="DefaultParagraphFont"/>
    <w:link w:val="Heading4"/>
    <w:uiPriority w:val="99"/>
    <w:locked/>
    <w:rsid w:val="00027836"/>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27836"/>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27836"/>
    <w:rPr>
      <w:rFonts w:ascii="Calibri" w:hAnsi="Calibri" w:cs="Calibri"/>
      <w:b/>
      <w:bCs/>
    </w:rPr>
  </w:style>
  <w:style w:type="character" w:customStyle="1" w:styleId="Heading7Char">
    <w:name w:val="Heading 7 Char"/>
    <w:basedOn w:val="DefaultParagraphFont"/>
    <w:link w:val="Heading7"/>
    <w:uiPriority w:val="99"/>
    <w:semiHidden/>
    <w:locked/>
    <w:rsid w:val="00027836"/>
    <w:rPr>
      <w:rFonts w:ascii="Calibri" w:hAnsi="Calibri" w:cs="Calibri"/>
      <w:sz w:val="24"/>
      <w:szCs w:val="24"/>
    </w:rPr>
  </w:style>
  <w:style w:type="character" w:customStyle="1" w:styleId="Heading8Char">
    <w:name w:val="Heading 8 Char"/>
    <w:basedOn w:val="DefaultParagraphFont"/>
    <w:link w:val="Heading8"/>
    <w:uiPriority w:val="99"/>
    <w:semiHidden/>
    <w:locked/>
    <w:rsid w:val="00027836"/>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027836"/>
    <w:rPr>
      <w:rFonts w:ascii="Cambria" w:hAnsi="Cambria" w:cs="Cambria"/>
    </w:rPr>
  </w:style>
  <w:style w:type="paragraph" w:styleId="Header">
    <w:name w:val="header"/>
    <w:basedOn w:val="Normal"/>
    <w:link w:val="HeaderChar"/>
    <w:uiPriority w:val="99"/>
    <w:rsid w:val="00456B21"/>
    <w:pPr>
      <w:tabs>
        <w:tab w:val="center" w:pos="4320"/>
        <w:tab w:val="right" w:pos="8640"/>
      </w:tabs>
    </w:pPr>
  </w:style>
  <w:style w:type="character" w:customStyle="1" w:styleId="HeaderChar">
    <w:name w:val="Header Char"/>
    <w:basedOn w:val="DefaultParagraphFont"/>
    <w:link w:val="Header"/>
    <w:uiPriority w:val="99"/>
    <w:locked/>
    <w:rsid w:val="00027836"/>
    <w:rPr>
      <w:rFonts w:cs="Times New Roman"/>
      <w:sz w:val="24"/>
      <w:szCs w:val="24"/>
    </w:rPr>
  </w:style>
  <w:style w:type="paragraph" w:styleId="Footer">
    <w:name w:val="footer"/>
    <w:basedOn w:val="Normal"/>
    <w:link w:val="FooterChar"/>
    <w:uiPriority w:val="99"/>
    <w:rsid w:val="00456B21"/>
    <w:pPr>
      <w:tabs>
        <w:tab w:val="center" w:pos="4320"/>
        <w:tab w:val="right" w:pos="8640"/>
      </w:tabs>
    </w:pPr>
  </w:style>
  <w:style w:type="character" w:customStyle="1" w:styleId="FooterChar">
    <w:name w:val="Footer Char"/>
    <w:basedOn w:val="DefaultParagraphFont"/>
    <w:link w:val="Footer"/>
    <w:uiPriority w:val="99"/>
    <w:locked/>
    <w:rsid w:val="00027836"/>
    <w:rPr>
      <w:rFonts w:cs="Times New Roman"/>
      <w:sz w:val="24"/>
      <w:szCs w:val="24"/>
    </w:rPr>
  </w:style>
  <w:style w:type="character" w:styleId="PageNumber">
    <w:name w:val="page number"/>
    <w:basedOn w:val="DefaultParagraphFont"/>
    <w:uiPriority w:val="99"/>
    <w:rsid w:val="00456B21"/>
    <w:rPr>
      <w:rFonts w:cs="Times New Roman"/>
    </w:rPr>
  </w:style>
  <w:style w:type="paragraph" w:customStyle="1" w:styleId="BullText">
    <w:name w:val="Bull/Text"/>
    <w:basedOn w:val="Normal"/>
    <w:uiPriority w:val="99"/>
    <w:rsid w:val="00456B21"/>
    <w:pPr>
      <w:spacing w:after="200" w:line="440" w:lineRule="atLeast"/>
      <w:ind w:left="720" w:right="-918" w:hanging="360"/>
    </w:pPr>
    <w:rPr>
      <w:rFonts w:eastAsia="Times New Roman"/>
      <w:sz w:val="28"/>
      <w:szCs w:val="28"/>
    </w:rPr>
  </w:style>
  <w:style w:type="paragraph" w:customStyle="1" w:styleId="AlexCaption">
    <w:name w:val="Alex Caption"/>
    <w:basedOn w:val="DupText"/>
    <w:autoRedefine/>
    <w:uiPriority w:val="99"/>
    <w:rsid w:val="006720DF"/>
    <w:pPr>
      <w:spacing w:after="0" w:line="276" w:lineRule="auto"/>
      <w:ind w:left="0" w:right="0"/>
      <w:jc w:val="both"/>
    </w:pPr>
    <w:rPr>
      <w:i/>
      <w:iCs/>
      <w:sz w:val="24"/>
      <w:szCs w:val="24"/>
    </w:rPr>
  </w:style>
  <w:style w:type="paragraph" w:customStyle="1" w:styleId="DupText">
    <w:name w:val="Dup Text"/>
    <w:basedOn w:val="Normal"/>
    <w:uiPriority w:val="99"/>
    <w:rsid w:val="00456B21"/>
    <w:pPr>
      <w:spacing w:after="160" w:line="340" w:lineRule="atLeast"/>
      <w:ind w:left="86" w:right="-922"/>
    </w:pPr>
    <w:rPr>
      <w:sz w:val="28"/>
      <w:szCs w:val="28"/>
    </w:rPr>
  </w:style>
  <w:style w:type="paragraph" w:customStyle="1" w:styleId="AlexTableHead">
    <w:name w:val="Alex Table Head"/>
    <w:basedOn w:val="DupText"/>
    <w:autoRedefine/>
    <w:uiPriority w:val="99"/>
    <w:rsid w:val="00F05087"/>
    <w:pPr>
      <w:spacing w:after="0" w:line="240" w:lineRule="auto"/>
      <w:ind w:left="270" w:right="0" w:hanging="270"/>
    </w:pPr>
    <w:rPr>
      <w:rFonts w:ascii="Arial" w:hAnsi="Arial" w:cs="Arial"/>
      <w:sz w:val="24"/>
      <w:szCs w:val="24"/>
    </w:rPr>
  </w:style>
  <w:style w:type="paragraph" w:customStyle="1" w:styleId="AlexCenteerBox">
    <w:name w:val="Alex Centeer Box"/>
    <w:basedOn w:val="AlexRightBox"/>
    <w:autoRedefine/>
    <w:uiPriority w:val="99"/>
    <w:rsid w:val="00456B21"/>
    <w:pPr>
      <w:ind w:hanging="810"/>
      <w:jc w:val="right"/>
    </w:pPr>
    <w:rPr>
      <w:spacing w:val="0"/>
      <w:sz w:val="40"/>
      <w:szCs w:val="40"/>
    </w:rPr>
  </w:style>
  <w:style w:type="paragraph" w:customStyle="1" w:styleId="AlexRightBox">
    <w:name w:val="Alex Right Box"/>
    <w:basedOn w:val="AlexSectHead"/>
    <w:autoRedefine/>
    <w:uiPriority w:val="99"/>
    <w:rsid w:val="00456B21"/>
    <w:pPr>
      <w:ind w:right="0"/>
      <w:jc w:val="left"/>
    </w:pPr>
    <w:rPr>
      <w:rFonts w:ascii="Times" w:hAnsi="Times" w:cs="Times"/>
      <w:caps/>
      <w:spacing w:val="-20"/>
    </w:rPr>
  </w:style>
  <w:style w:type="paragraph" w:customStyle="1" w:styleId="AlexSectHead">
    <w:name w:val="Alex Sect Head"/>
    <w:basedOn w:val="AlexBodyText"/>
    <w:uiPriority w:val="99"/>
    <w:rsid w:val="00456B21"/>
    <w:rPr>
      <w:b/>
      <w:bCs/>
      <w:sz w:val="28"/>
      <w:szCs w:val="28"/>
    </w:rPr>
  </w:style>
  <w:style w:type="paragraph" w:customStyle="1" w:styleId="AlexBodyText">
    <w:name w:val="Alex Body Text"/>
    <w:basedOn w:val="DupText"/>
    <w:uiPriority w:val="99"/>
    <w:rsid w:val="00456B21"/>
    <w:pPr>
      <w:ind w:left="0" w:right="-180"/>
      <w:jc w:val="both"/>
    </w:pPr>
    <w:rPr>
      <w:rFonts w:ascii="Helvetica" w:hAnsi="Helvetica" w:cs="Helvetica"/>
      <w:sz w:val="26"/>
      <w:szCs w:val="26"/>
    </w:rPr>
  </w:style>
  <w:style w:type="paragraph" w:customStyle="1" w:styleId="AlexLeftBox">
    <w:name w:val="Alex Left Box"/>
    <w:basedOn w:val="AlexRightBox"/>
    <w:autoRedefine/>
    <w:uiPriority w:val="99"/>
    <w:rsid w:val="00FF07F7"/>
    <w:pPr>
      <w:spacing w:after="0" w:line="240" w:lineRule="auto"/>
      <w:ind w:right="-105"/>
    </w:pPr>
  </w:style>
  <w:style w:type="paragraph" w:customStyle="1" w:styleId="BulletList">
    <w:name w:val="Bullet List"/>
    <w:basedOn w:val="DupText"/>
    <w:uiPriority w:val="99"/>
    <w:rsid w:val="00456B21"/>
    <w:pPr>
      <w:tabs>
        <w:tab w:val="num" w:pos="360"/>
      </w:tabs>
      <w:ind w:left="360" w:hanging="360"/>
    </w:pPr>
  </w:style>
  <w:style w:type="paragraph" w:customStyle="1" w:styleId="SectionHeading">
    <w:name w:val="Section Heading"/>
    <w:basedOn w:val="Normal"/>
    <w:uiPriority w:val="99"/>
    <w:rsid w:val="00456B21"/>
    <w:pPr>
      <w:spacing w:after="300" w:line="440" w:lineRule="atLeast"/>
      <w:ind w:left="187" w:right="-922"/>
    </w:pPr>
    <w:rPr>
      <w:rFonts w:eastAsia="Times New Roman"/>
      <w:b/>
      <w:bCs/>
      <w:sz w:val="36"/>
      <w:szCs w:val="36"/>
    </w:rPr>
  </w:style>
  <w:style w:type="paragraph" w:customStyle="1" w:styleId="OneCol">
    <w:name w:val="One Col"/>
    <w:basedOn w:val="Normal"/>
    <w:autoRedefine/>
    <w:uiPriority w:val="99"/>
    <w:rsid w:val="00F65879"/>
    <w:pPr>
      <w:tabs>
        <w:tab w:val="left" w:pos="360"/>
      </w:tabs>
      <w:spacing w:after="60"/>
      <w:jc w:val="center"/>
    </w:pPr>
    <w:rPr>
      <w:rFonts w:ascii="Trebuchet MS" w:eastAsia="Times New Roman" w:hAnsi="Trebuchet MS" w:cs="Trebuchet MS"/>
      <w:b/>
      <w:bCs/>
      <w:spacing w:val="-10"/>
      <w:sz w:val="20"/>
      <w:szCs w:val="20"/>
    </w:rPr>
  </w:style>
  <w:style w:type="paragraph" w:customStyle="1" w:styleId="RespTable">
    <w:name w:val="Resp Table"/>
    <w:basedOn w:val="OneCol"/>
    <w:uiPriority w:val="99"/>
    <w:rsid w:val="00456B21"/>
    <w:pPr>
      <w:tabs>
        <w:tab w:val="left" w:pos="522"/>
      </w:tabs>
      <w:spacing w:before="40" w:after="40" w:line="340" w:lineRule="atLeast"/>
    </w:pPr>
    <w:rPr>
      <w:rFonts w:ascii="Times" w:hAnsi="Times" w:cs="Times"/>
    </w:rPr>
  </w:style>
  <w:style w:type="paragraph" w:styleId="BodyText3">
    <w:name w:val="Body Text 3"/>
    <w:basedOn w:val="Normal"/>
    <w:link w:val="BodyText3Char"/>
    <w:uiPriority w:val="99"/>
    <w:rsid w:val="00456B21"/>
    <w:pPr>
      <w:tabs>
        <w:tab w:val="left" w:pos="990"/>
      </w:tabs>
      <w:spacing w:after="200" w:line="440" w:lineRule="atLeast"/>
      <w:ind w:right="-918"/>
      <w:jc w:val="both"/>
    </w:pPr>
    <w:rPr>
      <w:i/>
      <w:iCs/>
      <w:sz w:val="28"/>
      <w:szCs w:val="28"/>
    </w:rPr>
  </w:style>
  <w:style w:type="character" w:customStyle="1" w:styleId="BodyText3Char">
    <w:name w:val="Body Text 3 Char"/>
    <w:basedOn w:val="DefaultParagraphFont"/>
    <w:link w:val="BodyText3"/>
    <w:uiPriority w:val="99"/>
    <w:semiHidden/>
    <w:locked/>
    <w:rsid w:val="00027836"/>
    <w:rPr>
      <w:rFonts w:cs="Times New Roman"/>
      <w:sz w:val="16"/>
      <w:szCs w:val="16"/>
    </w:rPr>
  </w:style>
  <w:style w:type="paragraph" w:styleId="BodyText">
    <w:name w:val="Body Text"/>
    <w:basedOn w:val="Normal"/>
    <w:link w:val="BodyTextChar"/>
    <w:rsid w:val="00456B21"/>
    <w:pPr>
      <w:spacing w:after="120" w:line="340" w:lineRule="exact"/>
      <w:ind w:right="-1170"/>
      <w:jc w:val="both"/>
    </w:pPr>
    <w:rPr>
      <w:i/>
      <w:iCs/>
    </w:rPr>
  </w:style>
  <w:style w:type="character" w:customStyle="1" w:styleId="BodyTextChar">
    <w:name w:val="Body Text Char"/>
    <w:basedOn w:val="DefaultParagraphFont"/>
    <w:link w:val="BodyText"/>
    <w:uiPriority w:val="99"/>
    <w:semiHidden/>
    <w:locked/>
    <w:rsid w:val="00027836"/>
    <w:rPr>
      <w:rFonts w:cs="Times New Roman"/>
      <w:sz w:val="24"/>
      <w:szCs w:val="24"/>
    </w:rPr>
  </w:style>
  <w:style w:type="paragraph" w:styleId="BodyText2">
    <w:name w:val="Body Text 2"/>
    <w:basedOn w:val="Normal"/>
    <w:link w:val="BodyText2Char"/>
    <w:uiPriority w:val="99"/>
    <w:rsid w:val="001C5807"/>
    <w:pPr>
      <w:spacing w:after="120" w:line="480" w:lineRule="auto"/>
    </w:pPr>
  </w:style>
  <w:style w:type="character" w:customStyle="1" w:styleId="BodyText2Char">
    <w:name w:val="Body Text 2 Char"/>
    <w:basedOn w:val="DefaultParagraphFont"/>
    <w:link w:val="BodyText2"/>
    <w:uiPriority w:val="99"/>
    <w:locked/>
    <w:rsid w:val="00027836"/>
    <w:rPr>
      <w:rFonts w:cs="Times New Roman"/>
      <w:sz w:val="24"/>
      <w:szCs w:val="24"/>
    </w:rPr>
  </w:style>
  <w:style w:type="paragraph" w:customStyle="1" w:styleId="maintext">
    <w:name w:val="main text"/>
    <w:basedOn w:val="Normal"/>
    <w:uiPriority w:val="99"/>
    <w:rsid w:val="00456B21"/>
    <w:pPr>
      <w:spacing w:line="280" w:lineRule="atLeast"/>
    </w:pPr>
    <w:rPr>
      <w:rFonts w:eastAsia="Times New Roman"/>
    </w:rPr>
  </w:style>
  <w:style w:type="paragraph" w:customStyle="1" w:styleId="Rubric">
    <w:name w:val="Rubric"/>
    <w:basedOn w:val="maintext"/>
    <w:uiPriority w:val="99"/>
    <w:rsid w:val="00456B21"/>
    <w:pPr>
      <w:spacing w:line="240" w:lineRule="auto"/>
    </w:pPr>
    <w:rPr>
      <w:rFonts w:ascii="Helvetica" w:hAnsi="Helvetica" w:cs="Helvetica"/>
      <w:sz w:val="20"/>
      <w:szCs w:val="20"/>
    </w:rPr>
  </w:style>
  <w:style w:type="paragraph" w:customStyle="1" w:styleId="marginnote">
    <w:name w:val="margin note"/>
    <w:basedOn w:val="Normal"/>
    <w:uiPriority w:val="99"/>
    <w:rsid w:val="00456B21"/>
    <w:pPr>
      <w:tabs>
        <w:tab w:val="left" w:pos="1080"/>
      </w:tabs>
    </w:pPr>
    <w:rPr>
      <w:rFonts w:ascii="Helvetica" w:eastAsia="Times New Roman" w:hAnsi="Helvetica" w:cs="Helvetica"/>
      <w:b/>
      <w:bCs/>
      <w:i/>
      <w:iCs/>
    </w:rPr>
  </w:style>
  <w:style w:type="paragraph" w:customStyle="1" w:styleId="Body">
    <w:name w:val="Body"/>
    <w:basedOn w:val="Default"/>
    <w:rsid w:val="00456B21"/>
  </w:style>
  <w:style w:type="paragraph" w:customStyle="1" w:styleId="Default">
    <w:name w:val="Default"/>
    <w:basedOn w:val="Normal"/>
    <w:uiPriority w:val="99"/>
    <w:rsid w:val="00456B21"/>
    <w:rPr>
      <w:rFonts w:ascii="Times New Roman" w:eastAsia="Times New Roman" w:hAnsi="Times New Roman" w:cs="Times New Roman"/>
    </w:rPr>
  </w:style>
  <w:style w:type="paragraph" w:customStyle="1" w:styleId="VBCPS">
    <w:name w:val="VBCPS"/>
    <w:basedOn w:val="Normal"/>
    <w:uiPriority w:val="99"/>
    <w:rsid w:val="00456B21"/>
    <w:pPr>
      <w:jc w:val="center"/>
    </w:pPr>
    <w:rPr>
      <w:rFonts w:ascii="Helvetica" w:eastAsia="Times New Roman" w:hAnsi="Helvetica" w:cs="Helvetica"/>
      <w:i/>
      <w:iCs/>
      <w:sz w:val="20"/>
      <w:szCs w:val="20"/>
    </w:rPr>
  </w:style>
  <w:style w:type="paragraph" w:styleId="BlockText">
    <w:name w:val="Block Text"/>
    <w:basedOn w:val="Normal"/>
    <w:uiPriority w:val="99"/>
    <w:rsid w:val="00456B21"/>
    <w:pPr>
      <w:tabs>
        <w:tab w:val="left" w:pos="270"/>
      </w:tabs>
      <w:ind w:left="270" w:right="4410" w:hanging="270"/>
    </w:pPr>
    <w:rPr>
      <w:rFonts w:ascii="Helvetica" w:hAnsi="Helvetica" w:cs="Helvetica"/>
      <w:sz w:val="20"/>
      <w:szCs w:val="20"/>
    </w:rPr>
  </w:style>
  <w:style w:type="paragraph" w:styleId="Title">
    <w:name w:val="Title"/>
    <w:basedOn w:val="Normal"/>
    <w:link w:val="TitleChar"/>
    <w:uiPriority w:val="99"/>
    <w:qFormat/>
    <w:rsid w:val="00456B21"/>
    <w:pPr>
      <w:tabs>
        <w:tab w:val="right" w:pos="720"/>
        <w:tab w:val="right" w:pos="1440"/>
        <w:tab w:val="left" w:pos="1620"/>
        <w:tab w:val="left" w:pos="1980"/>
        <w:tab w:val="left" w:pos="2880"/>
      </w:tabs>
      <w:spacing w:after="160" w:line="340" w:lineRule="atLeast"/>
      <w:ind w:left="634"/>
      <w:jc w:val="center"/>
    </w:pPr>
    <w:rPr>
      <w:rFonts w:ascii="Helvetica" w:hAnsi="Helvetica" w:cs="Helvetica"/>
      <w:i/>
      <w:iCs/>
    </w:rPr>
  </w:style>
  <w:style w:type="character" w:customStyle="1" w:styleId="TitleChar">
    <w:name w:val="Title Char"/>
    <w:basedOn w:val="DefaultParagraphFont"/>
    <w:link w:val="Title"/>
    <w:uiPriority w:val="99"/>
    <w:locked/>
    <w:rsid w:val="00027836"/>
    <w:rPr>
      <w:rFonts w:ascii="Cambria" w:hAnsi="Cambria" w:cs="Cambria"/>
      <w:b/>
      <w:bCs/>
      <w:kern w:val="28"/>
      <w:sz w:val="32"/>
      <w:szCs w:val="32"/>
    </w:rPr>
  </w:style>
  <w:style w:type="paragraph" w:styleId="BodyTextIndent2">
    <w:name w:val="Body Text Indent 2"/>
    <w:basedOn w:val="Normal"/>
    <w:link w:val="BodyTextIndent2Char"/>
    <w:uiPriority w:val="99"/>
    <w:rsid w:val="00456B21"/>
    <w:pPr>
      <w:tabs>
        <w:tab w:val="left" w:pos="990"/>
      </w:tabs>
      <w:spacing w:after="160" w:line="240" w:lineRule="atLeast"/>
      <w:ind w:left="994" w:hanging="274"/>
    </w:pPr>
    <w:rPr>
      <w:rFonts w:eastAsia="Times New Roman"/>
      <w:sz w:val="28"/>
      <w:szCs w:val="28"/>
    </w:rPr>
  </w:style>
  <w:style w:type="character" w:customStyle="1" w:styleId="BodyTextIndent2Char">
    <w:name w:val="Body Text Indent 2 Char"/>
    <w:basedOn w:val="DefaultParagraphFont"/>
    <w:link w:val="BodyTextIndent2"/>
    <w:uiPriority w:val="99"/>
    <w:semiHidden/>
    <w:locked/>
    <w:rsid w:val="00027836"/>
    <w:rPr>
      <w:rFonts w:cs="Times New Roman"/>
      <w:sz w:val="24"/>
      <w:szCs w:val="24"/>
    </w:rPr>
  </w:style>
  <w:style w:type="paragraph" w:customStyle="1" w:styleId="BodyStyle">
    <w:name w:val="Body Style"/>
    <w:basedOn w:val="BodyText"/>
    <w:rsid w:val="00456B21"/>
    <w:pPr>
      <w:spacing w:after="220" w:line="220" w:lineRule="atLeast"/>
      <w:ind w:left="1080" w:right="0"/>
      <w:jc w:val="left"/>
    </w:pPr>
    <w:rPr>
      <w:rFonts w:ascii="Helvetica" w:eastAsia="Times New Roman" w:hAnsi="Helvetica" w:cs="Helvetica"/>
      <w:i w:val="0"/>
      <w:iCs w:val="0"/>
      <w:sz w:val="20"/>
      <w:szCs w:val="20"/>
    </w:rPr>
  </w:style>
  <w:style w:type="paragraph" w:customStyle="1" w:styleId="Title3">
    <w:name w:val="Title3"/>
    <w:basedOn w:val="Normal"/>
    <w:uiPriority w:val="99"/>
    <w:rsid w:val="00456B21"/>
    <w:pPr>
      <w:jc w:val="center"/>
    </w:pPr>
    <w:rPr>
      <w:rFonts w:ascii="Helvetica" w:hAnsi="Helvetica" w:cs="Helvetica"/>
      <w:b/>
      <w:bCs/>
      <w:i/>
      <w:iCs/>
    </w:rPr>
  </w:style>
  <w:style w:type="paragraph" w:styleId="ListBullet">
    <w:name w:val="List Bullet"/>
    <w:basedOn w:val="Normal"/>
    <w:autoRedefine/>
    <w:uiPriority w:val="99"/>
    <w:rsid w:val="00456B21"/>
    <w:pPr>
      <w:tabs>
        <w:tab w:val="num" w:pos="1440"/>
        <w:tab w:val="left" w:pos="2160"/>
      </w:tabs>
      <w:spacing w:after="240"/>
      <w:ind w:left="1440" w:right="-180" w:hanging="360"/>
    </w:pPr>
    <w:rPr>
      <w:rFonts w:ascii="Helvetica" w:hAnsi="Helvetica" w:cs="Helvetica"/>
      <w:smallCaps/>
    </w:rPr>
  </w:style>
  <w:style w:type="paragraph" w:customStyle="1" w:styleId="List">
    <w:name w:val="#List"/>
    <w:basedOn w:val="BodyStyle"/>
    <w:rsid w:val="00456B21"/>
    <w:pPr>
      <w:tabs>
        <w:tab w:val="num" w:pos="360"/>
      </w:tabs>
      <w:ind w:left="360" w:hanging="360"/>
    </w:pPr>
  </w:style>
  <w:style w:type="paragraph" w:customStyle="1" w:styleId="ArrowBull">
    <w:name w:val="Arrow Bull"/>
    <w:basedOn w:val="ListBullet"/>
    <w:uiPriority w:val="99"/>
    <w:rsid w:val="00456B21"/>
    <w:rPr>
      <w:b/>
      <w:bCs/>
      <w:i/>
      <w:iCs/>
      <w:smallCaps w:val="0"/>
    </w:rPr>
  </w:style>
  <w:style w:type="paragraph" w:customStyle="1" w:styleId="TitleCaps">
    <w:name w:val="Title/Caps"/>
    <w:basedOn w:val="Normal"/>
    <w:uiPriority w:val="99"/>
    <w:rsid w:val="00456B21"/>
    <w:pPr>
      <w:jc w:val="center"/>
    </w:pPr>
    <w:rPr>
      <w:rFonts w:eastAsia="Times New Roman"/>
      <w:b/>
      <w:bCs/>
      <w:sz w:val="48"/>
      <w:szCs w:val="48"/>
    </w:rPr>
  </w:style>
  <w:style w:type="paragraph" w:styleId="FootnoteText">
    <w:name w:val="footnote text"/>
    <w:basedOn w:val="Normal"/>
    <w:link w:val="FootnoteTextChar"/>
    <w:uiPriority w:val="99"/>
    <w:semiHidden/>
    <w:rsid w:val="00456B21"/>
    <w:rPr>
      <w:rFonts w:eastAsia="Times New Roman"/>
      <w:sz w:val="20"/>
      <w:szCs w:val="20"/>
    </w:rPr>
  </w:style>
  <w:style w:type="character" w:customStyle="1" w:styleId="FootnoteTextChar">
    <w:name w:val="Footnote Text Char"/>
    <w:basedOn w:val="DefaultParagraphFont"/>
    <w:link w:val="FootnoteText"/>
    <w:uiPriority w:val="99"/>
    <w:semiHidden/>
    <w:locked/>
    <w:rsid w:val="00027836"/>
    <w:rPr>
      <w:rFonts w:cs="Times New Roman"/>
      <w:sz w:val="20"/>
      <w:szCs w:val="20"/>
    </w:rPr>
  </w:style>
  <w:style w:type="character" w:styleId="FootnoteReference">
    <w:name w:val="footnote reference"/>
    <w:basedOn w:val="DefaultParagraphFont"/>
    <w:uiPriority w:val="99"/>
    <w:rsid w:val="00456B21"/>
    <w:rPr>
      <w:rFonts w:cs="Times New Roman"/>
      <w:vertAlign w:val="superscript"/>
    </w:rPr>
  </w:style>
  <w:style w:type="paragraph" w:customStyle="1" w:styleId="DomainAp">
    <w:name w:val="Domain/Ap"/>
    <w:basedOn w:val="Normal"/>
    <w:uiPriority w:val="99"/>
    <w:rsid w:val="00456B21"/>
    <w:pPr>
      <w:spacing w:before="240" w:after="240" w:line="440" w:lineRule="atLeast"/>
      <w:ind w:right="-922"/>
    </w:pPr>
    <w:rPr>
      <w:rFonts w:eastAsia="Times New Roman"/>
      <w:b/>
      <w:bCs/>
      <w:sz w:val="36"/>
      <w:szCs w:val="36"/>
    </w:rPr>
  </w:style>
  <w:style w:type="paragraph" w:customStyle="1" w:styleId="ALEXPERFIND">
    <w:name w:val="ALEX PERF IND"/>
    <w:basedOn w:val="Normal"/>
    <w:uiPriority w:val="99"/>
    <w:rsid w:val="00456B21"/>
    <w:pPr>
      <w:tabs>
        <w:tab w:val="left" w:pos="1800"/>
        <w:tab w:val="num" w:pos="2160"/>
      </w:tabs>
      <w:ind w:left="1800" w:hanging="360"/>
    </w:pPr>
    <w:rPr>
      <w:rFonts w:ascii="Times New Roman" w:eastAsia="Times New Roman" w:hAnsi="Times New Roman" w:cs="Times New Roman"/>
      <w:b/>
      <w:bCs/>
    </w:rPr>
  </w:style>
  <w:style w:type="paragraph" w:customStyle="1" w:styleId="AlexRespon">
    <w:name w:val="Alex Respon"/>
    <w:basedOn w:val="Normal"/>
    <w:autoRedefine/>
    <w:uiPriority w:val="99"/>
    <w:rsid w:val="00456B21"/>
    <w:pPr>
      <w:tabs>
        <w:tab w:val="center" w:pos="630"/>
      </w:tabs>
      <w:jc w:val="both"/>
    </w:pPr>
    <w:rPr>
      <w:rFonts w:ascii="Times New Roman" w:eastAsia="Times New Roman" w:hAnsi="Times New Roman" w:cs="Times New Roman"/>
      <w:b/>
      <w:bCs/>
      <w:sz w:val="20"/>
      <w:szCs w:val="20"/>
    </w:rPr>
  </w:style>
  <w:style w:type="paragraph" w:customStyle="1" w:styleId="ALEXRESP">
    <w:name w:val="ALEX RESP"/>
    <w:basedOn w:val="Normal"/>
    <w:uiPriority w:val="99"/>
    <w:rsid w:val="00456B21"/>
    <w:pPr>
      <w:tabs>
        <w:tab w:val="left" w:pos="1440"/>
      </w:tabs>
      <w:ind w:left="1440" w:hanging="2160"/>
    </w:pPr>
    <w:rPr>
      <w:rFonts w:ascii="Times New Roman" w:eastAsia="Times New Roman" w:hAnsi="Times New Roman" w:cs="Times New Roman"/>
      <w:b/>
      <w:bCs/>
    </w:rPr>
  </w:style>
  <w:style w:type="paragraph" w:customStyle="1" w:styleId="TitleLower">
    <w:name w:val="Title/Lower"/>
    <w:basedOn w:val="Normal"/>
    <w:uiPriority w:val="99"/>
    <w:rsid w:val="00456B21"/>
    <w:pPr>
      <w:widowControl w:val="0"/>
      <w:spacing w:line="240" w:lineRule="atLeast"/>
      <w:jc w:val="center"/>
    </w:pPr>
    <w:rPr>
      <w:rFonts w:eastAsia="Times New Roman"/>
      <w:b/>
      <w:bCs/>
      <w:sz w:val="44"/>
      <w:szCs w:val="44"/>
    </w:rPr>
  </w:style>
  <w:style w:type="character" w:customStyle="1" w:styleId="BalloonTextChar1">
    <w:name w:val="Balloon Text Char1"/>
    <w:basedOn w:val="DefaultParagraphFont"/>
    <w:link w:val="BalloonText"/>
    <w:uiPriority w:val="99"/>
    <w:semiHidden/>
    <w:locked/>
    <w:rsid w:val="00027836"/>
    <w:rPr>
      <w:rFonts w:ascii="Times New Roman" w:hAnsi="Times New Roman" w:cs="Times New Roman"/>
      <w:sz w:val="2"/>
      <w:szCs w:val="2"/>
    </w:rPr>
  </w:style>
  <w:style w:type="character" w:styleId="CommentReference">
    <w:name w:val="annotation reference"/>
    <w:basedOn w:val="DefaultParagraphFont"/>
    <w:uiPriority w:val="99"/>
    <w:semiHidden/>
    <w:rsid w:val="00456B21"/>
    <w:rPr>
      <w:rFonts w:cs="Times New Roman"/>
      <w:sz w:val="16"/>
      <w:szCs w:val="16"/>
    </w:rPr>
  </w:style>
  <w:style w:type="paragraph" w:styleId="EndnoteText">
    <w:name w:val="endnote text"/>
    <w:basedOn w:val="Normal"/>
    <w:link w:val="EndnoteTextChar"/>
    <w:uiPriority w:val="99"/>
    <w:semiHidden/>
    <w:rsid w:val="00456B21"/>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semiHidden/>
    <w:locked/>
    <w:rsid w:val="00027836"/>
    <w:rPr>
      <w:rFonts w:cs="Times New Roman"/>
      <w:sz w:val="20"/>
      <w:szCs w:val="20"/>
    </w:rPr>
  </w:style>
  <w:style w:type="character" w:styleId="EndnoteReference">
    <w:name w:val="endnote reference"/>
    <w:basedOn w:val="DefaultParagraphFont"/>
    <w:uiPriority w:val="99"/>
    <w:semiHidden/>
    <w:rsid w:val="00456B21"/>
    <w:rPr>
      <w:rFonts w:cs="Times New Roman"/>
      <w:vertAlign w:val="superscript"/>
    </w:rPr>
  </w:style>
  <w:style w:type="character" w:styleId="Hyperlink">
    <w:name w:val="Hyperlink"/>
    <w:basedOn w:val="DefaultParagraphFont"/>
    <w:uiPriority w:val="99"/>
    <w:rsid w:val="00456B21"/>
    <w:rPr>
      <w:rFonts w:cs="Times New Roman"/>
      <w:color w:val="0000FF"/>
      <w:u w:val="single"/>
    </w:rPr>
  </w:style>
  <w:style w:type="paragraph" w:styleId="Subtitle">
    <w:name w:val="Subtitle"/>
    <w:basedOn w:val="Normal"/>
    <w:link w:val="SubtitleChar"/>
    <w:uiPriority w:val="99"/>
    <w:qFormat/>
    <w:rsid w:val="00456B21"/>
    <w:pPr>
      <w:jc w:val="center"/>
    </w:pPr>
    <w:rPr>
      <w:b/>
      <w:bCs/>
      <w:sz w:val="36"/>
      <w:szCs w:val="36"/>
    </w:rPr>
  </w:style>
  <w:style w:type="character" w:customStyle="1" w:styleId="SubtitleChar">
    <w:name w:val="Subtitle Char"/>
    <w:basedOn w:val="DefaultParagraphFont"/>
    <w:link w:val="Subtitle"/>
    <w:uiPriority w:val="99"/>
    <w:locked/>
    <w:rsid w:val="00027836"/>
    <w:rPr>
      <w:rFonts w:ascii="Cambria" w:hAnsi="Cambria" w:cs="Cambria"/>
      <w:sz w:val="24"/>
      <w:szCs w:val="24"/>
    </w:rPr>
  </w:style>
  <w:style w:type="paragraph" w:styleId="CommentText">
    <w:name w:val="annotation text"/>
    <w:basedOn w:val="Normal"/>
    <w:link w:val="CommentTextChar"/>
    <w:uiPriority w:val="99"/>
    <w:semiHidden/>
    <w:rsid w:val="00456B21"/>
    <w:rPr>
      <w:sz w:val="20"/>
      <w:szCs w:val="20"/>
    </w:rPr>
  </w:style>
  <w:style w:type="character" w:customStyle="1" w:styleId="CommentTextChar">
    <w:name w:val="Comment Text Char"/>
    <w:basedOn w:val="DefaultParagraphFont"/>
    <w:link w:val="CommentText"/>
    <w:uiPriority w:val="99"/>
    <w:semiHidden/>
    <w:locked/>
    <w:rsid w:val="00027836"/>
    <w:rPr>
      <w:rFonts w:cs="Times New Roman"/>
      <w:sz w:val="20"/>
      <w:szCs w:val="20"/>
    </w:rPr>
  </w:style>
  <w:style w:type="paragraph" w:styleId="CommentSubject">
    <w:name w:val="annotation subject"/>
    <w:basedOn w:val="CommentText"/>
    <w:next w:val="CommentText"/>
    <w:link w:val="CommentSubjectChar"/>
    <w:uiPriority w:val="99"/>
    <w:semiHidden/>
    <w:rsid w:val="00F05013"/>
    <w:rPr>
      <w:b/>
      <w:bCs/>
    </w:rPr>
  </w:style>
  <w:style w:type="character" w:customStyle="1" w:styleId="CommentSubjectChar">
    <w:name w:val="Comment Subject Char"/>
    <w:basedOn w:val="CommentTextChar"/>
    <w:link w:val="CommentSubject"/>
    <w:uiPriority w:val="99"/>
    <w:semiHidden/>
    <w:locked/>
    <w:rsid w:val="00027836"/>
    <w:rPr>
      <w:rFonts w:cs="Times New Roman"/>
      <w:b/>
      <w:bCs/>
      <w:sz w:val="20"/>
      <w:szCs w:val="20"/>
    </w:rPr>
  </w:style>
  <w:style w:type="table" w:styleId="TableGrid">
    <w:name w:val="Table Grid"/>
    <w:basedOn w:val="TableNormal"/>
    <w:uiPriority w:val="59"/>
    <w:rsid w:val="00B36620"/>
    <w:rPr>
      <w:rFont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1F4F"/>
    <w:pPr>
      <w:ind w:left="720"/>
      <w:contextualSpacing/>
    </w:pPr>
  </w:style>
  <w:style w:type="paragraph" w:styleId="BodyTextIndent">
    <w:name w:val="Body Text Indent"/>
    <w:basedOn w:val="Normal"/>
    <w:link w:val="BodyTextIndentChar"/>
    <w:uiPriority w:val="99"/>
    <w:rsid w:val="00535044"/>
    <w:pPr>
      <w:ind w:left="720" w:hanging="660"/>
    </w:pPr>
    <w:rPr>
      <w:rFonts w:ascii="Times New Roman" w:hAnsi="Times New Roman" w:cs="Times New Roman"/>
      <w:szCs w:val="20"/>
    </w:rPr>
  </w:style>
  <w:style w:type="character" w:customStyle="1" w:styleId="BodyTextIndentChar">
    <w:name w:val="Body Text Indent Char"/>
    <w:basedOn w:val="DefaultParagraphFont"/>
    <w:link w:val="BodyTextIndent"/>
    <w:uiPriority w:val="99"/>
    <w:locked/>
    <w:rsid w:val="00535044"/>
    <w:rPr>
      <w:rFonts w:ascii="Times New Roman" w:hAnsi="Times New Roman" w:cs="Times New Roman"/>
      <w:sz w:val="20"/>
      <w:szCs w:val="20"/>
    </w:rPr>
  </w:style>
  <w:style w:type="paragraph" w:customStyle="1" w:styleId="maintextwithtabs">
    <w:name w:val="main text with tabs"/>
    <w:basedOn w:val="Normal"/>
    <w:uiPriority w:val="99"/>
    <w:rsid w:val="00535044"/>
    <w:pPr>
      <w:spacing w:line="280" w:lineRule="atLeast"/>
      <w:ind w:left="360" w:hanging="360"/>
    </w:pPr>
    <w:rPr>
      <w:rFonts w:eastAsia="Times New Roman"/>
      <w:szCs w:val="20"/>
    </w:rPr>
  </w:style>
  <w:style w:type="paragraph" w:customStyle="1" w:styleId="maintextintrochaps">
    <w:name w:val="main text intro chaps"/>
    <w:basedOn w:val="Normal"/>
    <w:uiPriority w:val="99"/>
    <w:rsid w:val="00535044"/>
    <w:pPr>
      <w:tabs>
        <w:tab w:val="left" w:pos="360"/>
      </w:tabs>
      <w:spacing w:line="280" w:lineRule="atLeast"/>
    </w:pPr>
    <w:rPr>
      <w:rFonts w:eastAsia="Times New Roman"/>
      <w:szCs w:val="20"/>
    </w:rPr>
  </w:style>
  <w:style w:type="paragraph" w:customStyle="1" w:styleId="nontablewith">
    <w:name w:val="non table with •"/>
    <w:basedOn w:val="Normal"/>
    <w:uiPriority w:val="99"/>
    <w:rsid w:val="00535044"/>
    <w:pPr>
      <w:tabs>
        <w:tab w:val="left" w:pos="360"/>
      </w:tabs>
      <w:spacing w:line="280" w:lineRule="atLeast"/>
      <w:ind w:left="3780" w:hanging="260"/>
    </w:pPr>
    <w:rPr>
      <w:rFonts w:eastAsia="Times New Roman"/>
      <w:szCs w:val="20"/>
    </w:rPr>
  </w:style>
  <w:style w:type="paragraph" w:customStyle="1" w:styleId="nontabletext">
    <w:name w:val="non table text"/>
    <w:basedOn w:val="Normal"/>
    <w:uiPriority w:val="99"/>
    <w:rsid w:val="00535044"/>
    <w:pPr>
      <w:tabs>
        <w:tab w:val="left" w:pos="360"/>
      </w:tabs>
      <w:spacing w:line="280" w:lineRule="atLeast"/>
      <w:ind w:left="2780"/>
    </w:pPr>
    <w:rPr>
      <w:rFonts w:eastAsia="Times New Roman"/>
      <w:szCs w:val="20"/>
    </w:rPr>
  </w:style>
  <w:style w:type="paragraph" w:customStyle="1" w:styleId="nontablemaintext">
    <w:name w:val="non table main text"/>
    <w:basedOn w:val="maintextintrochaps"/>
    <w:uiPriority w:val="99"/>
    <w:rsid w:val="00535044"/>
    <w:pPr>
      <w:tabs>
        <w:tab w:val="left" w:pos="3960"/>
      </w:tabs>
      <w:ind w:left="3600"/>
    </w:pPr>
  </w:style>
  <w:style w:type="paragraph" w:customStyle="1" w:styleId="regular-text">
    <w:name w:val="regular-text"/>
    <w:basedOn w:val="Normal"/>
    <w:uiPriority w:val="99"/>
    <w:rsid w:val="00535044"/>
    <w:pPr>
      <w:spacing w:before="100" w:beforeAutospacing="1" w:after="100" w:afterAutospacing="1"/>
    </w:pPr>
    <w:rPr>
      <w:rFonts w:ascii="Arial" w:eastAsia="Times New Roman" w:hAnsi="Arial" w:cs="Arial"/>
      <w:sz w:val="18"/>
      <w:szCs w:val="18"/>
    </w:rPr>
  </w:style>
  <w:style w:type="character" w:customStyle="1" w:styleId="medium-text1">
    <w:name w:val="medium-text1"/>
    <w:basedOn w:val="DefaultParagraphFont"/>
    <w:uiPriority w:val="99"/>
    <w:rsid w:val="00535044"/>
    <w:rPr>
      <w:rFonts w:ascii="Arial" w:hAnsi="Arial" w:cs="Arial"/>
      <w:sz w:val="21"/>
      <w:szCs w:val="21"/>
    </w:rPr>
  </w:style>
  <w:style w:type="character" w:customStyle="1" w:styleId="regular-text1">
    <w:name w:val="regular-text1"/>
    <w:basedOn w:val="DefaultParagraphFont"/>
    <w:uiPriority w:val="99"/>
    <w:rsid w:val="00535044"/>
    <w:rPr>
      <w:rFonts w:ascii="Arial" w:hAnsi="Arial" w:cs="Arial"/>
      <w:sz w:val="18"/>
      <w:szCs w:val="18"/>
    </w:rPr>
  </w:style>
  <w:style w:type="paragraph" w:styleId="NormalWeb">
    <w:name w:val="Normal (Web)"/>
    <w:basedOn w:val="Normal"/>
    <w:uiPriority w:val="99"/>
    <w:rsid w:val="00535044"/>
    <w:pPr>
      <w:spacing w:before="100" w:beforeAutospacing="1" w:after="100" w:afterAutospacing="1"/>
    </w:pPr>
    <w:rPr>
      <w:rFonts w:ascii="Trebuchet MS" w:eastAsia="Times New Roman" w:hAnsi="Trebuchet MS" w:cs="Times New Roman"/>
      <w:color w:val="000080"/>
      <w:sz w:val="20"/>
      <w:szCs w:val="20"/>
    </w:rPr>
  </w:style>
  <w:style w:type="paragraph" w:styleId="NoSpacing">
    <w:name w:val="No Spacing"/>
    <w:link w:val="NoSpacingChar"/>
    <w:uiPriority w:val="1"/>
    <w:qFormat/>
    <w:rsid w:val="00535044"/>
    <w:rPr>
      <w:rFonts w:ascii="Calibri" w:hAnsi="Calibri"/>
    </w:rPr>
  </w:style>
  <w:style w:type="paragraph" w:styleId="DocumentMap">
    <w:name w:val="Document Map"/>
    <w:basedOn w:val="Normal"/>
    <w:link w:val="DocumentMapChar"/>
    <w:uiPriority w:val="99"/>
    <w:semiHidden/>
    <w:rsid w:val="007A7A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22C4F"/>
    <w:rPr>
      <w:rFonts w:ascii="Times New Roman" w:hAnsi="Times New Roman" w:cs="Times"/>
      <w:sz w:val="2"/>
    </w:rPr>
  </w:style>
  <w:style w:type="character" w:customStyle="1" w:styleId="CharChar1">
    <w:name w:val="Char Char1"/>
    <w:basedOn w:val="DefaultParagraphFont"/>
    <w:uiPriority w:val="99"/>
    <w:rsid w:val="002B56A7"/>
    <w:rPr>
      <w:rFonts w:cs="Times New Roman"/>
      <w:sz w:val="24"/>
      <w:szCs w:val="24"/>
    </w:rPr>
  </w:style>
  <w:style w:type="paragraph" w:styleId="Caption">
    <w:name w:val="caption"/>
    <w:basedOn w:val="Normal"/>
    <w:next w:val="Normal"/>
    <w:uiPriority w:val="99"/>
    <w:qFormat/>
    <w:locked/>
    <w:rsid w:val="00EE70A0"/>
    <w:pPr>
      <w:spacing w:after="200"/>
    </w:pPr>
    <w:rPr>
      <w:b/>
      <w:bCs/>
      <w:color w:val="4F81BD"/>
      <w:sz w:val="18"/>
      <w:szCs w:val="18"/>
    </w:rPr>
  </w:style>
  <w:style w:type="paragraph" w:styleId="Revision">
    <w:name w:val="Revision"/>
    <w:hidden/>
    <w:uiPriority w:val="99"/>
    <w:semiHidden/>
    <w:rsid w:val="007E46A4"/>
    <w:rPr>
      <w:rFonts w:cs="Times"/>
      <w:sz w:val="24"/>
      <w:szCs w:val="24"/>
    </w:rPr>
  </w:style>
  <w:style w:type="table" w:customStyle="1" w:styleId="TableGrid1">
    <w:name w:val="Table Grid1"/>
    <w:basedOn w:val="TableNormal"/>
    <w:next w:val="TableGrid"/>
    <w:uiPriority w:val="59"/>
    <w:rsid w:val="00515350"/>
    <w:rPr>
      <w:rFonts w:eastAsia="Times New Roman"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17AD6"/>
    <w:rPr>
      <w:rFonts w:eastAsia="Times New Roman"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53362"/>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24B03"/>
    <w:rPr>
      <w:rFonts w:eastAsia="Times New Roman"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8203A"/>
    <w:rPr>
      <w:rFonts w:eastAsia="Times New Roman"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8203A"/>
    <w:rPr>
      <w:rFonts w:eastAsia="Times New Roman"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C8203A"/>
    <w:rPr>
      <w:rFont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C8203A"/>
    <w:rPr>
      <w:rFont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1B53AC"/>
    <w:rPr>
      <w:rFonts w:eastAsia="Times New Roman"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B0D33"/>
    <w:rPr>
      <w:rFonts w:eastAsia="Times New Roman"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56278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7A0D9A"/>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7A0D9A"/>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59"/>
    <w:rsid w:val="007F7B62"/>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7F7B62"/>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uiPriority w:val="59"/>
    <w:rsid w:val="00B22A6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67C23"/>
    <w:rPr>
      <w:rFont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CD4B60"/>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37F"/>
    <w:rPr>
      <w:rFonts w:cs="Times"/>
      <w:sz w:val="24"/>
      <w:szCs w:val="24"/>
    </w:rPr>
  </w:style>
  <w:style w:type="paragraph" w:styleId="Heading1">
    <w:name w:val="heading 1"/>
    <w:basedOn w:val="Normal"/>
    <w:next w:val="Normal"/>
    <w:link w:val="Heading1Char"/>
    <w:qFormat/>
    <w:rsid w:val="00456B21"/>
    <w:pPr>
      <w:keepNext/>
      <w:spacing w:after="120" w:line="340" w:lineRule="exact"/>
      <w:jc w:val="both"/>
      <w:outlineLvl w:val="0"/>
    </w:pPr>
    <w:rPr>
      <w:i/>
      <w:iCs/>
    </w:rPr>
  </w:style>
  <w:style w:type="paragraph" w:styleId="Heading2">
    <w:name w:val="heading 2"/>
    <w:basedOn w:val="Normal"/>
    <w:next w:val="Normal"/>
    <w:link w:val="Heading2Char"/>
    <w:uiPriority w:val="99"/>
    <w:qFormat/>
    <w:rsid w:val="00456B21"/>
    <w:pPr>
      <w:keepNext/>
      <w:spacing w:before="40" w:after="40"/>
      <w:ind w:right="-108"/>
      <w:jc w:val="center"/>
      <w:outlineLvl w:val="1"/>
    </w:pPr>
    <w:rPr>
      <w:sz w:val="28"/>
      <w:szCs w:val="28"/>
    </w:rPr>
  </w:style>
  <w:style w:type="paragraph" w:styleId="Heading3">
    <w:name w:val="heading 3"/>
    <w:basedOn w:val="Normal"/>
    <w:next w:val="Normal"/>
    <w:link w:val="Heading3Char"/>
    <w:qFormat/>
    <w:rsid w:val="00456B21"/>
    <w:pPr>
      <w:keepNext/>
      <w:pBdr>
        <w:top w:val="single" w:sz="4" w:space="1" w:color="auto"/>
        <w:left w:val="single" w:sz="4" w:space="4" w:color="auto"/>
        <w:bottom w:val="single" w:sz="4" w:space="1" w:color="auto"/>
        <w:right w:val="single" w:sz="4" w:space="4" w:color="auto"/>
      </w:pBdr>
      <w:tabs>
        <w:tab w:val="left" w:pos="720"/>
      </w:tabs>
      <w:spacing w:after="120" w:line="340" w:lineRule="exact"/>
      <w:outlineLvl w:val="2"/>
    </w:pPr>
    <w:rPr>
      <w:i/>
      <w:iCs/>
    </w:rPr>
  </w:style>
  <w:style w:type="paragraph" w:styleId="Heading4">
    <w:name w:val="heading 4"/>
    <w:basedOn w:val="Normal"/>
    <w:next w:val="Normal"/>
    <w:link w:val="Heading4Char"/>
    <w:qFormat/>
    <w:rsid w:val="00456B21"/>
    <w:pPr>
      <w:keepNext/>
      <w:outlineLvl w:val="3"/>
    </w:pPr>
    <w:rPr>
      <w:b/>
      <w:bCs/>
      <w:sz w:val="26"/>
      <w:szCs w:val="26"/>
    </w:rPr>
  </w:style>
  <w:style w:type="paragraph" w:styleId="Heading5">
    <w:name w:val="heading 5"/>
    <w:basedOn w:val="Normal"/>
    <w:next w:val="Normal"/>
    <w:link w:val="Heading5Char"/>
    <w:uiPriority w:val="99"/>
    <w:qFormat/>
    <w:rsid w:val="00456B21"/>
    <w:pPr>
      <w:keepNext/>
      <w:spacing w:after="160" w:line="340" w:lineRule="exact"/>
      <w:outlineLvl w:val="4"/>
    </w:pPr>
    <w:rPr>
      <w:b/>
      <w:bCs/>
    </w:rPr>
  </w:style>
  <w:style w:type="paragraph" w:styleId="Heading6">
    <w:name w:val="heading 6"/>
    <w:basedOn w:val="Normal"/>
    <w:next w:val="Normal"/>
    <w:link w:val="Heading6Char"/>
    <w:uiPriority w:val="99"/>
    <w:qFormat/>
    <w:rsid w:val="00456B21"/>
    <w:pPr>
      <w:keepNext/>
      <w:spacing w:after="160" w:line="340" w:lineRule="exact"/>
      <w:outlineLvl w:val="5"/>
    </w:pPr>
    <w:rPr>
      <w:i/>
      <w:iCs/>
    </w:rPr>
  </w:style>
  <w:style w:type="paragraph" w:styleId="Heading7">
    <w:name w:val="heading 7"/>
    <w:basedOn w:val="Normal"/>
    <w:next w:val="Normal"/>
    <w:link w:val="Heading7Char"/>
    <w:uiPriority w:val="99"/>
    <w:qFormat/>
    <w:rsid w:val="00456B21"/>
    <w:pPr>
      <w:keepNext/>
      <w:spacing w:before="40" w:after="40"/>
      <w:jc w:val="center"/>
      <w:outlineLvl w:val="6"/>
    </w:pPr>
    <w:rPr>
      <w:sz w:val="28"/>
      <w:szCs w:val="28"/>
    </w:rPr>
  </w:style>
  <w:style w:type="paragraph" w:styleId="Heading8">
    <w:name w:val="heading 8"/>
    <w:basedOn w:val="Normal"/>
    <w:next w:val="Normal"/>
    <w:link w:val="Heading8Char"/>
    <w:uiPriority w:val="99"/>
    <w:qFormat/>
    <w:rsid w:val="00456B21"/>
    <w:pPr>
      <w:keepNext/>
      <w:spacing w:before="40" w:after="40"/>
      <w:ind w:right="-18"/>
      <w:jc w:val="center"/>
      <w:outlineLvl w:val="7"/>
    </w:pPr>
    <w:rPr>
      <w:sz w:val="28"/>
      <w:szCs w:val="28"/>
    </w:rPr>
  </w:style>
  <w:style w:type="paragraph" w:styleId="Heading9">
    <w:name w:val="heading 9"/>
    <w:basedOn w:val="Normal"/>
    <w:next w:val="Normal"/>
    <w:link w:val="Heading9Char"/>
    <w:uiPriority w:val="99"/>
    <w:qFormat/>
    <w:rsid w:val="00456B21"/>
    <w:pPr>
      <w:keepNext/>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456B21"/>
    <w:rPr>
      <w:rFonts w:ascii="Tahoma" w:hAnsi="Tahoma" w:cs="Tahoma"/>
      <w:sz w:val="16"/>
      <w:szCs w:val="16"/>
    </w:rPr>
  </w:style>
  <w:style w:type="character" w:customStyle="1" w:styleId="BalloonTextChar">
    <w:name w:val="Balloon Text Char"/>
    <w:basedOn w:val="DefaultParagraphFont"/>
    <w:uiPriority w:val="99"/>
    <w:semiHidden/>
    <w:rsid w:val="00705A38"/>
    <w:rPr>
      <w:rFonts w:ascii="Lucida Grande" w:hAnsi="Lucida Grande"/>
      <w:sz w:val="18"/>
      <w:szCs w:val="18"/>
    </w:rPr>
  </w:style>
  <w:style w:type="character" w:customStyle="1" w:styleId="BalloonTextChar0">
    <w:name w:val="Balloon Text Char"/>
    <w:basedOn w:val="DefaultParagraphFont"/>
    <w:uiPriority w:val="99"/>
    <w:semiHidden/>
    <w:rsid w:val="00F008E7"/>
    <w:rPr>
      <w:rFonts w:ascii="Lucida Grande" w:hAnsi="Lucida Grande"/>
      <w:sz w:val="18"/>
      <w:szCs w:val="18"/>
    </w:rPr>
  </w:style>
  <w:style w:type="character" w:customStyle="1" w:styleId="BalloonTextChar2">
    <w:name w:val="Balloon Text Char"/>
    <w:basedOn w:val="DefaultParagraphFont"/>
    <w:uiPriority w:val="99"/>
    <w:semiHidden/>
    <w:rsid w:val="00F008E7"/>
    <w:rPr>
      <w:rFonts w:ascii="Lucida Grande" w:hAnsi="Lucida Grande"/>
      <w:sz w:val="18"/>
      <w:szCs w:val="18"/>
    </w:rPr>
  </w:style>
  <w:style w:type="character" w:customStyle="1" w:styleId="Heading1Char">
    <w:name w:val="Heading 1 Char"/>
    <w:basedOn w:val="DefaultParagraphFont"/>
    <w:link w:val="Heading1"/>
    <w:locked/>
    <w:rsid w:val="00027836"/>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02783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27836"/>
    <w:rPr>
      <w:rFonts w:ascii="Cambria" w:hAnsi="Cambria" w:cs="Cambria"/>
      <w:b/>
      <w:bCs/>
      <w:sz w:val="26"/>
      <w:szCs w:val="26"/>
    </w:rPr>
  </w:style>
  <w:style w:type="character" w:customStyle="1" w:styleId="Heading4Char">
    <w:name w:val="Heading 4 Char"/>
    <w:basedOn w:val="DefaultParagraphFont"/>
    <w:link w:val="Heading4"/>
    <w:uiPriority w:val="99"/>
    <w:locked/>
    <w:rsid w:val="00027836"/>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27836"/>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27836"/>
    <w:rPr>
      <w:rFonts w:ascii="Calibri" w:hAnsi="Calibri" w:cs="Calibri"/>
      <w:b/>
      <w:bCs/>
    </w:rPr>
  </w:style>
  <w:style w:type="character" w:customStyle="1" w:styleId="Heading7Char">
    <w:name w:val="Heading 7 Char"/>
    <w:basedOn w:val="DefaultParagraphFont"/>
    <w:link w:val="Heading7"/>
    <w:uiPriority w:val="99"/>
    <w:semiHidden/>
    <w:locked/>
    <w:rsid w:val="00027836"/>
    <w:rPr>
      <w:rFonts w:ascii="Calibri" w:hAnsi="Calibri" w:cs="Calibri"/>
      <w:sz w:val="24"/>
      <w:szCs w:val="24"/>
    </w:rPr>
  </w:style>
  <w:style w:type="character" w:customStyle="1" w:styleId="Heading8Char">
    <w:name w:val="Heading 8 Char"/>
    <w:basedOn w:val="DefaultParagraphFont"/>
    <w:link w:val="Heading8"/>
    <w:uiPriority w:val="99"/>
    <w:semiHidden/>
    <w:locked/>
    <w:rsid w:val="00027836"/>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027836"/>
    <w:rPr>
      <w:rFonts w:ascii="Cambria" w:hAnsi="Cambria" w:cs="Cambria"/>
    </w:rPr>
  </w:style>
  <w:style w:type="paragraph" w:styleId="Header">
    <w:name w:val="header"/>
    <w:basedOn w:val="Normal"/>
    <w:link w:val="HeaderChar"/>
    <w:uiPriority w:val="99"/>
    <w:rsid w:val="00456B21"/>
    <w:pPr>
      <w:tabs>
        <w:tab w:val="center" w:pos="4320"/>
        <w:tab w:val="right" w:pos="8640"/>
      </w:tabs>
    </w:pPr>
  </w:style>
  <w:style w:type="character" w:customStyle="1" w:styleId="HeaderChar">
    <w:name w:val="Header Char"/>
    <w:basedOn w:val="DefaultParagraphFont"/>
    <w:link w:val="Header"/>
    <w:uiPriority w:val="99"/>
    <w:locked/>
    <w:rsid w:val="00027836"/>
    <w:rPr>
      <w:rFonts w:cs="Times New Roman"/>
      <w:sz w:val="24"/>
      <w:szCs w:val="24"/>
    </w:rPr>
  </w:style>
  <w:style w:type="paragraph" w:styleId="Footer">
    <w:name w:val="footer"/>
    <w:basedOn w:val="Normal"/>
    <w:link w:val="FooterChar"/>
    <w:uiPriority w:val="99"/>
    <w:rsid w:val="00456B21"/>
    <w:pPr>
      <w:tabs>
        <w:tab w:val="center" w:pos="4320"/>
        <w:tab w:val="right" w:pos="8640"/>
      </w:tabs>
    </w:pPr>
  </w:style>
  <w:style w:type="character" w:customStyle="1" w:styleId="FooterChar">
    <w:name w:val="Footer Char"/>
    <w:basedOn w:val="DefaultParagraphFont"/>
    <w:link w:val="Footer"/>
    <w:uiPriority w:val="99"/>
    <w:locked/>
    <w:rsid w:val="00027836"/>
    <w:rPr>
      <w:rFonts w:cs="Times New Roman"/>
      <w:sz w:val="24"/>
      <w:szCs w:val="24"/>
    </w:rPr>
  </w:style>
  <w:style w:type="character" w:styleId="PageNumber">
    <w:name w:val="page number"/>
    <w:basedOn w:val="DefaultParagraphFont"/>
    <w:uiPriority w:val="99"/>
    <w:rsid w:val="00456B21"/>
    <w:rPr>
      <w:rFonts w:cs="Times New Roman"/>
    </w:rPr>
  </w:style>
  <w:style w:type="paragraph" w:customStyle="1" w:styleId="BullText">
    <w:name w:val="Bull/Text"/>
    <w:basedOn w:val="Normal"/>
    <w:uiPriority w:val="99"/>
    <w:rsid w:val="00456B21"/>
    <w:pPr>
      <w:spacing w:after="200" w:line="440" w:lineRule="atLeast"/>
      <w:ind w:left="720" w:right="-918" w:hanging="360"/>
    </w:pPr>
    <w:rPr>
      <w:rFonts w:eastAsia="Times New Roman"/>
      <w:sz w:val="28"/>
      <w:szCs w:val="28"/>
    </w:rPr>
  </w:style>
  <w:style w:type="paragraph" w:customStyle="1" w:styleId="AlexCaption">
    <w:name w:val="Alex Caption"/>
    <w:basedOn w:val="DupText"/>
    <w:autoRedefine/>
    <w:uiPriority w:val="99"/>
    <w:rsid w:val="006720DF"/>
    <w:pPr>
      <w:spacing w:after="0" w:line="276" w:lineRule="auto"/>
      <w:ind w:left="0" w:right="0"/>
      <w:jc w:val="both"/>
    </w:pPr>
    <w:rPr>
      <w:i/>
      <w:iCs/>
      <w:sz w:val="24"/>
      <w:szCs w:val="24"/>
    </w:rPr>
  </w:style>
  <w:style w:type="paragraph" w:customStyle="1" w:styleId="DupText">
    <w:name w:val="Dup Text"/>
    <w:basedOn w:val="Normal"/>
    <w:uiPriority w:val="99"/>
    <w:rsid w:val="00456B21"/>
    <w:pPr>
      <w:spacing w:after="160" w:line="340" w:lineRule="atLeast"/>
      <w:ind w:left="86" w:right="-922"/>
    </w:pPr>
    <w:rPr>
      <w:sz w:val="28"/>
      <w:szCs w:val="28"/>
    </w:rPr>
  </w:style>
  <w:style w:type="paragraph" w:customStyle="1" w:styleId="AlexTableHead">
    <w:name w:val="Alex Table Head"/>
    <w:basedOn w:val="DupText"/>
    <w:autoRedefine/>
    <w:uiPriority w:val="99"/>
    <w:rsid w:val="00F05087"/>
    <w:pPr>
      <w:spacing w:after="0" w:line="240" w:lineRule="auto"/>
      <w:ind w:left="270" w:right="0" w:hanging="270"/>
    </w:pPr>
    <w:rPr>
      <w:rFonts w:ascii="Arial" w:hAnsi="Arial" w:cs="Arial"/>
      <w:sz w:val="24"/>
      <w:szCs w:val="24"/>
    </w:rPr>
  </w:style>
  <w:style w:type="paragraph" w:customStyle="1" w:styleId="AlexCenteerBox">
    <w:name w:val="Alex Centeer Box"/>
    <w:basedOn w:val="AlexRightBox"/>
    <w:autoRedefine/>
    <w:uiPriority w:val="99"/>
    <w:rsid w:val="00456B21"/>
    <w:pPr>
      <w:ind w:hanging="810"/>
      <w:jc w:val="right"/>
    </w:pPr>
    <w:rPr>
      <w:spacing w:val="0"/>
      <w:sz w:val="40"/>
      <w:szCs w:val="40"/>
    </w:rPr>
  </w:style>
  <w:style w:type="paragraph" w:customStyle="1" w:styleId="AlexRightBox">
    <w:name w:val="Alex Right Box"/>
    <w:basedOn w:val="AlexSectHead"/>
    <w:autoRedefine/>
    <w:uiPriority w:val="99"/>
    <w:rsid w:val="00456B21"/>
    <w:pPr>
      <w:ind w:right="0"/>
      <w:jc w:val="left"/>
    </w:pPr>
    <w:rPr>
      <w:rFonts w:ascii="Times" w:hAnsi="Times" w:cs="Times"/>
      <w:caps/>
      <w:spacing w:val="-20"/>
    </w:rPr>
  </w:style>
  <w:style w:type="paragraph" w:customStyle="1" w:styleId="AlexSectHead">
    <w:name w:val="Alex Sect Head"/>
    <w:basedOn w:val="AlexBodyText"/>
    <w:uiPriority w:val="99"/>
    <w:rsid w:val="00456B21"/>
    <w:rPr>
      <w:b/>
      <w:bCs/>
      <w:sz w:val="28"/>
      <w:szCs w:val="28"/>
    </w:rPr>
  </w:style>
  <w:style w:type="paragraph" w:customStyle="1" w:styleId="AlexBodyText">
    <w:name w:val="Alex Body Text"/>
    <w:basedOn w:val="DupText"/>
    <w:uiPriority w:val="99"/>
    <w:rsid w:val="00456B21"/>
    <w:pPr>
      <w:ind w:left="0" w:right="-180"/>
      <w:jc w:val="both"/>
    </w:pPr>
    <w:rPr>
      <w:rFonts w:ascii="Helvetica" w:hAnsi="Helvetica" w:cs="Helvetica"/>
      <w:sz w:val="26"/>
      <w:szCs w:val="26"/>
    </w:rPr>
  </w:style>
  <w:style w:type="paragraph" w:customStyle="1" w:styleId="AlexLeftBox">
    <w:name w:val="Alex Left Box"/>
    <w:basedOn w:val="AlexRightBox"/>
    <w:autoRedefine/>
    <w:uiPriority w:val="99"/>
    <w:rsid w:val="00FF07F7"/>
    <w:pPr>
      <w:spacing w:after="0" w:line="240" w:lineRule="auto"/>
      <w:ind w:right="-105"/>
    </w:pPr>
  </w:style>
  <w:style w:type="paragraph" w:customStyle="1" w:styleId="BulletList">
    <w:name w:val="Bullet List"/>
    <w:basedOn w:val="DupText"/>
    <w:uiPriority w:val="99"/>
    <w:rsid w:val="00456B21"/>
    <w:pPr>
      <w:tabs>
        <w:tab w:val="num" w:pos="360"/>
      </w:tabs>
      <w:ind w:left="360" w:hanging="360"/>
    </w:pPr>
  </w:style>
  <w:style w:type="paragraph" w:customStyle="1" w:styleId="SectionHeading">
    <w:name w:val="Section Heading"/>
    <w:basedOn w:val="Normal"/>
    <w:uiPriority w:val="99"/>
    <w:rsid w:val="00456B21"/>
    <w:pPr>
      <w:spacing w:after="300" w:line="440" w:lineRule="atLeast"/>
      <w:ind w:left="187" w:right="-922"/>
    </w:pPr>
    <w:rPr>
      <w:rFonts w:eastAsia="Times New Roman"/>
      <w:b/>
      <w:bCs/>
      <w:sz w:val="36"/>
      <w:szCs w:val="36"/>
    </w:rPr>
  </w:style>
  <w:style w:type="paragraph" w:customStyle="1" w:styleId="OneCol">
    <w:name w:val="One Col"/>
    <w:basedOn w:val="Normal"/>
    <w:autoRedefine/>
    <w:uiPriority w:val="99"/>
    <w:rsid w:val="00F65879"/>
    <w:pPr>
      <w:tabs>
        <w:tab w:val="left" w:pos="360"/>
      </w:tabs>
      <w:spacing w:after="60"/>
      <w:jc w:val="center"/>
    </w:pPr>
    <w:rPr>
      <w:rFonts w:ascii="Trebuchet MS" w:eastAsia="Times New Roman" w:hAnsi="Trebuchet MS" w:cs="Trebuchet MS"/>
      <w:b/>
      <w:bCs/>
      <w:spacing w:val="-10"/>
      <w:sz w:val="20"/>
      <w:szCs w:val="20"/>
    </w:rPr>
  </w:style>
  <w:style w:type="paragraph" w:customStyle="1" w:styleId="RespTable">
    <w:name w:val="Resp Table"/>
    <w:basedOn w:val="OneCol"/>
    <w:uiPriority w:val="99"/>
    <w:rsid w:val="00456B21"/>
    <w:pPr>
      <w:tabs>
        <w:tab w:val="left" w:pos="522"/>
      </w:tabs>
      <w:spacing w:before="40" w:after="40" w:line="340" w:lineRule="atLeast"/>
    </w:pPr>
    <w:rPr>
      <w:rFonts w:ascii="Times" w:hAnsi="Times" w:cs="Times"/>
    </w:rPr>
  </w:style>
  <w:style w:type="paragraph" w:styleId="BodyText3">
    <w:name w:val="Body Text 3"/>
    <w:basedOn w:val="Normal"/>
    <w:link w:val="BodyText3Char"/>
    <w:uiPriority w:val="99"/>
    <w:rsid w:val="00456B21"/>
    <w:pPr>
      <w:tabs>
        <w:tab w:val="left" w:pos="990"/>
      </w:tabs>
      <w:spacing w:after="200" w:line="440" w:lineRule="atLeast"/>
      <w:ind w:right="-918"/>
      <w:jc w:val="both"/>
    </w:pPr>
    <w:rPr>
      <w:i/>
      <w:iCs/>
      <w:sz w:val="28"/>
      <w:szCs w:val="28"/>
    </w:rPr>
  </w:style>
  <w:style w:type="character" w:customStyle="1" w:styleId="BodyText3Char">
    <w:name w:val="Body Text 3 Char"/>
    <w:basedOn w:val="DefaultParagraphFont"/>
    <w:link w:val="BodyText3"/>
    <w:uiPriority w:val="99"/>
    <w:semiHidden/>
    <w:locked/>
    <w:rsid w:val="00027836"/>
    <w:rPr>
      <w:rFonts w:cs="Times New Roman"/>
      <w:sz w:val="16"/>
      <w:szCs w:val="16"/>
    </w:rPr>
  </w:style>
  <w:style w:type="paragraph" w:styleId="BodyText">
    <w:name w:val="Body Text"/>
    <w:basedOn w:val="Normal"/>
    <w:link w:val="BodyTextChar"/>
    <w:rsid w:val="00456B21"/>
    <w:pPr>
      <w:spacing w:after="120" w:line="340" w:lineRule="exact"/>
      <w:ind w:right="-1170"/>
      <w:jc w:val="both"/>
    </w:pPr>
    <w:rPr>
      <w:i/>
      <w:iCs/>
    </w:rPr>
  </w:style>
  <w:style w:type="character" w:customStyle="1" w:styleId="BodyTextChar">
    <w:name w:val="Body Text Char"/>
    <w:basedOn w:val="DefaultParagraphFont"/>
    <w:link w:val="BodyText"/>
    <w:uiPriority w:val="99"/>
    <w:semiHidden/>
    <w:locked/>
    <w:rsid w:val="00027836"/>
    <w:rPr>
      <w:rFonts w:cs="Times New Roman"/>
      <w:sz w:val="24"/>
      <w:szCs w:val="24"/>
    </w:rPr>
  </w:style>
  <w:style w:type="paragraph" w:styleId="BodyText2">
    <w:name w:val="Body Text 2"/>
    <w:basedOn w:val="Normal"/>
    <w:link w:val="BodyText2Char"/>
    <w:uiPriority w:val="99"/>
    <w:rsid w:val="001C5807"/>
    <w:pPr>
      <w:spacing w:after="120" w:line="480" w:lineRule="auto"/>
    </w:pPr>
  </w:style>
  <w:style w:type="character" w:customStyle="1" w:styleId="BodyText2Char">
    <w:name w:val="Body Text 2 Char"/>
    <w:basedOn w:val="DefaultParagraphFont"/>
    <w:link w:val="BodyText2"/>
    <w:uiPriority w:val="99"/>
    <w:locked/>
    <w:rsid w:val="00027836"/>
    <w:rPr>
      <w:rFonts w:cs="Times New Roman"/>
      <w:sz w:val="24"/>
      <w:szCs w:val="24"/>
    </w:rPr>
  </w:style>
  <w:style w:type="paragraph" w:customStyle="1" w:styleId="maintext">
    <w:name w:val="main text"/>
    <w:basedOn w:val="Normal"/>
    <w:uiPriority w:val="99"/>
    <w:rsid w:val="00456B21"/>
    <w:pPr>
      <w:spacing w:line="280" w:lineRule="atLeast"/>
    </w:pPr>
    <w:rPr>
      <w:rFonts w:eastAsia="Times New Roman"/>
    </w:rPr>
  </w:style>
  <w:style w:type="paragraph" w:customStyle="1" w:styleId="Rubric">
    <w:name w:val="Rubric"/>
    <w:basedOn w:val="maintext"/>
    <w:uiPriority w:val="99"/>
    <w:rsid w:val="00456B21"/>
    <w:pPr>
      <w:spacing w:line="240" w:lineRule="auto"/>
    </w:pPr>
    <w:rPr>
      <w:rFonts w:ascii="Helvetica" w:hAnsi="Helvetica" w:cs="Helvetica"/>
      <w:sz w:val="20"/>
      <w:szCs w:val="20"/>
    </w:rPr>
  </w:style>
  <w:style w:type="paragraph" w:customStyle="1" w:styleId="marginnote">
    <w:name w:val="margin note"/>
    <w:basedOn w:val="Normal"/>
    <w:uiPriority w:val="99"/>
    <w:rsid w:val="00456B21"/>
    <w:pPr>
      <w:tabs>
        <w:tab w:val="left" w:pos="1080"/>
      </w:tabs>
    </w:pPr>
    <w:rPr>
      <w:rFonts w:ascii="Helvetica" w:eastAsia="Times New Roman" w:hAnsi="Helvetica" w:cs="Helvetica"/>
      <w:b/>
      <w:bCs/>
      <w:i/>
      <w:iCs/>
    </w:rPr>
  </w:style>
  <w:style w:type="paragraph" w:customStyle="1" w:styleId="Body">
    <w:name w:val="Body"/>
    <w:basedOn w:val="Default"/>
    <w:rsid w:val="00456B21"/>
  </w:style>
  <w:style w:type="paragraph" w:customStyle="1" w:styleId="Default">
    <w:name w:val="Default"/>
    <w:basedOn w:val="Normal"/>
    <w:uiPriority w:val="99"/>
    <w:rsid w:val="00456B21"/>
    <w:rPr>
      <w:rFonts w:ascii="Times New Roman" w:eastAsia="Times New Roman" w:hAnsi="Times New Roman" w:cs="Times New Roman"/>
    </w:rPr>
  </w:style>
  <w:style w:type="paragraph" w:customStyle="1" w:styleId="VBCPS">
    <w:name w:val="VBCPS"/>
    <w:basedOn w:val="Normal"/>
    <w:uiPriority w:val="99"/>
    <w:rsid w:val="00456B21"/>
    <w:pPr>
      <w:jc w:val="center"/>
    </w:pPr>
    <w:rPr>
      <w:rFonts w:ascii="Helvetica" w:eastAsia="Times New Roman" w:hAnsi="Helvetica" w:cs="Helvetica"/>
      <w:i/>
      <w:iCs/>
      <w:sz w:val="20"/>
      <w:szCs w:val="20"/>
    </w:rPr>
  </w:style>
  <w:style w:type="paragraph" w:styleId="BlockText">
    <w:name w:val="Block Text"/>
    <w:basedOn w:val="Normal"/>
    <w:uiPriority w:val="99"/>
    <w:rsid w:val="00456B21"/>
    <w:pPr>
      <w:tabs>
        <w:tab w:val="left" w:pos="270"/>
      </w:tabs>
      <w:ind w:left="270" w:right="4410" w:hanging="270"/>
    </w:pPr>
    <w:rPr>
      <w:rFonts w:ascii="Helvetica" w:hAnsi="Helvetica" w:cs="Helvetica"/>
      <w:sz w:val="20"/>
      <w:szCs w:val="20"/>
    </w:rPr>
  </w:style>
  <w:style w:type="paragraph" w:styleId="Title">
    <w:name w:val="Title"/>
    <w:basedOn w:val="Normal"/>
    <w:link w:val="TitleChar"/>
    <w:uiPriority w:val="99"/>
    <w:qFormat/>
    <w:rsid w:val="00456B21"/>
    <w:pPr>
      <w:tabs>
        <w:tab w:val="right" w:pos="720"/>
        <w:tab w:val="right" w:pos="1440"/>
        <w:tab w:val="left" w:pos="1620"/>
        <w:tab w:val="left" w:pos="1980"/>
        <w:tab w:val="left" w:pos="2880"/>
      </w:tabs>
      <w:spacing w:after="160" w:line="340" w:lineRule="atLeast"/>
      <w:ind w:left="634"/>
      <w:jc w:val="center"/>
    </w:pPr>
    <w:rPr>
      <w:rFonts w:ascii="Helvetica" w:hAnsi="Helvetica" w:cs="Helvetica"/>
      <w:i/>
      <w:iCs/>
    </w:rPr>
  </w:style>
  <w:style w:type="character" w:customStyle="1" w:styleId="TitleChar">
    <w:name w:val="Title Char"/>
    <w:basedOn w:val="DefaultParagraphFont"/>
    <w:link w:val="Title"/>
    <w:uiPriority w:val="99"/>
    <w:locked/>
    <w:rsid w:val="00027836"/>
    <w:rPr>
      <w:rFonts w:ascii="Cambria" w:hAnsi="Cambria" w:cs="Cambria"/>
      <w:b/>
      <w:bCs/>
      <w:kern w:val="28"/>
      <w:sz w:val="32"/>
      <w:szCs w:val="32"/>
    </w:rPr>
  </w:style>
  <w:style w:type="paragraph" w:styleId="BodyTextIndent2">
    <w:name w:val="Body Text Indent 2"/>
    <w:basedOn w:val="Normal"/>
    <w:link w:val="BodyTextIndent2Char"/>
    <w:uiPriority w:val="99"/>
    <w:rsid w:val="00456B21"/>
    <w:pPr>
      <w:tabs>
        <w:tab w:val="left" w:pos="990"/>
      </w:tabs>
      <w:spacing w:after="160" w:line="240" w:lineRule="atLeast"/>
      <w:ind w:left="994" w:hanging="274"/>
    </w:pPr>
    <w:rPr>
      <w:rFonts w:eastAsia="Times New Roman"/>
      <w:sz w:val="28"/>
      <w:szCs w:val="28"/>
    </w:rPr>
  </w:style>
  <w:style w:type="character" w:customStyle="1" w:styleId="BodyTextIndent2Char">
    <w:name w:val="Body Text Indent 2 Char"/>
    <w:basedOn w:val="DefaultParagraphFont"/>
    <w:link w:val="BodyTextIndent2"/>
    <w:uiPriority w:val="99"/>
    <w:semiHidden/>
    <w:locked/>
    <w:rsid w:val="00027836"/>
    <w:rPr>
      <w:rFonts w:cs="Times New Roman"/>
      <w:sz w:val="24"/>
      <w:szCs w:val="24"/>
    </w:rPr>
  </w:style>
  <w:style w:type="paragraph" w:customStyle="1" w:styleId="BodyStyle">
    <w:name w:val="Body Style"/>
    <w:basedOn w:val="BodyText"/>
    <w:rsid w:val="00456B21"/>
    <w:pPr>
      <w:spacing w:after="220" w:line="220" w:lineRule="atLeast"/>
      <w:ind w:left="1080" w:right="0"/>
      <w:jc w:val="left"/>
    </w:pPr>
    <w:rPr>
      <w:rFonts w:ascii="Helvetica" w:eastAsia="Times New Roman" w:hAnsi="Helvetica" w:cs="Helvetica"/>
      <w:i w:val="0"/>
      <w:iCs w:val="0"/>
      <w:sz w:val="20"/>
      <w:szCs w:val="20"/>
    </w:rPr>
  </w:style>
  <w:style w:type="paragraph" w:customStyle="1" w:styleId="Title3">
    <w:name w:val="Title3"/>
    <w:basedOn w:val="Normal"/>
    <w:uiPriority w:val="99"/>
    <w:rsid w:val="00456B21"/>
    <w:pPr>
      <w:jc w:val="center"/>
    </w:pPr>
    <w:rPr>
      <w:rFonts w:ascii="Helvetica" w:hAnsi="Helvetica" w:cs="Helvetica"/>
      <w:b/>
      <w:bCs/>
      <w:i/>
      <w:iCs/>
    </w:rPr>
  </w:style>
  <w:style w:type="paragraph" w:styleId="ListBullet">
    <w:name w:val="List Bullet"/>
    <w:basedOn w:val="Normal"/>
    <w:autoRedefine/>
    <w:uiPriority w:val="99"/>
    <w:rsid w:val="00456B21"/>
    <w:pPr>
      <w:tabs>
        <w:tab w:val="num" w:pos="1440"/>
        <w:tab w:val="left" w:pos="2160"/>
      </w:tabs>
      <w:spacing w:after="240"/>
      <w:ind w:left="1440" w:right="-180" w:hanging="360"/>
    </w:pPr>
    <w:rPr>
      <w:rFonts w:ascii="Helvetica" w:hAnsi="Helvetica" w:cs="Helvetica"/>
      <w:smallCaps/>
    </w:rPr>
  </w:style>
  <w:style w:type="paragraph" w:customStyle="1" w:styleId="List">
    <w:name w:val="#List"/>
    <w:basedOn w:val="BodyStyle"/>
    <w:rsid w:val="00456B21"/>
    <w:pPr>
      <w:tabs>
        <w:tab w:val="num" w:pos="360"/>
      </w:tabs>
      <w:ind w:left="360" w:hanging="360"/>
    </w:pPr>
  </w:style>
  <w:style w:type="paragraph" w:customStyle="1" w:styleId="ArrowBull">
    <w:name w:val="Arrow Bull"/>
    <w:basedOn w:val="ListBullet"/>
    <w:uiPriority w:val="99"/>
    <w:rsid w:val="00456B21"/>
    <w:rPr>
      <w:b/>
      <w:bCs/>
      <w:i/>
      <w:iCs/>
      <w:smallCaps w:val="0"/>
    </w:rPr>
  </w:style>
  <w:style w:type="paragraph" w:customStyle="1" w:styleId="TitleCaps">
    <w:name w:val="Title/Caps"/>
    <w:basedOn w:val="Normal"/>
    <w:uiPriority w:val="99"/>
    <w:rsid w:val="00456B21"/>
    <w:pPr>
      <w:jc w:val="center"/>
    </w:pPr>
    <w:rPr>
      <w:rFonts w:eastAsia="Times New Roman"/>
      <w:b/>
      <w:bCs/>
      <w:sz w:val="48"/>
      <w:szCs w:val="48"/>
    </w:rPr>
  </w:style>
  <w:style w:type="paragraph" w:styleId="FootnoteText">
    <w:name w:val="footnote text"/>
    <w:basedOn w:val="Normal"/>
    <w:link w:val="FootnoteTextChar"/>
    <w:uiPriority w:val="99"/>
    <w:semiHidden/>
    <w:rsid w:val="00456B21"/>
    <w:rPr>
      <w:rFonts w:eastAsia="Times New Roman"/>
      <w:sz w:val="20"/>
      <w:szCs w:val="20"/>
    </w:rPr>
  </w:style>
  <w:style w:type="character" w:customStyle="1" w:styleId="FootnoteTextChar">
    <w:name w:val="Footnote Text Char"/>
    <w:basedOn w:val="DefaultParagraphFont"/>
    <w:link w:val="FootnoteText"/>
    <w:uiPriority w:val="99"/>
    <w:semiHidden/>
    <w:locked/>
    <w:rsid w:val="00027836"/>
    <w:rPr>
      <w:rFonts w:cs="Times New Roman"/>
      <w:sz w:val="20"/>
      <w:szCs w:val="20"/>
    </w:rPr>
  </w:style>
  <w:style w:type="character" w:styleId="FootnoteReference">
    <w:name w:val="footnote reference"/>
    <w:basedOn w:val="DefaultParagraphFont"/>
    <w:uiPriority w:val="99"/>
    <w:rsid w:val="00456B21"/>
    <w:rPr>
      <w:rFonts w:cs="Times New Roman"/>
      <w:vertAlign w:val="superscript"/>
    </w:rPr>
  </w:style>
  <w:style w:type="paragraph" w:customStyle="1" w:styleId="DomainAp">
    <w:name w:val="Domain/Ap"/>
    <w:basedOn w:val="Normal"/>
    <w:uiPriority w:val="99"/>
    <w:rsid w:val="00456B21"/>
    <w:pPr>
      <w:spacing w:before="240" w:after="240" w:line="440" w:lineRule="atLeast"/>
      <w:ind w:right="-922"/>
    </w:pPr>
    <w:rPr>
      <w:rFonts w:eastAsia="Times New Roman"/>
      <w:b/>
      <w:bCs/>
      <w:sz w:val="36"/>
      <w:szCs w:val="36"/>
    </w:rPr>
  </w:style>
  <w:style w:type="paragraph" w:customStyle="1" w:styleId="ALEXPERFIND">
    <w:name w:val="ALEX PERF IND"/>
    <w:basedOn w:val="Normal"/>
    <w:uiPriority w:val="99"/>
    <w:rsid w:val="00456B21"/>
    <w:pPr>
      <w:tabs>
        <w:tab w:val="left" w:pos="1800"/>
        <w:tab w:val="num" w:pos="2160"/>
      </w:tabs>
      <w:ind w:left="1800" w:hanging="360"/>
    </w:pPr>
    <w:rPr>
      <w:rFonts w:ascii="Times New Roman" w:eastAsia="Times New Roman" w:hAnsi="Times New Roman" w:cs="Times New Roman"/>
      <w:b/>
      <w:bCs/>
    </w:rPr>
  </w:style>
  <w:style w:type="paragraph" w:customStyle="1" w:styleId="AlexRespon">
    <w:name w:val="Alex Respon"/>
    <w:basedOn w:val="Normal"/>
    <w:autoRedefine/>
    <w:uiPriority w:val="99"/>
    <w:rsid w:val="00456B21"/>
    <w:pPr>
      <w:tabs>
        <w:tab w:val="center" w:pos="630"/>
      </w:tabs>
      <w:jc w:val="both"/>
    </w:pPr>
    <w:rPr>
      <w:rFonts w:ascii="Times New Roman" w:eastAsia="Times New Roman" w:hAnsi="Times New Roman" w:cs="Times New Roman"/>
      <w:b/>
      <w:bCs/>
      <w:sz w:val="20"/>
      <w:szCs w:val="20"/>
    </w:rPr>
  </w:style>
  <w:style w:type="paragraph" w:customStyle="1" w:styleId="ALEXRESP">
    <w:name w:val="ALEX RESP"/>
    <w:basedOn w:val="Normal"/>
    <w:uiPriority w:val="99"/>
    <w:rsid w:val="00456B21"/>
    <w:pPr>
      <w:tabs>
        <w:tab w:val="left" w:pos="1440"/>
      </w:tabs>
      <w:ind w:left="1440" w:hanging="2160"/>
    </w:pPr>
    <w:rPr>
      <w:rFonts w:ascii="Times New Roman" w:eastAsia="Times New Roman" w:hAnsi="Times New Roman" w:cs="Times New Roman"/>
      <w:b/>
      <w:bCs/>
    </w:rPr>
  </w:style>
  <w:style w:type="paragraph" w:customStyle="1" w:styleId="TitleLower">
    <w:name w:val="Title/Lower"/>
    <w:basedOn w:val="Normal"/>
    <w:uiPriority w:val="99"/>
    <w:rsid w:val="00456B21"/>
    <w:pPr>
      <w:widowControl w:val="0"/>
      <w:spacing w:line="240" w:lineRule="atLeast"/>
      <w:jc w:val="center"/>
    </w:pPr>
    <w:rPr>
      <w:rFonts w:eastAsia="Times New Roman"/>
      <w:b/>
      <w:bCs/>
      <w:sz w:val="44"/>
      <w:szCs w:val="44"/>
    </w:rPr>
  </w:style>
  <w:style w:type="character" w:customStyle="1" w:styleId="BalloonTextChar1">
    <w:name w:val="Balloon Text Char1"/>
    <w:basedOn w:val="DefaultParagraphFont"/>
    <w:link w:val="BalloonText"/>
    <w:uiPriority w:val="99"/>
    <w:semiHidden/>
    <w:locked/>
    <w:rsid w:val="00027836"/>
    <w:rPr>
      <w:rFonts w:ascii="Times New Roman" w:hAnsi="Times New Roman" w:cs="Times New Roman"/>
      <w:sz w:val="2"/>
      <w:szCs w:val="2"/>
    </w:rPr>
  </w:style>
  <w:style w:type="character" w:styleId="CommentReference">
    <w:name w:val="annotation reference"/>
    <w:basedOn w:val="DefaultParagraphFont"/>
    <w:uiPriority w:val="99"/>
    <w:semiHidden/>
    <w:rsid w:val="00456B21"/>
    <w:rPr>
      <w:rFonts w:cs="Times New Roman"/>
      <w:sz w:val="16"/>
      <w:szCs w:val="16"/>
    </w:rPr>
  </w:style>
  <w:style w:type="paragraph" w:styleId="EndnoteText">
    <w:name w:val="endnote text"/>
    <w:basedOn w:val="Normal"/>
    <w:link w:val="EndnoteTextChar"/>
    <w:uiPriority w:val="99"/>
    <w:semiHidden/>
    <w:rsid w:val="00456B21"/>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semiHidden/>
    <w:locked/>
    <w:rsid w:val="00027836"/>
    <w:rPr>
      <w:rFonts w:cs="Times New Roman"/>
      <w:sz w:val="20"/>
      <w:szCs w:val="20"/>
    </w:rPr>
  </w:style>
  <w:style w:type="character" w:styleId="EndnoteReference">
    <w:name w:val="endnote reference"/>
    <w:basedOn w:val="DefaultParagraphFont"/>
    <w:uiPriority w:val="99"/>
    <w:semiHidden/>
    <w:rsid w:val="00456B21"/>
    <w:rPr>
      <w:rFonts w:cs="Times New Roman"/>
      <w:vertAlign w:val="superscript"/>
    </w:rPr>
  </w:style>
  <w:style w:type="character" w:styleId="Hyperlink">
    <w:name w:val="Hyperlink"/>
    <w:basedOn w:val="DefaultParagraphFont"/>
    <w:uiPriority w:val="99"/>
    <w:rsid w:val="00456B21"/>
    <w:rPr>
      <w:rFonts w:cs="Times New Roman"/>
      <w:color w:val="0000FF"/>
      <w:u w:val="single"/>
    </w:rPr>
  </w:style>
  <w:style w:type="paragraph" w:styleId="Subtitle">
    <w:name w:val="Subtitle"/>
    <w:basedOn w:val="Normal"/>
    <w:link w:val="SubtitleChar"/>
    <w:uiPriority w:val="99"/>
    <w:qFormat/>
    <w:rsid w:val="00456B21"/>
    <w:pPr>
      <w:jc w:val="center"/>
    </w:pPr>
    <w:rPr>
      <w:b/>
      <w:bCs/>
      <w:sz w:val="36"/>
      <w:szCs w:val="36"/>
    </w:rPr>
  </w:style>
  <w:style w:type="character" w:customStyle="1" w:styleId="SubtitleChar">
    <w:name w:val="Subtitle Char"/>
    <w:basedOn w:val="DefaultParagraphFont"/>
    <w:link w:val="Subtitle"/>
    <w:uiPriority w:val="99"/>
    <w:locked/>
    <w:rsid w:val="00027836"/>
    <w:rPr>
      <w:rFonts w:ascii="Cambria" w:hAnsi="Cambria" w:cs="Cambria"/>
      <w:sz w:val="24"/>
      <w:szCs w:val="24"/>
    </w:rPr>
  </w:style>
  <w:style w:type="paragraph" w:styleId="CommentText">
    <w:name w:val="annotation text"/>
    <w:basedOn w:val="Normal"/>
    <w:link w:val="CommentTextChar"/>
    <w:uiPriority w:val="99"/>
    <w:semiHidden/>
    <w:rsid w:val="00456B21"/>
    <w:rPr>
      <w:sz w:val="20"/>
      <w:szCs w:val="20"/>
    </w:rPr>
  </w:style>
  <w:style w:type="character" w:customStyle="1" w:styleId="CommentTextChar">
    <w:name w:val="Comment Text Char"/>
    <w:basedOn w:val="DefaultParagraphFont"/>
    <w:link w:val="CommentText"/>
    <w:uiPriority w:val="99"/>
    <w:semiHidden/>
    <w:locked/>
    <w:rsid w:val="00027836"/>
    <w:rPr>
      <w:rFonts w:cs="Times New Roman"/>
      <w:sz w:val="20"/>
      <w:szCs w:val="20"/>
    </w:rPr>
  </w:style>
  <w:style w:type="paragraph" w:styleId="CommentSubject">
    <w:name w:val="annotation subject"/>
    <w:basedOn w:val="CommentText"/>
    <w:next w:val="CommentText"/>
    <w:link w:val="CommentSubjectChar"/>
    <w:uiPriority w:val="99"/>
    <w:semiHidden/>
    <w:rsid w:val="00F05013"/>
    <w:rPr>
      <w:b/>
      <w:bCs/>
    </w:rPr>
  </w:style>
  <w:style w:type="character" w:customStyle="1" w:styleId="CommentSubjectChar">
    <w:name w:val="Comment Subject Char"/>
    <w:basedOn w:val="CommentTextChar"/>
    <w:link w:val="CommentSubject"/>
    <w:uiPriority w:val="99"/>
    <w:semiHidden/>
    <w:locked/>
    <w:rsid w:val="00027836"/>
    <w:rPr>
      <w:rFonts w:cs="Times New Roman"/>
      <w:b/>
      <w:bCs/>
      <w:sz w:val="20"/>
      <w:szCs w:val="20"/>
    </w:rPr>
  </w:style>
  <w:style w:type="table" w:styleId="TableGrid">
    <w:name w:val="Table Grid"/>
    <w:basedOn w:val="TableNormal"/>
    <w:uiPriority w:val="59"/>
    <w:rsid w:val="00B36620"/>
    <w:rPr>
      <w:rFont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1F4F"/>
    <w:pPr>
      <w:ind w:left="720"/>
      <w:contextualSpacing/>
    </w:pPr>
  </w:style>
  <w:style w:type="paragraph" w:styleId="BodyTextIndent">
    <w:name w:val="Body Text Indent"/>
    <w:basedOn w:val="Normal"/>
    <w:link w:val="BodyTextIndentChar"/>
    <w:uiPriority w:val="99"/>
    <w:rsid w:val="00535044"/>
    <w:pPr>
      <w:ind w:left="720" w:hanging="660"/>
    </w:pPr>
    <w:rPr>
      <w:rFonts w:ascii="Times New Roman" w:hAnsi="Times New Roman" w:cs="Times New Roman"/>
      <w:szCs w:val="20"/>
    </w:rPr>
  </w:style>
  <w:style w:type="character" w:customStyle="1" w:styleId="BodyTextIndentChar">
    <w:name w:val="Body Text Indent Char"/>
    <w:basedOn w:val="DefaultParagraphFont"/>
    <w:link w:val="BodyTextIndent"/>
    <w:uiPriority w:val="99"/>
    <w:locked/>
    <w:rsid w:val="00535044"/>
    <w:rPr>
      <w:rFonts w:ascii="Times New Roman" w:hAnsi="Times New Roman" w:cs="Times New Roman"/>
      <w:sz w:val="20"/>
      <w:szCs w:val="20"/>
    </w:rPr>
  </w:style>
  <w:style w:type="paragraph" w:customStyle="1" w:styleId="maintextwithtabs">
    <w:name w:val="main text with tabs"/>
    <w:basedOn w:val="Normal"/>
    <w:uiPriority w:val="99"/>
    <w:rsid w:val="00535044"/>
    <w:pPr>
      <w:spacing w:line="280" w:lineRule="atLeast"/>
      <w:ind w:left="360" w:hanging="360"/>
    </w:pPr>
    <w:rPr>
      <w:rFonts w:eastAsia="Times New Roman"/>
      <w:szCs w:val="20"/>
    </w:rPr>
  </w:style>
  <w:style w:type="paragraph" w:customStyle="1" w:styleId="maintextintrochaps">
    <w:name w:val="main text intro chaps"/>
    <w:basedOn w:val="Normal"/>
    <w:uiPriority w:val="99"/>
    <w:rsid w:val="00535044"/>
    <w:pPr>
      <w:tabs>
        <w:tab w:val="left" w:pos="360"/>
      </w:tabs>
      <w:spacing w:line="280" w:lineRule="atLeast"/>
    </w:pPr>
    <w:rPr>
      <w:rFonts w:eastAsia="Times New Roman"/>
      <w:szCs w:val="20"/>
    </w:rPr>
  </w:style>
  <w:style w:type="paragraph" w:customStyle="1" w:styleId="nontablewith">
    <w:name w:val="non table with •"/>
    <w:basedOn w:val="Normal"/>
    <w:uiPriority w:val="99"/>
    <w:rsid w:val="00535044"/>
    <w:pPr>
      <w:tabs>
        <w:tab w:val="left" w:pos="360"/>
      </w:tabs>
      <w:spacing w:line="280" w:lineRule="atLeast"/>
      <w:ind w:left="3780" w:hanging="260"/>
    </w:pPr>
    <w:rPr>
      <w:rFonts w:eastAsia="Times New Roman"/>
      <w:szCs w:val="20"/>
    </w:rPr>
  </w:style>
  <w:style w:type="paragraph" w:customStyle="1" w:styleId="nontabletext">
    <w:name w:val="non table text"/>
    <w:basedOn w:val="Normal"/>
    <w:uiPriority w:val="99"/>
    <w:rsid w:val="00535044"/>
    <w:pPr>
      <w:tabs>
        <w:tab w:val="left" w:pos="360"/>
      </w:tabs>
      <w:spacing w:line="280" w:lineRule="atLeast"/>
      <w:ind w:left="2780"/>
    </w:pPr>
    <w:rPr>
      <w:rFonts w:eastAsia="Times New Roman"/>
      <w:szCs w:val="20"/>
    </w:rPr>
  </w:style>
  <w:style w:type="paragraph" w:customStyle="1" w:styleId="nontablemaintext">
    <w:name w:val="non table main text"/>
    <w:basedOn w:val="maintextintrochaps"/>
    <w:uiPriority w:val="99"/>
    <w:rsid w:val="00535044"/>
    <w:pPr>
      <w:tabs>
        <w:tab w:val="left" w:pos="3960"/>
      </w:tabs>
      <w:ind w:left="3600"/>
    </w:pPr>
  </w:style>
  <w:style w:type="paragraph" w:customStyle="1" w:styleId="regular-text">
    <w:name w:val="regular-text"/>
    <w:basedOn w:val="Normal"/>
    <w:uiPriority w:val="99"/>
    <w:rsid w:val="00535044"/>
    <w:pPr>
      <w:spacing w:before="100" w:beforeAutospacing="1" w:after="100" w:afterAutospacing="1"/>
    </w:pPr>
    <w:rPr>
      <w:rFonts w:ascii="Arial" w:eastAsia="Times New Roman" w:hAnsi="Arial" w:cs="Arial"/>
      <w:sz w:val="18"/>
      <w:szCs w:val="18"/>
    </w:rPr>
  </w:style>
  <w:style w:type="character" w:customStyle="1" w:styleId="medium-text1">
    <w:name w:val="medium-text1"/>
    <w:basedOn w:val="DefaultParagraphFont"/>
    <w:uiPriority w:val="99"/>
    <w:rsid w:val="00535044"/>
    <w:rPr>
      <w:rFonts w:ascii="Arial" w:hAnsi="Arial" w:cs="Arial"/>
      <w:sz w:val="21"/>
      <w:szCs w:val="21"/>
    </w:rPr>
  </w:style>
  <w:style w:type="character" w:customStyle="1" w:styleId="regular-text1">
    <w:name w:val="regular-text1"/>
    <w:basedOn w:val="DefaultParagraphFont"/>
    <w:uiPriority w:val="99"/>
    <w:rsid w:val="00535044"/>
    <w:rPr>
      <w:rFonts w:ascii="Arial" w:hAnsi="Arial" w:cs="Arial"/>
      <w:sz w:val="18"/>
      <w:szCs w:val="18"/>
    </w:rPr>
  </w:style>
  <w:style w:type="paragraph" w:styleId="NormalWeb">
    <w:name w:val="Normal (Web)"/>
    <w:basedOn w:val="Normal"/>
    <w:uiPriority w:val="99"/>
    <w:rsid w:val="00535044"/>
    <w:pPr>
      <w:spacing w:before="100" w:beforeAutospacing="1" w:after="100" w:afterAutospacing="1"/>
    </w:pPr>
    <w:rPr>
      <w:rFonts w:ascii="Trebuchet MS" w:eastAsia="Times New Roman" w:hAnsi="Trebuchet MS" w:cs="Times New Roman"/>
      <w:color w:val="000080"/>
      <w:sz w:val="20"/>
      <w:szCs w:val="20"/>
    </w:rPr>
  </w:style>
  <w:style w:type="paragraph" w:styleId="NoSpacing">
    <w:name w:val="No Spacing"/>
    <w:link w:val="NoSpacingChar"/>
    <w:uiPriority w:val="1"/>
    <w:qFormat/>
    <w:rsid w:val="00535044"/>
    <w:rPr>
      <w:rFonts w:ascii="Calibri" w:hAnsi="Calibri"/>
    </w:rPr>
  </w:style>
  <w:style w:type="paragraph" w:styleId="DocumentMap">
    <w:name w:val="Document Map"/>
    <w:basedOn w:val="Normal"/>
    <w:link w:val="DocumentMapChar"/>
    <w:uiPriority w:val="99"/>
    <w:semiHidden/>
    <w:rsid w:val="007A7A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22C4F"/>
    <w:rPr>
      <w:rFonts w:ascii="Times New Roman" w:hAnsi="Times New Roman" w:cs="Times"/>
      <w:sz w:val="2"/>
    </w:rPr>
  </w:style>
  <w:style w:type="character" w:customStyle="1" w:styleId="CharChar1">
    <w:name w:val="Char Char1"/>
    <w:basedOn w:val="DefaultParagraphFont"/>
    <w:uiPriority w:val="99"/>
    <w:rsid w:val="002B56A7"/>
    <w:rPr>
      <w:rFonts w:cs="Times New Roman"/>
      <w:sz w:val="24"/>
      <w:szCs w:val="24"/>
    </w:rPr>
  </w:style>
  <w:style w:type="paragraph" w:styleId="Caption">
    <w:name w:val="caption"/>
    <w:basedOn w:val="Normal"/>
    <w:next w:val="Normal"/>
    <w:uiPriority w:val="99"/>
    <w:qFormat/>
    <w:locked/>
    <w:rsid w:val="00EE70A0"/>
    <w:pPr>
      <w:spacing w:after="200"/>
    </w:pPr>
    <w:rPr>
      <w:b/>
      <w:bCs/>
      <w:color w:val="4F81BD"/>
      <w:sz w:val="18"/>
      <w:szCs w:val="18"/>
    </w:rPr>
  </w:style>
  <w:style w:type="paragraph" w:styleId="Revision">
    <w:name w:val="Revision"/>
    <w:hidden/>
    <w:uiPriority w:val="99"/>
    <w:semiHidden/>
    <w:rsid w:val="007E46A4"/>
    <w:rPr>
      <w:rFonts w:cs="Times"/>
      <w:sz w:val="24"/>
      <w:szCs w:val="24"/>
    </w:rPr>
  </w:style>
  <w:style w:type="table" w:customStyle="1" w:styleId="TableGrid1">
    <w:name w:val="Table Grid1"/>
    <w:basedOn w:val="TableNormal"/>
    <w:next w:val="TableGrid"/>
    <w:uiPriority w:val="59"/>
    <w:rsid w:val="00515350"/>
    <w:rPr>
      <w:rFonts w:eastAsia="Times New Roman"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17AD6"/>
    <w:rPr>
      <w:rFonts w:eastAsia="Times New Roman"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53362"/>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24B03"/>
    <w:rPr>
      <w:rFonts w:eastAsia="Times New Roman"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8203A"/>
    <w:rPr>
      <w:rFonts w:eastAsia="Times New Roman"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8203A"/>
    <w:rPr>
      <w:rFonts w:eastAsia="Times New Roman"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C8203A"/>
    <w:rPr>
      <w:rFont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C8203A"/>
    <w:rPr>
      <w:rFont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1B53AC"/>
    <w:rPr>
      <w:rFonts w:eastAsia="Times New Roman"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B0D33"/>
    <w:rPr>
      <w:rFonts w:eastAsia="Times New Roman"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56278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7A0D9A"/>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7A0D9A"/>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59"/>
    <w:rsid w:val="007F7B62"/>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7F7B62"/>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uiPriority w:val="59"/>
    <w:rsid w:val="00B22A6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67C23"/>
    <w:rPr>
      <w:rFont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CD4B60"/>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7015">
      <w:bodyDiv w:val="1"/>
      <w:marLeft w:val="0"/>
      <w:marRight w:val="0"/>
      <w:marTop w:val="0"/>
      <w:marBottom w:val="0"/>
      <w:divBdr>
        <w:top w:val="none" w:sz="0" w:space="0" w:color="auto"/>
        <w:left w:val="none" w:sz="0" w:space="0" w:color="auto"/>
        <w:bottom w:val="none" w:sz="0" w:space="0" w:color="auto"/>
        <w:right w:val="none" w:sz="0" w:space="0" w:color="auto"/>
      </w:divBdr>
    </w:div>
    <w:div w:id="203519408">
      <w:bodyDiv w:val="1"/>
      <w:marLeft w:val="0"/>
      <w:marRight w:val="0"/>
      <w:marTop w:val="0"/>
      <w:marBottom w:val="0"/>
      <w:divBdr>
        <w:top w:val="none" w:sz="0" w:space="0" w:color="auto"/>
        <w:left w:val="none" w:sz="0" w:space="0" w:color="auto"/>
        <w:bottom w:val="none" w:sz="0" w:space="0" w:color="auto"/>
        <w:right w:val="none" w:sz="0" w:space="0" w:color="auto"/>
      </w:divBdr>
      <w:divsChild>
        <w:div w:id="262080098">
          <w:marLeft w:val="360"/>
          <w:marRight w:val="0"/>
          <w:marTop w:val="0"/>
          <w:marBottom w:val="240"/>
          <w:divBdr>
            <w:top w:val="none" w:sz="0" w:space="0" w:color="auto"/>
            <w:left w:val="none" w:sz="0" w:space="0" w:color="auto"/>
            <w:bottom w:val="none" w:sz="0" w:space="0" w:color="auto"/>
            <w:right w:val="none" w:sz="0" w:space="0" w:color="auto"/>
          </w:divBdr>
        </w:div>
        <w:div w:id="369303951">
          <w:marLeft w:val="360"/>
          <w:marRight w:val="0"/>
          <w:marTop w:val="0"/>
          <w:marBottom w:val="240"/>
          <w:divBdr>
            <w:top w:val="none" w:sz="0" w:space="0" w:color="auto"/>
            <w:left w:val="none" w:sz="0" w:space="0" w:color="auto"/>
            <w:bottom w:val="none" w:sz="0" w:space="0" w:color="auto"/>
            <w:right w:val="none" w:sz="0" w:space="0" w:color="auto"/>
          </w:divBdr>
        </w:div>
      </w:divsChild>
    </w:div>
    <w:div w:id="1754739520">
      <w:marLeft w:val="0"/>
      <w:marRight w:val="0"/>
      <w:marTop w:val="0"/>
      <w:marBottom w:val="0"/>
      <w:divBdr>
        <w:top w:val="none" w:sz="0" w:space="0" w:color="auto"/>
        <w:left w:val="none" w:sz="0" w:space="0" w:color="auto"/>
        <w:bottom w:val="none" w:sz="0" w:space="0" w:color="auto"/>
        <w:right w:val="none" w:sz="0" w:space="0" w:color="auto"/>
      </w:divBdr>
    </w:div>
    <w:div w:id="17547395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header" Target="header41.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5.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9.xml"/><Relationship Id="rId58" Type="http://schemas.openxmlformats.org/officeDocument/2006/relationships/header" Target="header44.xml"/><Relationship Id="rId66" Type="http://schemas.openxmlformats.org/officeDocument/2006/relationships/customXml" Target="../customXml/item4.xml"/><Relationship Id="rId5" Type="http://schemas.openxmlformats.org/officeDocument/2006/relationships/settings" Target="settings.xml"/><Relationship Id="rId61" Type="http://schemas.openxmlformats.org/officeDocument/2006/relationships/header" Target="header47.xml"/><Relationship Id="rId19" Type="http://schemas.openxmlformats.org/officeDocument/2006/relationships/header" Target="header5.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eader" Target="header42.xml"/><Relationship Id="rId64" Type="http://schemas.openxmlformats.org/officeDocument/2006/relationships/customXml" Target="../customXml/item2.xml"/><Relationship Id="rId8" Type="http://schemas.openxmlformats.org/officeDocument/2006/relationships/endnotes" Target="endnotes.xml"/><Relationship Id="rId51" Type="http://schemas.openxmlformats.org/officeDocument/2006/relationships/header" Target="header3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header" Target="header45.xml"/><Relationship Id="rId67" Type="http://schemas.openxmlformats.org/officeDocument/2006/relationships/customXml" Target="../customXml/item5.xml"/><Relationship Id="rId20" Type="http://schemas.openxmlformats.org/officeDocument/2006/relationships/header" Target="header6.xml"/><Relationship Id="rId41" Type="http://schemas.openxmlformats.org/officeDocument/2006/relationships/header" Target="header27.xml"/><Relationship Id="rId54" Type="http://schemas.openxmlformats.org/officeDocument/2006/relationships/header" Target="header40.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5.xml"/><Relationship Id="rId57" Type="http://schemas.openxmlformats.org/officeDocument/2006/relationships/header" Target="header43.xml"/><Relationship Id="rId10" Type="http://schemas.openxmlformats.org/officeDocument/2006/relationships/image" Target="media/image2.png"/><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header" Target="header38.xml"/><Relationship Id="rId60" Type="http://schemas.openxmlformats.org/officeDocument/2006/relationships/header" Target="header46.xml"/><Relationship Id="rId65"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FF5630C094C15D4F9F5EAC03A97827E4" ma:contentTypeVersion="15" ma:contentTypeDescription="" ma:contentTypeScope="" ma:versionID="7b6bf8f9c9186dc37859b7a739619b7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KY Principal Handbook</RoutingRuleDescription>
    <PublishingExpirationDate xmlns="http://schemas.microsoft.com/sharepoint/v3" xsi:nil="true"/>
    <PublishingStartDate xmlns="http://schemas.microsoft.com/sharepoint/v3" xsi:nil="true"/>
    <Publication_x0020_Date xmlns="3a62de7d-ba57-4f43-9dae-9623ba637be0">2012-11-14T05:00:00+00:00</Publication_x0020_Date>
    <Audience1 xmlns="3a62de7d-ba57-4f43-9dae-9623ba637be0">
      <Value>1</Value>
      <Value>10</Value>
    </Audience1>
    <_dlc_DocId xmlns="3a62de7d-ba57-4f43-9dae-9623ba637be0">KYED-280-92</_dlc_DocId>
    <_dlc_DocIdUrl xmlns="3a62de7d-ba57-4f43-9dae-9623ba637be0">
      <Url>https://education-edit.ky.gov/teachers/HQT/_layouts/DocIdRedir.aspx?ID=KYED-280-92</Url>
      <Description>KYED-280-92</Description>
    </_dlc_DocIdUrl>
  </documentManagement>
</p:properties>
</file>

<file path=customXml/itemProps1.xml><?xml version="1.0" encoding="utf-8"?>
<ds:datastoreItem xmlns:ds="http://schemas.openxmlformats.org/officeDocument/2006/customXml" ds:itemID="{DA26915C-FE5A-41E5-9F01-CB82312970C7}"/>
</file>

<file path=customXml/itemProps2.xml><?xml version="1.0" encoding="utf-8"?>
<ds:datastoreItem xmlns:ds="http://schemas.openxmlformats.org/officeDocument/2006/customXml" ds:itemID="{0F26F02E-0B35-405D-8F73-D180A37AD904}"/>
</file>

<file path=customXml/itemProps3.xml><?xml version="1.0" encoding="utf-8"?>
<ds:datastoreItem xmlns:ds="http://schemas.openxmlformats.org/officeDocument/2006/customXml" ds:itemID="{5B449470-7980-4925-8A5A-0465F3E7D9AC}"/>
</file>

<file path=customXml/itemProps4.xml><?xml version="1.0" encoding="utf-8"?>
<ds:datastoreItem xmlns:ds="http://schemas.openxmlformats.org/officeDocument/2006/customXml" ds:itemID="{BB6C739F-8440-459D-98C7-B9C8A5D8B9B9}"/>
</file>

<file path=customXml/itemProps5.xml><?xml version="1.0" encoding="utf-8"?>
<ds:datastoreItem xmlns:ds="http://schemas.openxmlformats.org/officeDocument/2006/customXml" ds:itemID="{F3D739D1-EE71-4D4F-AEFA-E4D2739505CD}"/>
</file>

<file path=docProps/app.xml><?xml version="1.0" encoding="utf-8"?>
<Properties xmlns="http://schemas.openxmlformats.org/officeDocument/2006/extended-properties" xmlns:vt="http://schemas.openxmlformats.org/officeDocument/2006/docPropsVTypes">
  <Template>Normal</Template>
  <TotalTime>1</TotalTime>
  <Pages>78</Pages>
  <Words>20102</Words>
  <Characters>114587</Characters>
  <Application>Microsoft Office Word</Application>
  <DocSecurity>4</DocSecurity>
  <Lines>954</Lines>
  <Paragraphs>268</Paragraphs>
  <ScaleCrop>false</ScaleCrop>
  <HeadingPairs>
    <vt:vector size="2" baseType="variant">
      <vt:variant>
        <vt:lpstr>Title</vt:lpstr>
      </vt:variant>
      <vt:variant>
        <vt:i4>1</vt:i4>
      </vt:variant>
    </vt:vector>
  </HeadingPairs>
  <TitlesOfParts>
    <vt:vector size="1" baseType="lpstr">
      <vt:lpstr>Yourtown Principal Handbook</vt:lpstr>
    </vt:vector>
  </TitlesOfParts>
  <Company>College of William and Mary</Company>
  <LinksUpToDate>false</LinksUpToDate>
  <CharactersWithSpaces>134421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 Principal Handbook</dc:title>
  <dc:creator>Ginny Tonneson</dc:creator>
  <cp:lastModifiedBy>jbsmith</cp:lastModifiedBy>
  <cp:revision>2</cp:revision>
  <cp:lastPrinted>2012-11-06T14:32:00Z</cp:lastPrinted>
  <dcterms:created xsi:type="dcterms:W3CDTF">2012-11-14T18:16:00Z</dcterms:created>
  <dcterms:modified xsi:type="dcterms:W3CDTF">2012-11-14T18:16:00Z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0x0101001BEB557DBE01834EAB47A683706DCD5B00FF5630C094C15D4F9F5EAC03A97827E4</vt:lpwstr>
  </property>
  <property fmtid="{D5CDD505-2E9C-101B-9397-08002B2CF9AE}" pid="3" name="_dlc_DocIdItemGuid">
    <vt:lpwstr>31e78717-c170-41b2-8720-ee7d0fc217f7</vt:lpwstr>
  </property>
</Properties>
</file>